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D7CC" w14:textId="77777777" w:rsidR="00A07BA1" w:rsidRDefault="00A07BA1" w:rsidP="002E6829">
      <w:pPr>
        <w:ind w:left="-270"/>
        <w:jc w:val="center"/>
        <w:rPr>
          <w:rFonts w:ascii="Tahoma" w:hAnsi="Tahoma" w:cs="Tahoma"/>
          <w:b/>
          <w:bCs/>
          <w:color w:val="171717" w:themeColor="background2" w:themeShade="1A"/>
        </w:rPr>
      </w:pPr>
    </w:p>
    <w:p w14:paraId="12AB8693" w14:textId="77777777" w:rsidR="00A07BA1" w:rsidRDefault="00A07BA1" w:rsidP="002E6829">
      <w:pPr>
        <w:ind w:left="-270"/>
        <w:jc w:val="center"/>
        <w:rPr>
          <w:rFonts w:ascii="Tahoma" w:hAnsi="Tahoma" w:cs="Tahoma"/>
          <w:b/>
          <w:bCs/>
          <w:color w:val="171717" w:themeColor="background2" w:themeShade="1A"/>
        </w:rPr>
      </w:pPr>
    </w:p>
    <w:p w14:paraId="6321EFFC" w14:textId="77777777" w:rsidR="00A07BA1" w:rsidRDefault="00A07BA1" w:rsidP="002E6829">
      <w:pPr>
        <w:ind w:left="-270"/>
        <w:jc w:val="center"/>
        <w:rPr>
          <w:rFonts w:ascii="Tahoma" w:hAnsi="Tahoma" w:cs="Tahoma"/>
          <w:b/>
          <w:bCs/>
          <w:color w:val="171717" w:themeColor="background2" w:themeShade="1A"/>
        </w:rPr>
      </w:pPr>
    </w:p>
    <w:p w14:paraId="0975B604" w14:textId="595669B3" w:rsidR="00591B9B" w:rsidRPr="00603251" w:rsidRDefault="00C530E8" w:rsidP="002E6829">
      <w:pPr>
        <w:ind w:left="-270"/>
        <w:jc w:val="center"/>
        <w:rPr>
          <w:rFonts w:ascii="Tahoma" w:hAnsi="Tahoma" w:cs="Tahoma"/>
          <w:b/>
          <w:bCs/>
        </w:rPr>
      </w:pPr>
      <w:r w:rsidRPr="00603251">
        <w:rPr>
          <w:rFonts w:ascii="Tahoma" w:hAnsi="Tahoma" w:cs="Tahoma"/>
          <w:b/>
          <w:bCs/>
        </w:rPr>
        <w:t>Program Schedule</w:t>
      </w:r>
    </w:p>
    <w:p w14:paraId="1D76F4D6" w14:textId="77777777" w:rsidR="004B1095" w:rsidRPr="00603251" w:rsidRDefault="004B1095" w:rsidP="002E6829">
      <w:pPr>
        <w:ind w:left="-270"/>
        <w:jc w:val="center"/>
        <w:rPr>
          <w:rFonts w:ascii="Tahoma" w:hAnsi="Tahoma" w:cs="Tahoma"/>
          <w:b/>
          <w:bCs/>
        </w:rPr>
      </w:pPr>
    </w:p>
    <w:p w14:paraId="045B1248" w14:textId="1F3242A1" w:rsidR="00135414" w:rsidRPr="00C75E97" w:rsidRDefault="00135414" w:rsidP="00135414">
      <w:pPr>
        <w:ind w:left="-180"/>
        <w:jc w:val="center"/>
        <w:rPr>
          <w:rFonts w:ascii="Tahoma" w:hAnsi="Tahoma" w:cs="Tahoma"/>
          <w:b/>
          <w:bCs/>
          <w:sz w:val="20"/>
          <w:szCs w:val="20"/>
        </w:rPr>
      </w:pPr>
      <w:r w:rsidRPr="00C75E97">
        <w:rPr>
          <w:rFonts w:ascii="Tahoma" w:hAnsi="Tahoma" w:cs="Tahoma"/>
          <w:b/>
          <w:bCs/>
          <w:sz w:val="20"/>
          <w:szCs w:val="20"/>
        </w:rPr>
        <w:t>Precision Medicine and Functional Genomics 202</w:t>
      </w:r>
      <w:r>
        <w:rPr>
          <w:rFonts w:ascii="Tahoma" w:hAnsi="Tahoma" w:cs="Tahoma"/>
          <w:b/>
          <w:bCs/>
          <w:sz w:val="20"/>
          <w:szCs w:val="20"/>
        </w:rPr>
        <w:t>2</w:t>
      </w:r>
      <w:r w:rsidRPr="00C75E97">
        <w:rPr>
          <w:rFonts w:ascii="Tahoma" w:hAnsi="Tahoma" w:cs="Tahoma"/>
          <w:b/>
          <w:bCs/>
          <w:sz w:val="20"/>
          <w:szCs w:val="20"/>
        </w:rPr>
        <w:t xml:space="preserve"> (PMFG 202</w:t>
      </w:r>
      <w:r>
        <w:rPr>
          <w:rFonts w:ascii="Tahoma" w:hAnsi="Tahoma" w:cs="Tahoma"/>
          <w:b/>
          <w:bCs/>
          <w:sz w:val="20"/>
          <w:szCs w:val="20"/>
        </w:rPr>
        <w:t>2</w:t>
      </w:r>
      <w:r w:rsidRPr="00C75E97">
        <w:rPr>
          <w:rFonts w:ascii="Tahoma" w:hAnsi="Tahoma" w:cs="Tahoma"/>
          <w:b/>
          <w:bCs/>
          <w:sz w:val="20"/>
          <w:szCs w:val="20"/>
        </w:rPr>
        <w:t>)</w:t>
      </w:r>
    </w:p>
    <w:p w14:paraId="34D8F760" w14:textId="77777777" w:rsidR="00135414" w:rsidRPr="00C75E97" w:rsidRDefault="00135414" w:rsidP="00135414">
      <w:pPr>
        <w:jc w:val="center"/>
        <w:rPr>
          <w:rFonts w:ascii="Tahoma" w:hAnsi="Tahoma" w:cs="Tahoma"/>
          <w:sz w:val="20"/>
          <w:szCs w:val="20"/>
        </w:rPr>
      </w:pPr>
    </w:p>
    <w:p w14:paraId="0296DF97" w14:textId="1D9EBFA7" w:rsidR="00135414" w:rsidRDefault="00135414" w:rsidP="00135414">
      <w:pPr>
        <w:rPr>
          <w:sz w:val="20"/>
          <w:szCs w:val="20"/>
        </w:rPr>
      </w:pPr>
      <w:r w:rsidRPr="21C5010C">
        <w:rPr>
          <w:rFonts w:ascii="Tahoma" w:eastAsia="Tahoma" w:hAnsi="Tahoma" w:cs="Tahoma"/>
          <w:sz w:val="20"/>
          <w:szCs w:val="20"/>
        </w:rPr>
        <w:t xml:space="preserve">In our quest to make Qatar a leading hub for research and innovation and building on the success of our previous seven cycles, Sidra Medicine is excited to announce that its annual flagship conference, Precision </w:t>
      </w:r>
      <w:bookmarkStart w:id="0" w:name="_Int_FbqMIbvt"/>
      <w:r w:rsidR="065DE421" w:rsidRPr="21C5010C">
        <w:rPr>
          <w:rFonts w:ascii="Tahoma" w:eastAsia="Tahoma" w:hAnsi="Tahoma" w:cs="Tahoma"/>
          <w:sz w:val="20"/>
          <w:szCs w:val="20"/>
        </w:rPr>
        <w:t>Medicine,</w:t>
      </w:r>
      <w:bookmarkEnd w:id="0"/>
      <w:r w:rsidRPr="21C5010C">
        <w:rPr>
          <w:rFonts w:ascii="Tahoma" w:eastAsia="Tahoma" w:hAnsi="Tahoma" w:cs="Tahoma"/>
          <w:sz w:val="20"/>
          <w:szCs w:val="20"/>
        </w:rPr>
        <w:t xml:space="preserve"> and Functional Genomics (PM&amp;FG 2022), is scheduled to take place on September 22-26, </w:t>
      </w:r>
      <w:r w:rsidR="55C375FC" w:rsidRPr="21C5010C">
        <w:rPr>
          <w:rFonts w:ascii="Tahoma" w:eastAsia="Tahoma" w:hAnsi="Tahoma" w:cs="Tahoma"/>
          <w:sz w:val="20"/>
          <w:szCs w:val="20"/>
        </w:rPr>
        <w:t>2022,</w:t>
      </w:r>
      <w:r w:rsidRPr="21C5010C">
        <w:rPr>
          <w:rFonts w:ascii="Tahoma" w:eastAsia="Tahoma" w:hAnsi="Tahoma" w:cs="Tahoma"/>
          <w:sz w:val="20"/>
          <w:szCs w:val="20"/>
        </w:rPr>
        <w:t xml:space="preserve"> in Doha, Qatar.</w:t>
      </w:r>
    </w:p>
    <w:p w14:paraId="710C62CB" w14:textId="77777777" w:rsidR="00135414" w:rsidRDefault="00135414" w:rsidP="00135414">
      <w:pPr>
        <w:jc w:val="both"/>
        <w:rPr>
          <w:sz w:val="20"/>
          <w:szCs w:val="20"/>
        </w:rPr>
      </w:pPr>
      <w:r w:rsidRPr="360B2F16">
        <w:rPr>
          <w:rFonts w:ascii="Tahoma" w:eastAsia="Tahoma" w:hAnsi="Tahoma" w:cs="Tahoma"/>
          <w:sz w:val="20"/>
          <w:szCs w:val="20"/>
        </w:rPr>
        <w:t xml:space="preserve"> </w:t>
      </w:r>
    </w:p>
    <w:p w14:paraId="0336F5C5" w14:textId="4C925C57" w:rsidR="00135414" w:rsidRDefault="00135414" w:rsidP="00135414">
      <w:pPr>
        <w:jc w:val="both"/>
        <w:rPr>
          <w:sz w:val="20"/>
          <w:szCs w:val="20"/>
        </w:rPr>
      </w:pPr>
      <w:r w:rsidRPr="360B2F16">
        <w:rPr>
          <w:rFonts w:ascii="Tahoma" w:eastAsia="Tahoma" w:hAnsi="Tahoma" w:cs="Tahoma"/>
          <w:sz w:val="20"/>
          <w:szCs w:val="20"/>
        </w:rPr>
        <w:t xml:space="preserve">As part of its National Vision 2030, Qatar is committed to establishing a knowledge-based economy in the biomedical and health sciences. Sidra Medicine supports this goal by actively engaging clinical and scientific expertise to become a leading model for Precision Medicine in the region. </w:t>
      </w:r>
    </w:p>
    <w:p w14:paraId="6E7F3FE2" w14:textId="77777777" w:rsidR="00135414" w:rsidRDefault="00135414" w:rsidP="00135414">
      <w:pPr>
        <w:jc w:val="both"/>
        <w:rPr>
          <w:sz w:val="20"/>
          <w:szCs w:val="20"/>
        </w:rPr>
      </w:pPr>
      <w:r w:rsidRPr="360B2F16">
        <w:rPr>
          <w:rFonts w:ascii="Tahoma" w:eastAsia="Tahoma" w:hAnsi="Tahoma" w:cs="Tahoma"/>
          <w:sz w:val="20"/>
          <w:szCs w:val="20"/>
        </w:rPr>
        <w:t xml:space="preserve"> </w:t>
      </w:r>
    </w:p>
    <w:p w14:paraId="2EB55726" w14:textId="77777777" w:rsidR="004829C7" w:rsidRDefault="004829C7" w:rsidP="00C530E8">
      <w:pPr>
        <w:rPr>
          <w:rFonts w:ascii="Tahoma" w:eastAsia="Tahoma" w:hAnsi="Tahoma" w:cs="Tahoma"/>
          <w:sz w:val="20"/>
          <w:szCs w:val="20"/>
        </w:rPr>
      </w:pPr>
      <w:r w:rsidRPr="004829C7">
        <w:rPr>
          <w:rFonts w:ascii="Tahoma" w:eastAsia="Tahoma" w:hAnsi="Tahoma" w:cs="Tahoma"/>
          <w:sz w:val="20"/>
          <w:szCs w:val="20"/>
        </w:rPr>
        <w:t xml:space="preserve">PMFG 2022 is a four-day in-person conference and will revolve around two major themes: </w:t>
      </w:r>
    </w:p>
    <w:p w14:paraId="2418680B" w14:textId="575C36C0" w:rsidR="004829C7" w:rsidRPr="004829C7" w:rsidRDefault="004829C7" w:rsidP="004829C7">
      <w:pPr>
        <w:pStyle w:val="ListParagraph"/>
        <w:numPr>
          <w:ilvl w:val="0"/>
          <w:numId w:val="22"/>
        </w:numPr>
        <w:rPr>
          <w:rFonts w:ascii="Tahoma" w:eastAsia="Tahoma" w:hAnsi="Tahoma" w:cs="Tahoma"/>
          <w:sz w:val="20"/>
          <w:szCs w:val="20"/>
        </w:rPr>
      </w:pPr>
      <w:r w:rsidRPr="004829C7">
        <w:rPr>
          <w:rFonts w:ascii="Tahoma" w:eastAsia="Tahoma" w:hAnsi="Tahoma" w:cs="Tahoma"/>
          <w:sz w:val="20"/>
          <w:szCs w:val="20"/>
        </w:rPr>
        <w:t xml:space="preserve">How cellular, organoid, and animal models are being used to facilitate the discovery of basic disease mechanisms and potential cures </w:t>
      </w:r>
    </w:p>
    <w:p w14:paraId="41C6F891" w14:textId="683EFA68" w:rsidR="00C75E97" w:rsidRDefault="004829C7" w:rsidP="004829C7">
      <w:pPr>
        <w:pStyle w:val="ListParagraph"/>
        <w:numPr>
          <w:ilvl w:val="0"/>
          <w:numId w:val="22"/>
        </w:numPr>
        <w:rPr>
          <w:rFonts w:ascii="Tahoma" w:eastAsia="Tahoma" w:hAnsi="Tahoma" w:cs="Tahoma"/>
          <w:sz w:val="20"/>
          <w:szCs w:val="20"/>
        </w:rPr>
      </w:pPr>
      <w:r w:rsidRPr="004829C7">
        <w:rPr>
          <w:rFonts w:ascii="Tahoma" w:eastAsia="Tahoma" w:hAnsi="Tahoma" w:cs="Tahoma"/>
          <w:sz w:val="20"/>
          <w:szCs w:val="20"/>
        </w:rPr>
        <w:t>The development of advanced therapies to treat diseases</w:t>
      </w:r>
    </w:p>
    <w:p w14:paraId="1D388CA3" w14:textId="2B4A1FC3" w:rsidR="004829C7" w:rsidRDefault="004829C7" w:rsidP="004829C7">
      <w:pPr>
        <w:rPr>
          <w:rFonts w:ascii="Tahoma" w:eastAsia="Tahoma" w:hAnsi="Tahoma" w:cs="Tahoma"/>
          <w:sz w:val="20"/>
          <w:szCs w:val="20"/>
        </w:rPr>
      </w:pPr>
    </w:p>
    <w:p w14:paraId="55B14618" w14:textId="496202A5" w:rsidR="004829C7" w:rsidRDefault="004829C7" w:rsidP="004829C7">
      <w:pPr>
        <w:rPr>
          <w:rFonts w:ascii="Tahoma" w:eastAsia="Tahoma" w:hAnsi="Tahoma" w:cs="Tahoma"/>
          <w:sz w:val="20"/>
          <w:szCs w:val="20"/>
        </w:rPr>
      </w:pPr>
      <w:r w:rsidRPr="004829C7">
        <w:rPr>
          <w:rFonts w:ascii="Tahoma" w:eastAsia="Tahoma" w:hAnsi="Tahoma" w:cs="Tahoma"/>
          <w:sz w:val="20"/>
          <w:szCs w:val="20"/>
        </w:rPr>
        <w:t>This conference will assemble a unique and highly interdisciplinary international community to provide novel insights on the molecular mechanisms underlying genetic diseases and the strategies used to develop advanced therapies.</w:t>
      </w:r>
    </w:p>
    <w:p w14:paraId="500C3EA5" w14:textId="00CC1D75" w:rsidR="004829C7" w:rsidRDefault="004829C7" w:rsidP="004829C7">
      <w:pPr>
        <w:rPr>
          <w:rFonts w:ascii="Tahoma" w:eastAsia="Tahoma" w:hAnsi="Tahoma" w:cs="Tahoma"/>
          <w:sz w:val="20"/>
          <w:szCs w:val="20"/>
        </w:rPr>
      </w:pPr>
    </w:p>
    <w:p w14:paraId="64CFB78C" w14:textId="77777777" w:rsidR="004829C7" w:rsidRDefault="004829C7" w:rsidP="004829C7">
      <w:pPr>
        <w:rPr>
          <w:b/>
          <w:bCs/>
          <w:sz w:val="20"/>
          <w:szCs w:val="20"/>
        </w:rPr>
      </w:pPr>
      <w:r w:rsidRPr="360B2F16">
        <w:rPr>
          <w:rFonts w:ascii="Tahoma" w:eastAsia="Tahoma" w:hAnsi="Tahoma" w:cs="Tahoma"/>
          <w:b/>
          <w:bCs/>
          <w:sz w:val="20"/>
          <w:szCs w:val="20"/>
        </w:rPr>
        <w:t>Target Audience</w:t>
      </w:r>
    </w:p>
    <w:p w14:paraId="0FC161F2" w14:textId="77777777" w:rsidR="004829C7" w:rsidRDefault="004829C7" w:rsidP="004829C7">
      <w:pPr>
        <w:rPr>
          <w:b/>
          <w:bCs/>
          <w:sz w:val="20"/>
          <w:szCs w:val="20"/>
        </w:rPr>
      </w:pPr>
      <w:r w:rsidRPr="360B2F16">
        <w:rPr>
          <w:rFonts w:ascii="Tahoma" w:eastAsia="Tahoma" w:hAnsi="Tahoma" w:cs="Tahoma"/>
          <w:b/>
          <w:bCs/>
          <w:sz w:val="20"/>
          <w:szCs w:val="20"/>
        </w:rPr>
        <w:t xml:space="preserve"> </w:t>
      </w:r>
    </w:p>
    <w:p w14:paraId="08D74840" w14:textId="77777777" w:rsidR="004829C7" w:rsidRDefault="004829C7" w:rsidP="004829C7">
      <w:pPr>
        <w:pStyle w:val="ListParagraph"/>
        <w:numPr>
          <w:ilvl w:val="0"/>
          <w:numId w:val="3"/>
        </w:numPr>
        <w:rPr>
          <w:rFonts w:asciiTheme="minorHAnsi" w:eastAsiaTheme="minorEastAsia" w:hAnsiTheme="minorHAnsi" w:cstheme="minorBidi"/>
          <w:sz w:val="20"/>
          <w:szCs w:val="20"/>
        </w:rPr>
      </w:pPr>
      <w:r w:rsidRPr="79C4154B">
        <w:rPr>
          <w:rFonts w:ascii="Tahoma" w:eastAsia="Tahoma" w:hAnsi="Tahoma" w:cs="Tahoma"/>
          <w:sz w:val="20"/>
          <w:szCs w:val="20"/>
        </w:rPr>
        <w:t>Researchers</w:t>
      </w:r>
    </w:p>
    <w:p w14:paraId="45FB6FBB" w14:textId="77777777" w:rsidR="004829C7" w:rsidRDefault="004829C7" w:rsidP="004829C7">
      <w:pPr>
        <w:pStyle w:val="ListParagraph"/>
        <w:numPr>
          <w:ilvl w:val="0"/>
          <w:numId w:val="3"/>
        </w:numPr>
        <w:rPr>
          <w:rFonts w:asciiTheme="minorHAnsi" w:eastAsiaTheme="minorEastAsia" w:hAnsiTheme="minorHAnsi" w:cstheme="minorBidi"/>
          <w:sz w:val="20"/>
          <w:szCs w:val="20"/>
        </w:rPr>
      </w:pPr>
      <w:r w:rsidRPr="79C4154B">
        <w:rPr>
          <w:rFonts w:ascii="Tahoma" w:eastAsia="Tahoma" w:hAnsi="Tahoma" w:cs="Tahoma"/>
          <w:sz w:val="20"/>
          <w:szCs w:val="20"/>
        </w:rPr>
        <w:t>Physicians</w:t>
      </w:r>
    </w:p>
    <w:p w14:paraId="59FA206A" w14:textId="77777777" w:rsidR="004829C7" w:rsidRDefault="004829C7" w:rsidP="004829C7">
      <w:pPr>
        <w:pStyle w:val="ListParagraph"/>
        <w:numPr>
          <w:ilvl w:val="0"/>
          <w:numId w:val="3"/>
        </w:numPr>
        <w:rPr>
          <w:rFonts w:asciiTheme="minorHAnsi" w:eastAsiaTheme="minorEastAsia" w:hAnsiTheme="minorHAnsi" w:cstheme="minorBidi"/>
          <w:sz w:val="20"/>
          <w:szCs w:val="20"/>
        </w:rPr>
      </w:pPr>
      <w:r w:rsidRPr="79C4154B">
        <w:rPr>
          <w:rFonts w:ascii="Tahoma" w:eastAsia="Tahoma" w:hAnsi="Tahoma" w:cs="Tahoma"/>
          <w:sz w:val="20"/>
          <w:szCs w:val="20"/>
        </w:rPr>
        <w:t>Bioinformaticians</w:t>
      </w:r>
    </w:p>
    <w:p w14:paraId="6BBA6749" w14:textId="77777777" w:rsidR="004829C7" w:rsidRDefault="004829C7" w:rsidP="004829C7">
      <w:pPr>
        <w:pStyle w:val="ListParagraph"/>
        <w:numPr>
          <w:ilvl w:val="0"/>
          <w:numId w:val="3"/>
        </w:numPr>
        <w:rPr>
          <w:rFonts w:asciiTheme="minorHAnsi" w:eastAsiaTheme="minorEastAsia" w:hAnsiTheme="minorHAnsi" w:cstheme="minorBidi"/>
          <w:sz w:val="20"/>
          <w:szCs w:val="20"/>
        </w:rPr>
      </w:pPr>
      <w:r w:rsidRPr="79C4154B">
        <w:rPr>
          <w:rFonts w:ascii="Tahoma" w:eastAsia="Tahoma" w:hAnsi="Tahoma" w:cs="Tahoma"/>
          <w:sz w:val="20"/>
          <w:szCs w:val="20"/>
        </w:rPr>
        <w:t>Clinician-researchers and scientists</w:t>
      </w:r>
    </w:p>
    <w:p w14:paraId="6919411F" w14:textId="77777777" w:rsidR="004829C7" w:rsidRDefault="004829C7" w:rsidP="004829C7">
      <w:pPr>
        <w:pStyle w:val="ListParagraph"/>
        <w:numPr>
          <w:ilvl w:val="0"/>
          <w:numId w:val="3"/>
        </w:numPr>
        <w:rPr>
          <w:rFonts w:asciiTheme="minorHAnsi" w:eastAsiaTheme="minorEastAsia" w:hAnsiTheme="minorHAnsi" w:cstheme="minorBidi"/>
          <w:sz w:val="20"/>
          <w:szCs w:val="20"/>
        </w:rPr>
      </w:pPr>
      <w:r w:rsidRPr="79C4154B">
        <w:rPr>
          <w:rFonts w:ascii="Tahoma" w:eastAsia="Tahoma" w:hAnsi="Tahoma" w:cs="Tahoma"/>
          <w:sz w:val="20"/>
          <w:szCs w:val="20"/>
        </w:rPr>
        <w:t>Genetic counselors</w:t>
      </w:r>
    </w:p>
    <w:p w14:paraId="08E427CB" w14:textId="77777777" w:rsidR="004829C7" w:rsidRDefault="004829C7" w:rsidP="004829C7">
      <w:pPr>
        <w:pStyle w:val="ListParagraph"/>
        <w:numPr>
          <w:ilvl w:val="0"/>
          <w:numId w:val="3"/>
        </w:numPr>
        <w:rPr>
          <w:rFonts w:asciiTheme="minorHAnsi" w:eastAsiaTheme="minorEastAsia" w:hAnsiTheme="minorHAnsi" w:cstheme="minorBidi"/>
          <w:sz w:val="20"/>
          <w:szCs w:val="20"/>
        </w:rPr>
      </w:pPr>
      <w:r w:rsidRPr="79C4154B">
        <w:rPr>
          <w:rFonts w:ascii="Tahoma" w:eastAsia="Tahoma" w:hAnsi="Tahoma" w:cs="Tahoma"/>
          <w:sz w:val="20"/>
          <w:szCs w:val="20"/>
        </w:rPr>
        <w:t>Students</w:t>
      </w:r>
    </w:p>
    <w:p w14:paraId="33D74EF2" w14:textId="77777777" w:rsidR="004829C7" w:rsidRDefault="004829C7" w:rsidP="004829C7">
      <w:pPr>
        <w:pStyle w:val="ListParagraph"/>
        <w:numPr>
          <w:ilvl w:val="0"/>
          <w:numId w:val="3"/>
        </w:numPr>
        <w:rPr>
          <w:rFonts w:asciiTheme="minorHAnsi" w:eastAsiaTheme="minorEastAsia" w:hAnsiTheme="minorHAnsi" w:cstheme="minorBidi"/>
          <w:sz w:val="20"/>
          <w:szCs w:val="20"/>
        </w:rPr>
      </w:pPr>
      <w:r w:rsidRPr="79C4154B">
        <w:rPr>
          <w:rFonts w:ascii="Tahoma" w:eastAsia="Tahoma" w:hAnsi="Tahoma" w:cs="Tahoma"/>
          <w:sz w:val="20"/>
          <w:szCs w:val="20"/>
        </w:rPr>
        <w:t>Nurse practitioner and physician assistants</w:t>
      </w:r>
    </w:p>
    <w:p w14:paraId="65FC563B" w14:textId="77777777" w:rsidR="004829C7" w:rsidRDefault="004829C7" w:rsidP="004829C7">
      <w:pPr>
        <w:pStyle w:val="ListParagraph"/>
        <w:numPr>
          <w:ilvl w:val="0"/>
          <w:numId w:val="3"/>
        </w:numPr>
        <w:rPr>
          <w:rFonts w:asciiTheme="minorHAnsi" w:eastAsiaTheme="minorEastAsia" w:hAnsiTheme="minorHAnsi" w:cstheme="minorBidi"/>
          <w:sz w:val="20"/>
          <w:szCs w:val="20"/>
        </w:rPr>
      </w:pPr>
      <w:r w:rsidRPr="79C4154B">
        <w:rPr>
          <w:rFonts w:ascii="Tahoma" w:eastAsia="Tahoma" w:hAnsi="Tahoma" w:cs="Tahoma"/>
          <w:sz w:val="20"/>
          <w:szCs w:val="20"/>
        </w:rPr>
        <w:t>Lab professionals</w:t>
      </w:r>
    </w:p>
    <w:p w14:paraId="1C84F7BE" w14:textId="77777777" w:rsidR="004829C7" w:rsidRDefault="004829C7" w:rsidP="004829C7">
      <w:pPr>
        <w:pStyle w:val="ListParagraph"/>
        <w:numPr>
          <w:ilvl w:val="0"/>
          <w:numId w:val="3"/>
        </w:numPr>
        <w:rPr>
          <w:rFonts w:asciiTheme="minorHAnsi" w:eastAsiaTheme="minorEastAsia" w:hAnsiTheme="minorHAnsi" w:cstheme="minorBidi"/>
          <w:sz w:val="20"/>
          <w:szCs w:val="20"/>
        </w:rPr>
      </w:pPr>
      <w:r w:rsidRPr="79C4154B">
        <w:rPr>
          <w:rFonts w:ascii="Tahoma" w:eastAsia="Tahoma" w:hAnsi="Tahoma" w:cs="Tahoma"/>
          <w:sz w:val="20"/>
          <w:szCs w:val="20"/>
        </w:rPr>
        <w:t>Pharmacists</w:t>
      </w:r>
    </w:p>
    <w:p w14:paraId="3420F37D" w14:textId="77777777" w:rsidR="004829C7" w:rsidRDefault="004829C7" w:rsidP="004829C7">
      <w:pPr>
        <w:pStyle w:val="ListParagraph"/>
        <w:numPr>
          <w:ilvl w:val="0"/>
          <w:numId w:val="3"/>
        </w:numPr>
        <w:rPr>
          <w:rFonts w:asciiTheme="minorHAnsi" w:eastAsiaTheme="minorEastAsia" w:hAnsiTheme="minorHAnsi" w:cstheme="minorBidi"/>
          <w:sz w:val="20"/>
          <w:szCs w:val="20"/>
        </w:rPr>
      </w:pPr>
      <w:r w:rsidRPr="79C4154B">
        <w:rPr>
          <w:rFonts w:ascii="Tahoma" w:eastAsia="Tahoma" w:hAnsi="Tahoma" w:cs="Tahoma"/>
          <w:sz w:val="20"/>
          <w:szCs w:val="20"/>
        </w:rPr>
        <w:t>Allied Health</w:t>
      </w:r>
    </w:p>
    <w:p w14:paraId="6F29D67A" w14:textId="77777777" w:rsidR="004829C7" w:rsidRDefault="004829C7" w:rsidP="004829C7">
      <w:pPr>
        <w:pStyle w:val="ListParagraph"/>
        <w:numPr>
          <w:ilvl w:val="0"/>
          <w:numId w:val="3"/>
        </w:numPr>
        <w:rPr>
          <w:rFonts w:asciiTheme="minorHAnsi" w:eastAsiaTheme="minorEastAsia" w:hAnsiTheme="minorHAnsi" w:cstheme="minorBidi"/>
          <w:sz w:val="14"/>
          <w:szCs w:val="14"/>
        </w:rPr>
      </w:pPr>
      <w:r w:rsidRPr="79C4154B">
        <w:rPr>
          <w:sz w:val="14"/>
          <w:szCs w:val="14"/>
        </w:rPr>
        <w:t xml:space="preserve"> </w:t>
      </w:r>
      <w:r w:rsidRPr="79C4154B">
        <w:rPr>
          <w:rFonts w:ascii="Tahoma" w:eastAsia="Tahoma" w:hAnsi="Tahoma" w:cs="Tahoma"/>
          <w:sz w:val="20"/>
          <w:szCs w:val="20"/>
        </w:rPr>
        <w:t>Public Health</w:t>
      </w:r>
    </w:p>
    <w:p w14:paraId="3315FEE2" w14:textId="77777777" w:rsidR="004829C7" w:rsidRDefault="004829C7" w:rsidP="004829C7">
      <w:pPr>
        <w:pStyle w:val="ListParagraph"/>
        <w:numPr>
          <w:ilvl w:val="0"/>
          <w:numId w:val="3"/>
        </w:numPr>
        <w:rPr>
          <w:rFonts w:asciiTheme="minorHAnsi" w:eastAsiaTheme="minorEastAsia" w:hAnsiTheme="minorHAnsi" w:cstheme="minorBidi"/>
          <w:sz w:val="20"/>
          <w:szCs w:val="20"/>
        </w:rPr>
      </w:pPr>
      <w:r w:rsidRPr="79C4154B">
        <w:rPr>
          <w:rFonts w:ascii="Tahoma" w:eastAsia="Tahoma" w:hAnsi="Tahoma" w:cs="Tahoma"/>
          <w:sz w:val="20"/>
          <w:szCs w:val="20"/>
        </w:rPr>
        <w:t>Public Policy</w:t>
      </w:r>
    </w:p>
    <w:p w14:paraId="6DDFE19D" w14:textId="77777777" w:rsidR="004829C7" w:rsidRDefault="004829C7" w:rsidP="004829C7">
      <w:pPr>
        <w:pStyle w:val="ListParagraph"/>
        <w:numPr>
          <w:ilvl w:val="0"/>
          <w:numId w:val="3"/>
        </w:numPr>
        <w:rPr>
          <w:rFonts w:asciiTheme="minorHAnsi" w:eastAsiaTheme="minorEastAsia" w:hAnsiTheme="minorHAnsi" w:cstheme="minorBidi"/>
          <w:sz w:val="20"/>
          <w:szCs w:val="20"/>
        </w:rPr>
      </w:pPr>
      <w:r w:rsidRPr="79C4154B">
        <w:rPr>
          <w:rFonts w:ascii="Tahoma" w:eastAsia="Tahoma" w:hAnsi="Tahoma" w:cs="Tahoma"/>
          <w:sz w:val="20"/>
          <w:szCs w:val="20"/>
        </w:rPr>
        <w:t>Biotech Industry</w:t>
      </w:r>
    </w:p>
    <w:p w14:paraId="3192B8FE" w14:textId="24779C03" w:rsidR="004829C7" w:rsidRDefault="004829C7" w:rsidP="004829C7">
      <w:pPr>
        <w:rPr>
          <w:rFonts w:ascii="Tahoma" w:eastAsia="Tahoma" w:hAnsi="Tahoma" w:cs="Tahoma"/>
          <w:sz w:val="20"/>
          <w:szCs w:val="20"/>
        </w:rPr>
      </w:pPr>
    </w:p>
    <w:p w14:paraId="3B48E0CF" w14:textId="77777777" w:rsidR="004829C7" w:rsidRPr="00C75E97" w:rsidRDefault="004829C7" w:rsidP="004829C7">
      <w:pPr>
        <w:rPr>
          <w:rFonts w:ascii="Tahoma" w:hAnsi="Tahoma" w:cs="Tahoma"/>
          <w:b/>
          <w:bCs/>
          <w:sz w:val="20"/>
          <w:szCs w:val="20"/>
        </w:rPr>
      </w:pPr>
      <w:r w:rsidRPr="00C75E97">
        <w:rPr>
          <w:rFonts w:ascii="Tahoma" w:hAnsi="Tahoma" w:cs="Tahoma"/>
          <w:b/>
          <w:bCs/>
          <w:sz w:val="20"/>
          <w:szCs w:val="20"/>
        </w:rPr>
        <w:t xml:space="preserve">At the end of the Conference, the participants will be able to: </w:t>
      </w:r>
    </w:p>
    <w:p w14:paraId="75E52C74" w14:textId="77777777" w:rsidR="004829C7" w:rsidRPr="00C75E97" w:rsidRDefault="004829C7" w:rsidP="004829C7">
      <w:pPr>
        <w:rPr>
          <w:rFonts w:ascii="Tahoma" w:hAnsi="Tahoma" w:cs="Tahoma"/>
          <w:sz w:val="20"/>
          <w:szCs w:val="20"/>
        </w:rPr>
      </w:pPr>
    </w:p>
    <w:p w14:paraId="67A03D7F" w14:textId="77777777" w:rsidR="007E1465" w:rsidRPr="009C08B2" w:rsidRDefault="007E1465" w:rsidP="009C08B2">
      <w:pPr>
        <w:pStyle w:val="ListParagraph"/>
        <w:numPr>
          <w:ilvl w:val="0"/>
          <w:numId w:val="3"/>
        </w:numPr>
        <w:rPr>
          <w:rFonts w:ascii="Tahoma" w:eastAsia="Tahoma" w:hAnsi="Tahoma" w:cs="Tahoma"/>
          <w:sz w:val="20"/>
          <w:szCs w:val="20"/>
        </w:rPr>
      </w:pPr>
      <w:r w:rsidRPr="009C08B2">
        <w:rPr>
          <w:rFonts w:ascii="Tahoma" w:eastAsia="Tahoma" w:hAnsi="Tahoma" w:cs="Tahoma"/>
          <w:sz w:val="20"/>
          <w:szCs w:val="20"/>
        </w:rPr>
        <w:t>Learn about coordinated efforts on developing Precision Medicine around the world and specifically in the Middle Eastern region </w:t>
      </w:r>
    </w:p>
    <w:p w14:paraId="09642CFF" w14:textId="77777777" w:rsidR="007E1465" w:rsidRPr="009C08B2" w:rsidRDefault="007E1465" w:rsidP="009C08B2">
      <w:pPr>
        <w:pStyle w:val="ListParagraph"/>
        <w:numPr>
          <w:ilvl w:val="0"/>
          <w:numId w:val="3"/>
        </w:numPr>
        <w:rPr>
          <w:rFonts w:ascii="Tahoma" w:eastAsia="Tahoma" w:hAnsi="Tahoma" w:cs="Tahoma"/>
          <w:sz w:val="20"/>
          <w:szCs w:val="20"/>
        </w:rPr>
      </w:pPr>
      <w:r w:rsidRPr="009C08B2">
        <w:rPr>
          <w:rFonts w:ascii="Tahoma" w:eastAsia="Tahoma" w:hAnsi="Tahoma" w:cs="Tahoma"/>
          <w:sz w:val="20"/>
          <w:szCs w:val="20"/>
        </w:rPr>
        <w:t>Learn about best practices for conducting successful Precision Medicine Clinical Trials</w:t>
      </w:r>
    </w:p>
    <w:p w14:paraId="631EEFC7" w14:textId="0C5C39A8" w:rsidR="007E1465" w:rsidRPr="009C08B2" w:rsidRDefault="007E1465" w:rsidP="009C08B2">
      <w:pPr>
        <w:pStyle w:val="ListParagraph"/>
        <w:numPr>
          <w:ilvl w:val="0"/>
          <w:numId w:val="3"/>
        </w:numPr>
        <w:rPr>
          <w:rFonts w:ascii="Tahoma" w:eastAsia="Tahoma" w:hAnsi="Tahoma" w:cs="Tahoma"/>
          <w:sz w:val="20"/>
          <w:szCs w:val="20"/>
        </w:rPr>
      </w:pPr>
      <w:r w:rsidRPr="21C5010C">
        <w:rPr>
          <w:rFonts w:ascii="Tahoma" w:eastAsia="Tahoma" w:hAnsi="Tahoma" w:cs="Tahoma"/>
          <w:sz w:val="20"/>
          <w:szCs w:val="20"/>
        </w:rPr>
        <w:t xml:space="preserve">Learn how advanced diagnostics and personalized treatments improve the quality of </w:t>
      </w:r>
      <w:r w:rsidR="605EB2AD" w:rsidRPr="21C5010C">
        <w:rPr>
          <w:rFonts w:ascii="Tahoma" w:eastAsia="Tahoma" w:hAnsi="Tahoma" w:cs="Tahoma"/>
          <w:sz w:val="20"/>
          <w:szCs w:val="20"/>
        </w:rPr>
        <w:t>care for</w:t>
      </w:r>
      <w:r w:rsidRPr="21C5010C">
        <w:rPr>
          <w:rFonts w:ascii="Tahoma" w:eastAsia="Tahoma" w:hAnsi="Tahoma" w:cs="Tahoma"/>
          <w:sz w:val="20"/>
          <w:szCs w:val="20"/>
        </w:rPr>
        <w:t xml:space="preserve"> children with rare and chronic diseases (</w:t>
      </w:r>
      <w:r w:rsidR="5D27A963" w:rsidRPr="21C5010C">
        <w:rPr>
          <w:rFonts w:ascii="Tahoma" w:eastAsia="Tahoma" w:hAnsi="Tahoma" w:cs="Tahoma"/>
          <w:sz w:val="20"/>
          <w:szCs w:val="20"/>
        </w:rPr>
        <w:t>I.e.,</w:t>
      </w:r>
      <w:r w:rsidRPr="21C5010C">
        <w:rPr>
          <w:rFonts w:ascii="Tahoma" w:eastAsia="Tahoma" w:hAnsi="Tahoma" w:cs="Tahoma"/>
          <w:sz w:val="20"/>
          <w:szCs w:val="20"/>
        </w:rPr>
        <w:t xml:space="preserve"> immune deficiency, hemoglobinopathy, cancer, etc.)</w:t>
      </w:r>
    </w:p>
    <w:p w14:paraId="34E18786" w14:textId="32AA7824" w:rsidR="007E1465" w:rsidRPr="009C08B2" w:rsidRDefault="007E1465" w:rsidP="009C08B2">
      <w:pPr>
        <w:pStyle w:val="ListParagraph"/>
        <w:numPr>
          <w:ilvl w:val="0"/>
          <w:numId w:val="3"/>
        </w:numPr>
        <w:rPr>
          <w:rFonts w:ascii="Tahoma" w:eastAsia="Tahoma" w:hAnsi="Tahoma" w:cs="Tahoma"/>
          <w:sz w:val="20"/>
          <w:szCs w:val="20"/>
        </w:rPr>
      </w:pPr>
      <w:r w:rsidRPr="21C5010C">
        <w:rPr>
          <w:rFonts w:ascii="Tahoma" w:eastAsia="Tahoma" w:hAnsi="Tahoma" w:cs="Tahoma"/>
          <w:sz w:val="20"/>
          <w:szCs w:val="20"/>
        </w:rPr>
        <w:t xml:space="preserve">Understand the value of using </w:t>
      </w:r>
      <w:r w:rsidR="67C2E614" w:rsidRPr="21C5010C">
        <w:rPr>
          <w:rFonts w:ascii="Tahoma" w:eastAsia="Tahoma" w:hAnsi="Tahoma" w:cs="Tahoma"/>
          <w:sz w:val="20"/>
          <w:szCs w:val="20"/>
        </w:rPr>
        <w:t>cells</w:t>
      </w:r>
      <w:r w:rsidRPr="21C5010C">
        <w:rPr>
          <w:rFonts w:ascii="Tahoma" w:eastAsia="Tahoma" w:hAnsi="Tahoma" w:cs="Tahoma"/>
          <w:sz w:val="20"/>
          <w:szCs w:val="20"/>
        </w:rPr>
        <w:t xml:space="preserve">, </w:t>
      </w:r>
      <w:r w:rsidR="3479D971" w:rsidRPr="21C5010C">
        <w:rPr>
          <w:rFonts w:ascii="Tahoma" w:eastAsia="Tahoma" w:hAnsi="Tahoma" w:cs="Tahoma"/>
          <w:sz w:val="20"/>
          <w:szCs w:val="20"/>
        </w:rPr>
        <w:t>organoids</w:t>
      </w:r>
      <w:r w:rsidRPr="21C5010C">
        <w:rPr>
          <w:rFonts w:ascii="Tahoma" w:eastAsia="Tahoma" w:hAnsi="Tahoma" w:cs="Tahoma"/>
          <w:sz w:val="20"/>
          <w:szCs w:val="20"/>
        </w:rPr>
        <w:t xml:space="preserve"> and animals as disease models in biomedical research and learn about modeling of human tissues and diseases </w:t>
      </w:r>
    </w:p>
    <w:p w14:paraId="166C7562" w14:textId="6C2645A0" w:rsidR="007E1465" w:rsidRDefault="007E1465" w:rsidP="6BF948A6">
      <w:pPr>
        <w:pStyle w:val="ListParagraph"/>
        <w:numPr>
          <w:ilvl w:val="0"/>
          <w:numId w:val="3"/>
        </w:numPr>
        <w:rPr>
          <w:rFonts w:ascii="Tahoma" w:eastAsia="Tahoma" w:hAnsi="Tahoma" w:cs="Tahoma"/>
          <w:sz w:val="20"/>
          <w:szCs w:val="20"/>
        </w:rPr>
      </w:pPr>
      <w:r w:rsidRPr="6BF948A6">
        <w:rPr>
          <w:rFonts w:ascii="Tahoma" w:eastAsia="Tahoma" w:hAnsi="Tahoma" w:cs="Tahoma"/>
          <w:sz w:val="20"/>
          <w:szCs w:val="20"/>
        </w:rPr>
        <w:t>Understand how large-scale data resources and genome sequencing and novel technologies are driving precision medicine </w:t>
      </w:r>
    </w:p>
    <w:p w14:paraId="1BA8F197" w14:textId="51360DB4" w:rsidR="004829C7" w:rsidRDefault="004829C7" w:rsidP="00583F35">
      <w:pPr>
        <w:pStyle w:val="ListParagraph"/>
        <w:numPr>
          <w:ilvl w:val="0"/>
          <w:numId w:val="22"/>
        </w:numPr>
        <w:rPr>
          <w:rFonts w:ascii="Tahoma" w:eastAsia="Tahoma" w:hAnsi="Tahoma" w:cs="Tahoma"/>
          <w:sz w:val="20"/>
          <w:szCs w:val="20"/>
        </w:rPr>
      </w:pPr>
      <w:r>
        <w:rPr>
          <w:rFonts w:ascii="Tahoma" w:eastAsia="Tahoma" w:hAnsi="Tahoma" w:cs="Tahoma"/>
          <w:sz w:val="20"/>
          <w:szCs w:val="20"/>
        </w:rPr>
        <w:br w:type="page"/>
      </w:r>
    </w:p>
    <w:p w14:paraId="21B88497" w14:textId="77777777" w:rsidR="004829C7" w:rsidRPr="004829C7" w:rsidRDefault="004829C7" w:rsidP="004829C7">
      <w:pPr>
        <w:rPr>
          <w:rFonts w:ascii="Tahoma" w:eastAsia="Tahoma" w:hAnsi="Tahoma" w:cs="Tahoma"/>
          <w:sz w:val="20"/>
          <w:szCs w:val="20"/>
        </w:rPr>
      </w:pPr>
    </w:p>
    <w:p w14:paraId="6757D874" w14:textId="3017C7FD" w:rsidR="00845876" w:rsidRDefault="00845876" w:rsidP="00C530E8">
      <w:pPr>
        <w:rPr>
          <w:rFonts w:ascii="Tahoma" w:hAnsi="Tahoma" w:cs="Tahoma"/>
          <w:sz w:val="20"/>
          <w:szCs w:val="20"/>
        </w:rPr>
      </w:pPr>
    </w:p>
    <w:p w14:paraId="54EED577" w14:textId="77777777" w:rsidR="007E1465" w:rsidRDefault="007E1465" w:rsidP="007E1465">
      <w:pPr>
        <w:rPr>
          <w:rFonts w:ascii="Tahoma" w:hAnsi="Tahoma" w:cs="Tahoma"/>
          <w:b/>
          <w:bCs/>
        </w:rPr>
      </w:pPr>
      <w:r w:rsidRPr="00845876">
        <w:rPr>
          <w:rFonts w:ascii="Tahoma" w:hAnsi="Tahoma" w:cs="Tahoma"/>
          <w:b/>
          <w:bCs/>
        </w:rPr>
        <w:t xml:space="preserve">Satellite Symposium </w:t>
      </w:r>
    </w:p>
    <w:tbl>
      <w:tblPr>
        <w:tblStyle w:val="TableGrid"/>
        <w:tblW w:w="9715" w:type="dxa"/>
        <w:tblLook w:val="04A0" w:firstRow="1" w:lastRow="0" w:firstColumn="1" w:lastColumn="0" w:noHBand="0" w:noVBand="1"/>
      </w:tblPr>
      <w:tblGrid>
        <w:gridCol w:w="985"/>
        <w:gridCol w:w="1080"/>
        <w:gridCol w:w="3780"/>
        <w:gridCol w:w="3870"/>
      </w:tblGrid>
      <w:tr w:rsidR="007E1465" w:rsidRPr="005B2C55" w14:paraId="6982227A" w14:textId="77777777" w:rsidTr="0A2AB02C">
        <w:tc>
          <w:tcPr>
            <w:tcW w:w="9715" w:type="dxa"/>
            <w:gridSpan w:val="4"/>
            <w:shd w:val="clear" w:color="auto" w:fill="0070C0"/>
            <w:vAlign w:val="center"/>
          </w:tcPr>
          <w:p w14:paraId="6F8B2481" w14:textId="77777777" w:rsidR="007E1465" w:rsidRPr="005B2C55" w:rsidRDefault="007E1465" w:rsidP="005B00AB">
            <w:pPr>
              <w:ind w:right="-104"/>
              <w:jc w:val="center"/>
              <w:rPr>
                <w:rFonts w:asciiTheme="minorHAnsi" w:hAnsiTheme="minorHAnsi" w:cstheme="minorHAnsi"/>
                <w:b/>
                <w:bCs/>
                <w:color w:val="FFFFFF" w:themeColor="background1"/>
                <w:sz w:val="22"/>
                <w:szCs w:val="22"/>
              </w:rPr>
            </w:pPr>
            <w:r w:rsidRPr="005B2C55">
              <w:rPr>
                <w:rFonts w:asciiTheme="minorHAnsi" w:hAnsiTheme="minorHAnsi" w:cstheme="minorHAnsi"/>
                <w:b/>
                <w:bCs/>
                <w:color w:val="FFFFFF" w:themeColor="background1"/>
                <w:sz w:val="22"/>
                <w:szCs w:val="22"/>
              </w:rPr>
              <w:t>Thursday 22</w:t>
            </w:r>
            <w:r w:rsidRPr="005B2C55">
              <w:rPr>
                <w:rFonts w:asciiTheme="minorHAnsi" w:hAnsiTheme="minorHAnsi" w:cstheme="minorHAnsi"/>
                <w:b/>
                <w:bCs/>
                <w:color w:val="FFFFFF" w:themeColor="background1"/>
                <w:sz w:val="22"/>
                <w:szCs w:val="22"/>
                <w:vertAlign w:val="superscript"/>
              </w:rPr>
              <w:t>nd</w:t>
            </w:r>
            <w:r w:rsidRPr="005B2C55">
              <w:rPr>
                <w:rFonts w:asciiTheme="minorHAnsi" w:hAnsiTheme="minorHAnsi" w:cstheme="minorHAnsi"/>
                <w:b/>
                <w:bCs/>
                <w:color w:val="FFFFFF" w:themeColor="background1"/>
                <w:sz w:val="22"/>
                <w:szCs w:val="22"/>
              </w:rPr>
              <w:t xml:space="preserve"> September 2022</w:t>
            </w:r>
          </w:p>
          <w:p w14:paraId="480456C8" w14:textId="77777777" w:rsidR="007E1465" w:rsidRPr="005B2C55" w:rsidRDefault="007E1465" w:rsidP="005B00AB">
            <w:pPr>
              <w:jc w:val="center"/>
              <w:rPr>
                <w:rFonts w:asciiTheme="minorHAnsi" w:hAnsiTheme="minorHAnsi" w:cstheme="minorHAnsi"/>
                <w:color w:val="FFFFFF" w:themeColor="background1"/>
                <w:sz w:val="22"/>
                <w:szCs w:val="22"/>
              </w:rPr>
            </w:pPr>
          </w:p>
        </w:tc>
      </w:tr>
      <w:tr w:rsidR="007E1465" w:rsidRPr="005B2C55" w14:paraId="5EE58959" w14:textId="77777777" w:rsidTr="0A2AB02C">
        <w:trPr>
          <w:trHeight w:val="458"/>
        </w:trPr>
        <w:tc>
          <w:tcPr>
            <w:tcW w:w="9715" w:type="dxa"/>
            <w:gridSpan w:val="4"/>
            <w:shd w:val="clear" w:color="auto" w:fill="0070C0"/>
            <w:vAlign w:val="center"/>
          </w:tcPr>
          <w:p w14:paraId="40718AC5" w14:textId="77777777" w:rsidR="007E1465" w:rsidRPr="005B2C55" w:rsidRDefault="007E1465" w:rsidP="005B00AB">
            <w:pPr>
              <w:jc w:val="center"/>
              <w:rPr>
                <w:rFonts w:asciiTheme="minorHAnsi" w:hAnsiTheme="minorHAnsi" w:cstheme="minorHAnsi"/>
                <w:color w:val="FFFFFF" w:themeColor="background1"/>
                <w:sz w:val="22"/>
                <w:szCs w:val="22"/>
              </w:rPr>
            </w:pPr>
            <w:r w:rsidRPr="005B2C55">
              <w:rPr>
                <w:rFonts w:asciiTheme="minorHAnsi" w:hAnsiTheme="minorHAnsi" w:cstheme="minorHAnsi"/>
                <w:b/>
                <w:bCs/>
                <w:color w:val="FFFFFF" w:themeColor="background1"/>
                <w:sz w:val="22"/>
                <w:szCs w:val="22"/>
              </w:rPr>
              <w:t>“Biotech Forum-Translational Precision Medicine: An Industry perspective”</w:t>
            </w:r>
          </w:p>
        </w:tc>
      </w:tr>
      <w:tr w:rsidR="007E1465" w:rsidRPr="005B2C55" w14:paraId="505CF9B8" w14:textId="77777777" w:rsidTr="0A2AB02C">
        <w:trPr>
          <w:trHeight w:val="395"/>
        </w:trPr>
        <w:tc>
          <w:tcPr>
            <w:tcW w:w="985" w:type="dxa"/>
            <w:vAlign w:val="center"/>
          </w:tcPr>
          <w:p w14:paraId="26D2F6BF" w14:textId="74970F02" w:rsidR="007E1465" w:rsidRPr="005B2C55" w:rsidRDefault="201C7292" w:rsidP="7935C3BA">
            <w:pPr>
              <w:rPr>
                <w:rFonts w:asciiTheme="minorHAnsi" w:hAnsiTheme="minorHAnsi" w:cstheme="minorBidi"/>
                <w:sz w:val="22"/>
                <w:szCs w:val="22"/>
              </w:rPr>
            </w:pPr>
            <w:r w:rsidRPr="7935C3BA">
              <w:rPr>
                <w:rFonts w:asciiTheme="minorHAnsi" w:hAnsiTheme="minorHAnsi" w:cstheme="minorBidi"/>
                <w:sz w:val="22"/>
                <w:szCs w:val="22"/>
              </w:rPr>
              <w:t>11:30</w:t>
            </w:r>
          </w:p>
        </w:tc>
        <w:tc>
          <w:tcPr>
            <w:tcW w:w="1080" w:type="dxa"/>
            <w:vAlign w:val="center"/>
          </w:tcPr>
          <w:p w14:paraId="0650C7F2" w14:textId="0EB3483F" w:rsidR="007E1465" w:rsidRPr="005B2C55" w:rsidRDefault="201C7292" w:rsidP="7935C3BA">
            <w:pPr>
              <w:rPr>
                <w:rFonts w:asciiTheme="minorHAnsi" w:hAnsiTheme="minorHAnsi" w:cstheme="minorBidi"/>
                <w:sz w:val="22"/>
                <w:szCs w:val="22"/>
              </w:rPr>
            </w:pPr>
            <w:r w:rsidRPr="7935C3BA">
              <w:rPr>
                <w:rFonts w:asciiTheme="minorHAnsi" w:hAnsiTheme="minorHAnsi" w:cstheme="minorBidi"/>
                <w:sz w:val="22"/>
                <w:szCs w:val="22"/>
              </w:rPr>
              <w:t>12:30</w:t>
            </w:r>
          </w:p>
        </w:tc>
        <w:tc>
          <w:tcPr>
            <w:tcW w:w="7650" w:type="dxa"/>
            <w:gridSpan w:val="2"/>
            <w:vAlign w:val="center"/>
          </w:tcPr>
          <w:p w14:paraId="6413381F" w14:textId="77777777" w:rsidR="007E1465" w:rsidRPr="005B2C55" w:rsidRDefault="007E1465" w:rsidP="005B00AB">
            <w:pPr>
              <w:ind w:left="-1094"/>
              <w:jc w:val="center"/>
              <w:rPr>
                <w:rFonts w:asciiTheme="minorHAnsi" w:hAnsiTheme="minorHAnsi" w:cstheme="minorHAnsi"/>
                <w:sz w:val="22"/>
                <w:szCs w:val="22"/>
              </w:rPr>
            </w:pPr>
            <w:r>
              <w:rPr>
                <w:rFonts w:asciiTheme="minorHAnsi" w:hAnsiTheme="minorHAnsi" w:cstheme="minorHAnsi"/>
                <w:sz w:val="22"/>
                <w:szCs w:val="22"/>
              </w:rPr>
              <w:t>Lunch</w:t>
            </w:r>
          </w:p>
        </w:tc>
      </w:tr>
      <w:tr w:rsidR="007E1465" w:rsidRPr="005B2C55" w14:paraId="6D300D8C" w14:textId="77777777" w:rsidTr="0A2AB02C">
        <w:trPr>
          <w:trHeight w:val="395"/>
        </w:trPr>
        <w:tc>
          <w:tcPr>
            <w:tcW w:w="985" w:type="dxa"/>
            <w:vAlign w:val="center"/>
          </w:tcPr>
          <w:p w14:paraId="19E4D65F" w14:textId="34E8351E" w:rsidR="007E1465" w:rsidRPr="005B2C55" w:rsidRDefault="201C7292" w:rsidP="7935C3BA">
            <w:pPr>
              <w:rPr>
                <w:rFonts w:asciiTheme="minorHAnsi" w:hAnsiTheme="minorHAnsi" w:cstheme="minorBidi"/>
                <w:sz w:val="22"/>
                <w:szCs w:val="22"/>
              </w:rPr>
            </w:pPr>
            <w:r w:rsidRPr="7935C3BA">
              <w:rPr>
                <w:rFonts w:asciiTheme="minorHAnsi" w:hAnsiTheme="minorHAnsi" w:cstheme="minorBidi"/>
                <w:sz w:val="22"/>
                <w:szCs w:val="22"/>
              </w:rPr>
              <w:t>12:30</w:t>
            </w:r>
          </w:p>
        </w:tc>
        <w:tc>
          <w:tcPr>
            <w:tcW w:w="1080" w:type="dxa"/>
            <w:vAlign w:val="center"/>
          </w:tcPr>
          <w:p w14:paraId="7B00BBC5" w14:textId="2D90FE0A" w:rsidR="007E1465" w:rsidRPr="005B2C55" w:rsidRDefault="7935C3BA" w:rsidP="7935C3BA">
            <w:pPr>
              <w:rPr>
                <w:rFonts w:asciiTheme="minorHAnsi" w:hAnsiTheme="minorHAnsi" w:cstheme="minorBidi"/>
                <w:sz w:val="22"/>
                <w:szCs w:val="22"/>
              </w:rPr>
            </w:pPr>
            <w:r w:rsidRPr="7935C3BA">
              <w:rPr>
                <w:rFonts w:asciiTheme="minorHAnsi" w:hAnsiTheme="minorHAnsi" w:cstheme="minorBidi"/>
                <w:sz w:val="22"/>
                <w:szCs w:val="22"/>
              </w:rPr>
              <w:t>12:45</w:t>
            </w:r>
          </w:p>
        </w:tc>
        <w:tc>
          <w:tcPr>
            <w:tcW w:w="7650" w:type="dxa"/>
            <w:gridSpan w:val="2"/>
            <w:vAlign w:val="center"/>
          </w:tcPr>
          <w:p w14:paraId="66307CC9" w14:textId="77777777" w:rsidR="007E1465" w:rsidRPr="005B2C55" w:rsidRDefault="007E1465" w:rsidP="005B00AB">
            <w:pPr>
              <w:ind w:left="-1094"/>
              <w:jc w:val="center"/>
              <w:rPr>
                <w:rFonts w:asciiTheme="minorHAnsi" w:hAnsiTheme="minorHAnsi" w:cstheme="minorHAnsi"/>
                <w:sz w:val="22"/>
                <w:szCs w:val="22"/>
              </w:rPr>
            </w:pPr>
            <w:r w:rsidRPr="005B2C55">
              <w:rPr>
                <w:rFonts w:asciiTheme="minorHAnsi" w:hAnsiTheme="minorHAnsi" w:cstheme="minorHAnsi"/>
                <w:sz w:val="22"/>
                <w:szCs w:val="22"/>
              </w:rPr>
              <w:t>Opening Remarks</w:t>
            </w:r>
          </w:p>
        </w:tc>
      </w:tr>
      <w:tr w:rsidR="007E1465" w:rsidRPr="005B2C55" w14:paraId="682AC513" w14:textId="77777777" w:rsidTr="0A2AB02C">
        <w:tc>
          <w:tcPr>
            <w:tcW w:w="9715" w:type="dxa"/>
            <w:gridSpan w:val="4"/>
            <w:shd w:val="clear" w:color="auto" w:fill="0070C0"/>
          </w:tcPr>
          <w:p w14:paraId="1CB4F8C5" w14:textId="77777777" w:rsidR="007E1465" w:rsidRDefault="201C7292" w:rsidP="7935C3BA">
            <w:pPr>
              <w:rPr>
                <w:rFonts w:ascii="Calibri" w:eastAsia="Calibri" w:hAnsi="Calibri" w:cs="Calibri"/>
                <w:color w:val="FFFFFF" w:themeColor="background1"/>
                <w:sz w:val="22"/>
                <w:szCs w:val="22"/>
              </w:rPr>
            </w:pPr>
            <w:r w:rsidRPr="7935C3BA">
              <w:rPr>
                <w:rFonts w:asciiTheme="minorHAnsi" w:hAnsiTheme="minorHAnsi" w:cstheme="minorBidi"/>
                <w:color w:val="FFFFFF" w:themeColor="background1"/>
                <w:sz w:val="22"/>
                <w:szCs w:val="22"/>
              </w:rPr>
              <w:t xml:space="preserve">Session 1: </w:t>
            </w:r>
            <w:r w:rsidR="7935C3BA" w:rsidRPr="7935C3BA">
              <w:rPr>
                <w:rFonts w:ascii="Calibri" w:eastAsia="Calibri" w:hAnsi="Calibri" w:cs="Calibri"/>
                <w:color w:val="FFFFFF" w:themeColor="background1"/>
                <w:sz w:val="22"/>
                <w:szCs w:val="22"/>
              </w:rPr>
              <w:t>New Horizons for Transformative Cancer Treatment</w:t>
            </w:r>
          </w:p>
          <w:p w14:paraId="6784AE97" w14:textId="27B6D73C" w:rsidR="009A27B0" w:rsidRPr="005B2C55" w:rsidRDefault="001F2684" w:rsidP="4C8BC801">
            <w:pPr>
              <w:rPr>
                <w:rFonts w:asciiTheme="minorHAnsi" w:hAnsiTheme="minorHAnsi" w:cstheme="minorBidi"/>
                <w:color w:val="FFFFFF" w:themeColor="background1"/>
                <w:sz w:val="22"/>
                <w:szCs w:val="22"/>
              </w:rPr>
            </w:pPr>
            <w:r w:rsidRPr="4C8BC801">
              <w:rPr>
                <w:rFonts w:ascii="Calibri" w:eastAsia="Calibri" w:hAnsi="Calibri" w:cs="Calibri"/>
                <w:color w:val="FFFFFF" w:themeColor="background1"/>
                <w:sz w:val="22"/>
                <w:szCs w:val="22"/>
              </w:rPr>
              <w:t>Session Chairs</w:t>
            </w:r>
            <w:r w:rsidR="009A27B0" w:rsidRPr="4C8BC801">
              <w:rPr>
                <w:rFonts w:ascii="Calibri" w:eastAsia="Calibri" w:hAnsi="Calibri" w:cs="Calibri"/>
                <w:color w:val="FFFFFF" w:themeColor="background1"/>
                <w:sz w:val="22"/>
                <w:szCs w:val="22"/>
              </w:rPr>
              <w:t>: Dr. Davide Bedogn</w:t>
            </w:r>
            <w:r w:rsidR="00D51169" w:rsidRPr="4C8BC801">
              <w:rPr>
                <w:rFonts w:ascii="Calibri" w:eastAsia="Calibri" w:hAnsi="Calibri" w:cs="Calibri"/>
                <w:color w:val="FFFFFF" w:themeColor="background1"/>
                <w:sz w:val="22"/>
                <w:szCs w:val="22"/>
              </w:rPr>
              <w:t>etti and Dr. Johnny Awwad</w:t>
            </w:r>
          </w:p>
        </w:tc>
      </w:tr>
      <w:tr w:rsidR="007E1465" w:rsidRPr="005B2C55" w14:paraId="2D9F6C19" w14:textId="77777777" w:rsidTr="0A2AB02C">
        <w:tc>
          <w:tcPr>
            <w:tcW w:w="985" w:type="dxa"/>
            <w:vAlign w:val="center"/>
          </w:tcPr>
          <w:p w14:paraId="4BD74B29" w14:textId="649D173E" w:rsidR="007E1465" w:rsidRPr="005B2C55" w:rsidRDefault="7935C3BA" w:rsidP="7935C3BA">
            <w:pPr>
              <w:spacing w:line="259" w:lineRule="auto"/>
            </w:pPr>
            <w:r w:rsidRPr="7935C3BA">
              <w:rPr>
                <w:rFonts w:asciiTheme="minorHAnsi" w:hAnsiTheme="minorHAnsi" w:cstheme="minorBidi"/>
                <w:color w:val="000000" w:themeColor="text1"/>
                <w:sz w:val="22"/>
                <w:szCs w:val="22"/>
              </w:rPr>
              <w:t>12:45</w:t>
            </w:r>
          </w:p>
        </w:tc>
        <w:tc>
          <w:tcPr>
            <w:tcW w:w="1080" w:type="dxa"/>
            <w:vAlign w:val="center"/>
          </w:tcPr>
          <w:p w14:paraId="1D6B34E5" w14:textId="6DF55E23" w:rsidR="007E1465" w:rsidRPr="005B2C55" w:rsidRDefault="201C7292" w:rsidP="7935C3BA">
            <w:pPr>
              <w:rPr>
                <w:rFonts w:asciiTheme="minorHAnsi" w:hAnsiTheme="minorHAnsi" w:cstheme="minorBidi"/>
                <w:sz w:val="22"/>
                <w:szCs w:val="22"/>
              </w:rPr>
            </w:pPr>
            <w:r w:rsidRPr="7935C3BA">
              <w:rPr>
                <w:rFonts w:asciiTheme="minorHAnsi" w:hAnsiTheme="minorHAnsi" w:cstheme="minorBidi"/>
                <w:color w:val="000000" w:themeColor="text1"/>
                <w:sz w:val="22"/>
                <w:szCs w:val="22"/>
              </w:rPr>
              <w:t>13:10</w:t>
            </w:r>
          </w:p>
        </w:tc>
        <w:tc>
          <w:tcPr>
            <w:tcW w:w="3780" w:type="dxa"/>
            <w:vAlign w:val="center"/>
          </w:tcPr>
          <w:p w14:paraId="67B22429" w14:textId="0E234420" w:rsidR="007E1465" w:rsidRPr="005B2C55" w:rsidRDefault="7935C3BA" w:rsidP="7935C3BA">
            <w:r w:rsidRPr="0A2AB02C">
              <w:rPr>
                <w:rFonts w:ascii="Calibri" w:eastAsia="Calibri" w:hAnsi="Calibri" w:cs="Calibri"/>
                <w:color w:val="000000" w:themeColor="text1"/>
                <w:sz w:val="22"/>
                <w:szCs w:val="22"/>
              </w:rPr>
              <w:t>Lance Kawaguchi</w:t>
            </w:r>
          </w:p>
          <w:p w14:paraId="28FDD008" w14:textId="7857CB78" w:rsidR="007E1465" w:rsidRPr="005B2C55" w:rsidRDefault="007E1465" w:rsidP="0A2AB02C">
            <w:pPr>
              <w:rPr>
                <w:rFonts w:ascii="Calibri" w:eastAsia="Calibri" w:hAnsi="Calibri" w:cs="Calibri"/>
                <w:color w:val="000000" w:themeColor="text1"/>
                <w:sz w:val="22"/>
                <w:szCs w:val="22"/>
              </w:rPr>
            </w:pPr>
          </w:p>
          <w:p w14:paraId="07D028A5" w14:textId="6C552C41" w:rsidR="007E1465" w:rsidRPr="005B2C55" w:rsidRDefault="007E1465" w:rsidP="0A2AB02C">
            <w:pPr>
              <w:rPr>
                <w:rFonts w:ascii="Calibri" w:eastAsia="Calibri" w:hAnsi="Calibri" w:cs="Calibri"/>
                <w:color w:val="000000" w:themeColor="text1"/>
                <w:sz w:val="22"/>
                <w:szCs w:val="22"/>
              </w:rPr>
            </w:pPr>
          </w:p>
          <w:p w14:paraId="1B7C56C8" w14:textId="2FF757BE" w:rsidR="007E1465" w:rsidRPr="005B2C55" w:rsidRDefault="007E1465" w:rsidP="0A2AB02C">
            <w:pPr>
              <w:rPr>
                <w:rFonts w:ascii="Calibri" w:eastAsia="Calibri" w:hAnsi="Calibri" w:cs="Calibri"/>
                <w:color w:val="000000" w:themeColor="text1"/>
                <w:sz w:val="22"/>
                <w:szCs w:val="22"/>
              </w:rPr>
            </w:pPr>
          </w:p>
          <w:p w14:paraId="026B0264" w14:textId="1C98D4D1" w:rsidR="007E1465" w:rsidRPr="005B2C55" w:rsidRDefault="007E1465" w:rsidP="0A2AB02C">
            <w:pPr>
              <w:rPr>
                <w:rFonts w:ascii="Calibri" w:eastAsia="Calibri" w:hAnsi="Calibri" w:cs="Calibri"/>
                <w:color w:val="000000" w:themeColor="text1"/>
                <w:sz w:val="22"/>
                <w:szCs w:val="22"/>
              </w:rPr>
            </w:pPr>
          </w:p>
        </w:tc>
        <w:tc>
          <w:tcPr>
            <w:tcW w:w="3870" w:type="dxa"/>
          </w:tcPr>
          <w:p w14:paraId="17405C68" w14:textId="000703BC" w:rsidR="007E1465" w:rsidRPr="005B2C55" w:rsidRDefault="7935C3BA" w:rsidP="7935C3BA">
            <w:r w:rsidRPr="0A2AB02C">
              <w:rPr>
                <w:rFonts w:ascii="Calibri" w:eastAsia="Calibri" w:hAnsi="Calibri" w:cs="Calibri"/>
                <w:sz w:val="22"/>
                <w:szCs w:val="22"/>
              </w:rPr>
              <w:t>Making an Impact: Advancing early-stage biotech through venture philanthropy and international collaboration</w:t>
            </w:r>
          </w:p>
          <w:p w14:paraId="721513A4" w14:textId="4ABAC232" w:rsidR="007E1465" w:rsidRPr="005B2C55" w:rsidRDefault="007E1465" w:rsidP="0A2AB02C">
            <w:pPr>
              <w:rPr>
                <w:rFonts w:ascii="Calibri" w:eastAsia="Calibri" w:hAnsi="Calibri" w:cs="Calibri"/>
                <w:sz w:val="22"/>
                <w:szCs w:val="22"/>
              </w:rPr>
            </w:pPr>
          </w:p>
        </w:tc>
      </w:tr>
      <w:tr w:rsidR="7935C3BA" w14:paraId="28FBC69D" w14:textId="77777777" w:rsidTr="0A2AB02C">
        <w:tc>
          <w:tcPr>
            <w:tcW w:w="985" w:type="dxa"/>
            <w:vAlign w:val="center"/>
          </w:tcPr>
          <w:p w14:paraId="1E43F9A1" w14:textId="7FE60A6C" w:rsidR="7935C3BA" w:rsidRDefault="7935C3BA" w:rsidP="7935C3BA">
            <w:r w:rsidRPr="7935C3BA">
              <w:rPr>
                <w:rFonts w:ascii="Calibri" w:eastAsia="Calibri" w:hAnsi="Calibri" w:cs="Calibri"/>
                <w:color w:val="000000" w:themeColor="text1"/>
                <w:sz w:val="22"/>
                <w:szCs w:val="22"/>
              </w:rPr>
              <w:t>13:10</w:t>
            </w:r>
          </w:p>
        </w:tc>
        <w:tc>
          <w:tcPr>
            <w:tcW w:w="1080" w:type="dxa"/>
            <w:vAlign w:val="center"/>
          </w:tcPr>
          <w:p w14:paraId="452D8188" w14:textId="51D050D4" w:rsidR="7935C3BA" w:rsidRDefault="7935C3BA" w:rsidP="7935C3BA">
            <w:r w:rsidRPr="7935C3BA">
              <w:rPr>
                <w:rFonts w:ascii="Calibri" w:eastAsia="Calibri" w:hAnsi="Calibri" w:cs="Calibri"/>
                <w:color w:val="000000" w:themeColor="text1"/>
                <w:sz w:val="22"/>
                <w:szCs w:val="22"/>
              </w:rPr>
              <w:t>13:35</w:t>
            </w:r>
          </w:p>
        </w:tc>
        <w:tc>
          <w:tcPr>
            <w:tcW w:w="3780" w:type="dxa"/>
            <w:vAlign w:val="center"/>
          </w:tcPr>
          <w:p w14:paraId="5FD15FF7" w14:textId="77777777" w:rsidR="201C7292" w:rsidRDefault="201C7292" w:rsidP="7935C3BA">
            <w:pPr>
              <w:rPr>
                <w:rFonts w:asciiTheme="minorHAnsi" w:hAnsiTheme="minorHAnsi" w:cstheme="minorBidi"/>
                <w:color w:val="000000" w:themeColor="text1"/>
                <w:sz w:val="22"/>
                <w:szCs w:val="22"/>
              </w:rPr>
            </w:pPr>
            <w:r w:rsidRPr="7935C3BA">
              <w:rPr>
                <w:rFonts w:asciiTheme="minorHAnsi" w:hAnsiTheme="minorHAnsi" w:cstheme="minorBidi"/>
                <w:color w:val="000000" w:themeColor="text1"/>
                <w:sz w:val="22"/>
                <w:szCs w:val="22"/>
              </w:rPr>
              <w:t>Dr. Yibin Kang</w:t>
            </w:r>
          </w:p>
          <w:p w14:paraId="16816857" w14:textId="6573D944" w:rsidR="201C7292" w:rsidRDefault="201C7292" w:rsidP="6BF948A6">
            <w:pPr>
              <w:rPr>
                <w:rFonts w:asciiTheme="minorHAnsi" w:hAnsiTheme="minorHAnsi" w:cstheme="minorBidi"/>
                <w:sz w:val="22"/>
                <w:szCs w:val="22"/>
              </w:rPr>
            </w:pPr>
            <w:r w:rsidRPr="6BF948A6">
              <w:rPr>
                <w:rFonts w:asciiTheme="minorHAnsi" w:hAnsiTheme="minorHAnsi" w:cstheme="minorBidi"/>
                <w:color w:val="000000" w:themeColor="text1"/>
                <w:sz w:val="22"/>
                <w:szCs w:val="22"/>
              </w:rPr>
              <w:t>Ludwig Institute for Cancer Research-Princeton University, US</w:t>
            </w:r>
            <w:r w:rsidR="475BF3AB" w:rsidRPr="6BF948A6">
              <w:rPr>
                <w:rFonts w:asciiTheme="minorHAnsi" w:hAnsiTheme="minorHAnsi" w:cstheme="minorBidi"/>
                <w:color w:val="000000" w:themeColor="text1"/>
                <w:sz w:val="22"/>
                <w:szCs w:val="22"/>
              </w:rPr>
              <w:t>A</w:t>
            </w:r>
          </w:p>
          <w:p w14:paraId="31CD452C" w14:textId="51DF9B8C" w:rsidR="201C7292" w:rsidRDefault="201C7292" w:rsidP="6BF948A6">
            <w:pPr>
              <w:rPr>
                <w:rFonts w:asciiTheme="minorHAnsi" w:hAnsiTheme="minorHAnsi" w:cstheme="minorBidi"/>
                <w:color w:val="000000" w:themeColor="text1"/>
                <w:sz w:val="22"/>
                <w:szCs w:val="22"/>
              </w:rPr>
            </w:pPr>
          </w:p>
        </w:tc>
        <w:tc>
          <w:tcPr>
            <w:tcW w:w="3870" w:type="dxa"/>
          </w:tcPr>
          <w:p w14:paraId="0544B5A7" w14:textId="24CCDCE8" w:rsidR="201C7292" w:rsidRDefault="201C7292">
            <w:r w:rsidRPr="7935C3BA">
              <w:rPr>
                <w:rFonts w:ascii="Calibri" w:hAnsi="Calibri" w:cs="Calibri"/>
                <w:color w:val="000000" w:themeColor="text1"/>
                <w:sz w:val="22"/>
                <w:szCs w:val="22"/>
              </w:rPr>
              <w:t>Development of small molecular inhibitors to improve immunotherapy response</w:t>
            </w:r>
          </w:p>
        </w:tc>
      </w:tr>
      <w:tr w:rsidR="007E1465" w:rsidRPr="005B2C55" w14:paraId="4149A33E" w14:textId="77777777" w:rsidTr="0A2AB02C">
        <w:trPr>
          <w:trHeight w:val="314"/>
        </w:trPr>
        <w:tc>
          <w:tcPr>
            <w:tcW w:w="985" w:type="dxa"/>
            <w:vAlign w:val="center"/>
          </w:tcPr>
          <w:p w14:paraId="5802B5C0" w14:textId="160CA04D" w:rsidR="007E1465" w:rsidRPr="005B2C55" w:rsidRDefault="7935C3BA" w:rsidP="7935C3BA">
            <w:r w:rsidRPr="7935C3BA">
              <w:rPr>
                <w:rFonts w:ascii="Calibri" w:eastAsia="Calibri" w:hAnsi="Calibri" w:cs="Calibri"/>
                <w:color w:val="000000" w:themeColor="text1"/>
                <w:sz w:val="22"/>
                <w:szCs w:val="22"/>
              </w:rPr>
              <w:t>13:35</w:t>
            </w:r>
          </w:p>
        </w:tc>
        <w:tc>
          <w:tcPr>
            <w:tcW w:w="1080" w:type="dxa"/>
            <w:vAlign w:val="center"/>
          </w:tcPr>
          <w:p w14:paraId="7B036934" w14:textId="3F64B042" w:rsidR="007E1465" w:rsidRPr="005B2C55" w:rsidRDefault="7935C3BA" w:rsidP="7935C3BA">
            <w:r w:rsidRPr="7935C3BA">
              <w:rPr>
                <w:rFonts w:ascii="Calibri" w:eastAsia="Calibri" w:hAnsi="Calibri" w:cs="Calibri"/>
                <w:color w:val="000000" w:themeColor="text1"/>
                <w:sz w:val="22"/>
                <w:szCs w:val="22"/>
              </w:rPr>
              <w:t>14:00</w:t>
            </w:r>
          </w:p>
        </w:tc>
        <w:tc>
          <w:tcPr>
            <w:tcW w:w="3780" w:type="dxa"/>
            <w:vAlign w:val="center"/>
          </w:tcPr>
          <w:p w14:paraId="5B383FAC" w14:textId="009F35BF" w:rsidR="007E1465" w:rsidRDefault="5086456B" w:rsidP="64AC482C">
            <w:pPr>
              <w:rPr>
                <w:rFonts w:ascii="Calibri" w:hAnsi="Calibri" w:cs="Calibri"/>
                <w:color w:val="000000" w:themeColor="text1"/>
                <w:sz w:val="22"/>
                <w:szCs w:val="22"/>
              </w:rPr>
            </w:pPr>
            <w:r w:rsidRPr="64AC482C">
              <w:rPr>
                <w:rFonts w:ascii="Calibri" w:eastAsia="Calibri" w:hAnsi="Calibri" w:cs="Calibri"/>
                <w:sz w:val="22"/>
                <w:szCs w:val="22"/>
              </w:rPr>
              <w:t>Dr. Sarah Allen Warren</w:t>
            </w:r>
          </w:p>
          <w:p w14:paraId="77156FEE" w14:textId="6F68BFDC" w:rsidR="007E1465" w:rsidRDefault="5086456B" w:rsidP="64AC482C">
            <w:pPr>
              <w:rPr>
                <w:rFonts w:ascii="Calibri" w:hAnsi="Calibri" w:cs="Calibri"/>
                <w:color w:val="000000" w:themeColor="text1"/>
                <w:sz w:val="22"/>
                <w:szCs w:val="22"/>
              </w:rPr>
            </w:pPr>
            <w:r w:rsidRPr="64AC482C">
              <w:rPr>
                <w:rFonts w:ascii="Calibri" w:eastAsia="Calibri" w:hAnsi="Calibri" w:cs="Calibri"/>
                <w:sz w:val="22"/>
                <w:szCs w:val="22"/>
              </w:rPr>
              <w:t>Research Technology and Business Development Planning</w:t>
            </w:r>
            <w:r w:rsidR="007E1465" w:rsidRPr="64AC482C">
              <w:rPr>
                <w:rFonts w:ascii="Calibri" w:hAnsi="Calibri" w:cs="Calibri"/>
                <w:color w:val="000000" w:themeColor="text1"/>
                <w:sz w:val="22"/>
                <w:szCs w:val="22"/>
              </w:rPr>
              <w:t>, Kite</w:t>
            </w:r>
          </w:p>
          <w:p w14:paraId="0C73FDBE" w14:textId="77777777" w:rsidR="007E1465" w:rsidRPr="005B2C55" w:rsidRDefault="007E1465" w:rsidP="005B00AB">
            <w:pPr>
              <w:rPr>
                <w:rFonts w:asciiTheme="minorHAnsi" w:hAnsiTheme="minorHAnsi" w:cstheme="minorHAnsi"/>
                <w:sz w:val="22"/>
                <w:szCs w:val="22"/>
              </w:rPr>
            </w:pPr>
          </w:p>
        </w:tc>
        <w:tc>
          <w:tcPr>
            <w:tcW w:w="3870" w:type="dxa"/>
            <w:vAlign w:val="center"/>
          </w:tcPr>
          <w:p w14:paraId="33BA90EF" w14:textId="320CA551" w:rsidR="007E1465" w:rsidRPr="00C54AED" w:rsidRDefault="007E1465" w:rsidP="005B00AB">
            <w:r w:rsidRPr="0A2AB02C">
              <w:rPr>
                <w:rFonts w:ascii="Calibri" w:hAnsi="Calibri" w:cs="Calibri"/>
                <w:color w:val="000000" w:themeColor="text1"/>
                <w:sz w:val="22"/>
                <w:szCs w:val="22"/>
              </w:rPr>
              <w:t>Kite: Delivering Transformative Cancer Treatment</w:t>
            </w:r>
          </w:p>
          <w:p w14:paraId="44098A5C" w14:textId="37EDE49B" w:rsidR="007E1465" w:rsidRPr="00C54AED" w:rsidRDefault="007E1465" w:rsidP="0A2AB02C">
            <w:pPr>
              <w:rPr>
                <w:rFonts w:ascii="Calibri" w:hAnsi="Calibri" w:cs="Calibri"/>
                <w:color w:val="000000" w:themeColor="text1"/>
                <w:sz w:val="22"/>
                <w:szCs w:val="22"/>
              </w:rPr>
            </w:pPr>
          </w:p>
          <w:p w14:paraId="58DA144D" w14:textId="3E50045A" w:rsidR="007E1465" w:rsidRPr="00C54AED" w:rsidRDefault="007E1465" w:rsidP="0A2AB02C">
            <w:pPr>
              <w:rPr>
                <w:rFonts w:ascii="Calibri" w:hAnsi="Calibri" w:cs="Calibri"/>
                <w:color w:val="000000" w:themeColor="text1"/>
                <w:sz w:val="22"/>
                <w:szCs w:val="22"/>
              </w:rPr>
            </w:pPr>
          </w:p>
        </w:tc>
      </w:tr>
      <w:tr w:rsidR="007E1465" w:rsidRPr="005B2C55" w14:paraId="369AA741" w14:textId="77777777" w:rsidTr="0A2AB02C">
        <w:tc>
          <w:tcPr>
            <w:tcW w:w="985" w:type="dxa"/>
            <w:vAlign w:val="center"/>
          </w:tcPr>
          <w:p w14:paraId="41085020" w14:textId="080AC921" w:rsidR="007E1465" w:rsidRPr="005B2C55" w:rsidRDefault="7935C3BA" w:rsidP="7935C3BA">
            <w:r w:rsidRPr="7935C3BA">
              <w:rPr>
                <w:rFonts w:ascii="Calibri" w:eastAsia="Calibri" w:hAnsi="Calibri" w:cs="Calibri"/>
                <w:color w:val="000000" w:themeColor="text1"/>
                <w:sz w:val="22"/>
                <w:szCs w:val="22"/>
              </w:rPr>
              <w:t>14:00</w:t>
            </w:r>
          </w:p>
        </w:tc>
        <w:tc>
          <w:tcPr>
            <w:tcW w:w="1080" w:type="dxa"/>
            <w:vAlign w:val="center"/>
          </w:tcPr>
          <w:p w14:paraId="76F6A3DA" w14:textId="25326F89" w:rsidR="007E1465" w:rsidRPr="005B2C55" w:rsidRDefault="7935C3BA" w:rsidP="7935C3BA">
            <w:pPr>
              <w:rPr>
                <w:rFonts w:ascii="Calibri" w:eastAsia="Calibri" w:hAnsi="Calibri" w:cs="Calibri"/>
                <w:sz w:val="22"/>
                <w:szCs w:val="22"/>
              </w:rPr>
            </w:pPr>
            <w:r w:rsidRPr="7935C3BA">
              <w:rPr>
                <w:rFonts w:ascii="Calibri" w:eastAsia="Calibri" w:hAnsi="Calibri" w:cs="Calibri"/>
                <w:sz w:val="22"/>
                <w:szCs w:val="22"/>
              </w:rPr>
              <w:t>14:25</w:t>
            </w:r>
          </w:p>
        </w:tc>
        <w:tc>
          <w:tcPr>
            <w:tcW w:w="3780" w:type="dxa"/>
            <w:vAlign w:val="center"/>
          </w:tcPr>
          <w:p w14:paraId="6EF8E64B" w14:textId="77777777" w:rsidR="007E1465" w:rsidRPr="005B2C55" w:rsidRDefault="007E1465" w:rsidP="005B00AB">
            <w:pPr>
              <w:rPr>
                <w:rFonts w:asciiTheme="minorHAnsi" w:hAnsiTheme="minorHAnsi" w:cstheme="minorHAnsi"/>
                <w:color w:val="000000" w:themeColor="text1"/>
                <w:sz w:val="22"/>
                <w:szCs w:val="22"/>
              </w:rPr>
            </w:pPr>
            <w:r w:rsidRPr="005B2C55">
              <w:rPr>
                <w:rFonts w:asciiTheme="minorHAnsi" w:hAnsiTheme="minorHAnsi" w:cstheme="minorHAnsi"/>
                <w:color w:val="000000" w:themeColor="text1"/>
                <w:sz w:val="22"/>
                <w:szCs w:val="22"/>
              </w:rPr>
              <w:t>Dr. Slaney Clare</w:t>
            </w:r>
          </w:p>
          <w:p w14:paraId="5DA7AE13" w14:textId="77777777" w:rsidR="007E1465" w:rsidRPr="005B2C55" w:rsidRDefault="007E1465" w:rsidP="005B00AB">
            <w:pPr>
              <w:rPr>
                <w:rFonts w:asciiTheme="minorHAnsi" w:hAnsiTheme="minorHAnsi" w:cstheme="minorHAnsi"/>
                <w:color w:val="000000" w:themeColor="text1"/>
                <w:sz w:val="22"/>
                <w:szCs w:val="22"/>
                <w:lang w:val="en-CA"/>
              </w:rPr>
            </w:pPr>
            <w:r w:rsidRPr="005B2C55">
              <w:rPr>
                <w:rFonts w:asciiTheme="minorHAnsi" w:hAnsiTheme="minorHAnsi" w:cstheme="minorHAnsi"/>
                <w:color w:val="000000" w:themeColor="text1"/>
                <w:sz w:val="22"/>
                <w:szCs w:val="22"/>
                <w:lang w:val="en-CA"/>
              </w:rPr>
              <w:t>Peter MacCallum Cancer Centre, Victoria, Australia</w:t>
            </w:r>
          </w:p>
          <w:p w14:paraId="04CDFF39" w14:textId="77777777" w:rsidR="007E1465" w:rsidRPr="005B2C55" w:rsidRDefault="007E1465" w:rsidP="005B00AB">
            <w:pPr>
              <w:rPr>
                <w:rFonts w:asciiTheme="minorHAnsi" w:hAnsiTheme="minorHAnsi" w:cstheme="minorHAnsi"/>
                <w:sz w:val="22"/>
                <w:szCs w:val="22"/>
              </w:rPr>
            </w:pPr>
          </w:p>
        </w:tc>
        <w:tc>
          <w:tcPr>
            <w:tcW w:w="3870" w:type="dxa"/>
          </w:tcPr>
          <w:p w14:paraId="6DC4EBE5" w14:textId="7F29543E" w:rsidR="007E1465" w:rsidRPr="007D5E7D" w:rsidRDefault="7935C3BA" w:rsidP="7935C3BA">
            <w:r w:rsidRPr="7935C3BA">
              <w:rPr>
                <w:rFonts w:ascii="Calibri" w:eastAsia="Calibri" w:hAnsi="Calibri" w:cs="Calibri"/>
                <w:sz w:val="22"/>
                <w:szCs w:val="22"/>
                <w:lang w:val="en-AU"/>
              </w:rPr>
              <w:t>Enhancing CAR T cell therapy by enabling their interaction with antigen-presenting cells</w:t>
            </w:r>
          </w:p>
        </w:tc>
      </w:tr>
      <w:tr w:rsidR="007E1465" w:rsidRPr="005B2C55" w14:paraId="5F826C10" w14:textId="77777777" w:rsidTr="0A2AB02C">
        <w:tc>
          <w:tcPr>
            <w:tcW w:w="985" w:type="dxa"/>
            <w:vAlign w:val="center"/>
          </w:tcPr>
          <w:p w14:paraId="660F3437" w14:textId="550F5B5F" w:rsidR="007E1465" w:rsidRPr="005B2C55" w:rsidRDefault="7935C3BA" w:rsidP="7935C3BA">
            <w:pPr>
              <w:spacing w:line="259" w:lineRule="auto"/>
            </w:pPr>
            <w:r w:rsidRPr="7935C3BA">
              <w:rPr>
                <w:rFonts w:ascii="Calibri" w:eastAsia="Calibri" w:hAnsi="Calibri" w:cs="Calibri"/>
                <w:color w:val="000000" w:themeColor="text1"/>
                <w:sz w:val="22"/>
                <w:szCs w:val="22"/>
              </w:rPr>
              <w:t>14:25</w:t>
            </w:r>
          </w:p>
        </w:tc>
        <w:tc>
          <w:tcPr>
            <w:tcW w:w="1080" w:type="dxa"/>
            <w:vAlign w:val="center"/>
          </w:tcPr>
          <w:p w14:paraId="70530662" w14:textId="4588A617" w:rsidR="007E1465" w:rsidRPr="005B2C55" w:rsidRDefault="7935C3BA" w:rsidP="7935C3BA">
            <w:pPr>
              <w:spacing w:line="259" w:lineRule="auto"/>
            </w:pPr>
            <w:r w:rsidRPr="7935C3BA">
              <w:rPr>
                <w:rFonts w:ascii="Calibri" w:eastAsia="Calibri" w:hAnsi="Calibri" w:cs="Calibri"/>
                <w:color w:val="000000" w:themeColor="text1"/>
                <w:sz w:val="22"/>
                <w:szCs w:val="22"/>
              </w:rPr>
              <w:t>14:50</w:t>
            </w:r>
          </w:p>
        </w:tc>
        <w:tc>
          <w:tcPr>
            <w:tcW w:w="3780" w:type="dxa"/>
            <w:vAlign w:val="center"/>
          </w:tcPr>
          <w:p w14:paraId="3C28C6BA" w14:textId="77777777" w:rsidR="007E1465" w:rsidRPr="005B2C55" w:rsidRDefault="007E1465" w:rsidP="005B00AB">
            <w:pPr>
              <w:ind w:right="-102"/>
              <w:rPr>
                <w:rFonts w:asciiTheme="minorHAnsi" w:hAnsiTheme="minorHAnsi" w:cstheme="minorHAnsi"/>
                <w:color w:val="000000" w:themeColor="text1"/>
                <w:sz w:val="22"/>
                <w:szCs w:val="22"/>
              </w:rPr>
            </w:pPr>
            <w:r w:rsidRPr="005B2C55">
              <w:rPr>
                <w:rFonts w:asciiTheme="minorHAnsi" w:hAnsiTheme="minorHAnsi" w:cstheme="minorHAnsi"/>
                <w:color w:val="000000" w:themeColor="text1"/>
                <w:sz w:val="22"/>
                <w:szCs w:val="22"/>
              </w:rPr>
              <w:t>Dr. Allen Feng</w:t>
            </w:r>
          </w:p>
          <w:p w14:paraId="500A2B65" w14:textId="411BCC0E" w:rsidR="007E1465" w:rsidRPr="005B2C55" w:rsidRDefault="007E1465" w:rsidP="0A2AB02C">
            <w:pPr>
              <w:ind w:right="-102"/>
              <w:rPr>
                <w:rFonts w:asciiTheme="minorHAnsi" w:hAnsiTheme="minorHAnsi" w:cstheme="minorBidi"/>
                <w:color w:val="000000" w:themeColor="text1"/>
                <w:sz w:val="22"/>
                <w:szCs w:val="22"/>
              </w:rPr>
            </w:pPr>
            <w:r w:rsidRPr="0A2AB02C">
              <w:rPr>
                <w:rFonts w:asciiTheme="minorHAnsi" w:hAnsiTheme="minorHAnsi" w:cstheme="minorBidi"/>
                <w:color w:val="000000" w:themeColor="text1"/>
                <w:sz w:val="22"/>
                <w:szCs w:val="22"/>
              </w:rPr>
              <w:t>HebeCell Corp, US</w:t>
            </w:r>
            <w:r w:rsidR="33D6C791" w:rsidRPr="0A2AB02C">
              <w:rPr>
                <w:rFonts w:asciiTheme="minorHAnsi" w:hAnsiTheme="minorHAnsi" w:cstheme="minorBidi"/>
                <w:color w:val="000000" w:themeColor="text1"/>
                <w:sz w:val="22"/>
                <w:szCs w:val="22"/>
              </w:rPr>
              <w:t>A</w:t>
            </w:r>
          </w:p>
          <w:p w14:paraId="43EBA546" w14:textId="43E0CDC1" w:rsidR="007E1465" w:rsidRPr="005B2C55" w:rsidRDefault="007E1465" w:rsidP="0A2AB02C">
            <w:pPr>
              <w:ind w:right="-102"/>
              <w:rPr>
                <w:rFonts w:asciiTheme="minorHAnsi" w:hAnsiTheme="minorHAnsi" w:cstheme="minorBidi"/>
                <w:color w:val="000000" w:themeColor="text1"/>
                <w:sz w:val="22"/>
                <w:szCs w:val="22"/>
              </w:rPr>
            </w:pPr>
          </w:p>
          <w:p w14:paraId="035CA16B" w14:textId="1631CB07" w:rsidR="007E1465" w:rsidRPr="005B2C55" w:rsidRDefault="007E1465" w:rsidP="0A2AB02C">
            <w:pPr>
              <w:ind w:right="-102"/>
              <w:rPr>
                <w:rFonts w:asciiTheme="minorHAnsi" w:hAnsiTheme="minorHAnsi" w:cstheme="minorBidi"/>
                <w:color w:val="000000" w:themeColor="text1"/>
                <w:sz w:val="22"/>
                <w:szCs w:val="22"/>
              </w:rPr>
            </w:pPr>
          </w:p>
        </w:tc>
        <w:tc>
          <w:tcPr>
            <w:tcW w:w="3870" w:type="dxa"/>
            <w:vAlign w:val="center"/>
          </w:tcPr>
          <w:p w14:paraId="79D6C397" w14:textId="1C1626D8" w:rsidR="007E1465" w:rsidRDefault="007E1465" w:rsidP="0A2AB02C">
            <w:pPr>
              <w:rPr>
                <w:rFonts w:ascii="Calibri" w:hAnsi="Calibri" w:cs="Calibri"/>
                <w:color w:val="000000" w:themeColor="text1"/>
                <w:sz w:val="22"/>
                <w:szCs w:val="22"/>
              </w:rPr>
            </w:pPr>
            <w:r w:rsidRPr="0A2AB02C">
              <w:rPr>
                <w:rFonts w:ascii="Calibri" w:hAnsi="Calibri" w:cs="Calibri"/>
                <w:color w:val="000000" w:themeColor="text1"/>
                <w:sz w:val="22"/>
                <w:szCs w:val="22"/>
              </w:rPr>
              <w:t>Generation of Cytotoxic iPS-NK Cells in Scalable Bioreactor Platform for Nex-Gen Allogeneic Immune Cell Therapy</w:t>
            </w:r>
          </w:p>
          <w:p w14:paraId="13A9432A" w14:textId="09CEBF5C" w:rsidR="007E1465" w:rsidRDefault="007E1465" w:rsidP="0A2AB02C">
            <w:pPr>
              <w:rPr>
                <w:rFonts w:ascii="Calibri" w:hAnsi="Calibri" w:cs="Calibri"/>
                <w:color w:val="000000"/>
                <w:sz w:val="22"/>
                <w:szCs w:val="22"/>
              </w:rPr>
            </w:pPr>
          </w:p>
        </w:tc>
      </w:tr>
      <w:tr w:rsidR="007E1465" w:rsidRPr="005B2C55" w14:paraId="76F5A524" w14:textId="77777777" w:rsidTr="0A2AB02C">
        <w:trPr>
          <w:trHeight w:val="350"/>
        </w:trPr>
        <w:tc>
          <w:tcPr>
            <w:tcW w:w="985" w:type="dxa"/>
            <w:shd w:val="clear" w:color="auto" w:fill="9CC2E5" w:themeFill="accent5" w:themeFillTint="99"/>
            <w:vAlign w:val="center"/>
          </w:tcPr>
          <w:p w14:paraId="2978786E" w14:textId="17AFBC81" w:rsidR="007E1465" w:rsidRPr="005B2C55" w:rsidRDefault="7935C3BA" w:rsidP="7935C3BA">
            <w:r w:rsidRPr="7935C3BA">
              <w:rPr>
                <w:rFonts w:ascii="Calibri" w:eastAsia="Calibri" w:hAnsi="Calibri" w:cs="Calibri"/>
                <w:color w:val="000000" w:themeColor="text1"/>
                <w:sz w:val="22"/>
                <w:szCs w:val="22"/>
              </w:rPr>
              <w:t>14:50</w:t>
            </w:r>
          </w:p>
        </w:tc>
        <w:tc>
          <w:tcPr>
            <w:tcW w:w="1080" w:type="dxa"/>
            <w:shd w:val="clear" w:color="auto" w:fill="9CC2E5" w:themeFill="accent5" w:themeFillTint="99"/>
            <w:vAlign w:val="center"/>
          </w:tcPr>
          <w:p w14:paraId="0DB0ECE7" w14:textId="79677065" w:rsidR="007E1465" w:rsidRPr="005B2C55" w:rsidRDefault="7935C3BA" w:rsidP="7935C3BA">
            <w:pPr>
              <w:spacing w:line="259" w:lineRule="auto"/>
            </w:pPr>
            <w:r w:rsidRPr="7935C3BA">
              <w:rPr>
                <w:rFonts w:ascii="Calibri" w:eastAsia="Calibri" w:hAnsi="Calibri" w:cs="Calibri"/>
                <w:color w:val="000000" w:themeColor="text1"/>
                <w:sz w:val="22"/>
                <w:szCs w:val="22"/>
              </w:rPr>
              <w:t>15:20</w:t>
            </w:r>
          </w:p>
        </w:tc>
        <w:tc>
          <w:tcPr>
            <w:tcW w:w="7650" w:type="dxa"/>
            <w:gridSpan w:val="2"/>
            <w:shd w:val="clear" w:color="auto" w:fill="9CC2E5" w:themeFill="accent5" w:themeFillTint="99"/>
            <w:vAlign w:val="center"/>
          </w:tcPr>
          <w:p w14:paraId="577D24B2"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color w:val="000000" w:themeColor="text1"/>
                <w:sz w:val="22"/>
                <w:szCs w:val="22"/>
              </w:rPr>
              <w:t>Break </w:t>
            </w:r>
          </w:p>
        </w:tc>
      </w:tr>
      <w:tr w:rsidR="007E1465" w:rsidRPr="005B2C55" w14:paraId="0609D5A3" w14:textId="77777777" w:rsidTr="0A2AB02C">
        <w:trPr>
          <w:trHeight w:val="710"/>
        </w:trPr>
        <w:tc>
          <w:tcPr>
            <w:tcW w:w="9715" w:type="dxa"/>
            <w:gridSpan w:val="4"/>
            <w:shd w:val="clear" w:color="auto" w:fill="0070C0"/>
            <w:vAlign w:val="center"/>
          </w:tcPr>
          <w:p w14:paraId="22F21F6C" w14:textId="77777777" w:rsidR="007E1465" w:rsidRDefault="007E1465" w:rsidP="476DE039">
            <w:pPr>
              <w:rPr>
                <w:rFonts w:ascii="Calibri" w:eastAsia="Calibri" w:hAnsi="Calibri" w:cs="Calibri"/>
                <w:color w:val="FFFFFF" w:themeColor="background1"/>
                <w:sz w:val="22"/>
                <w:szCs w:val="22"/>
              </w:rPr>
            </w:pPr>
            <w:r w:rsidRPr="476DE039">
              <w:rPr>
                <w:rFonts w:asciiTheme="minorHAnsi" w:hAnsiTheme="minorHAnsi" w:cstheme="minorBidi"/>
                <w:color w:val="FFFFFF" w:themeColor="background1"/>
                <w:sz w:val="22"/>
                <w:szCs w:val="22"/>
              </w:rPr>
              <w:t xml:space="preserve">Session 2: </w:t>
            </w:r>
            <w:r w:rsidR="2567BBE7" w:rsidRPr="476DE039">
              <w:rPr>
                <w:rFonts w:ascii="Calibri" w:eastAsia="Calibri" w:hAnsi="Calibri" w:cs="Calibri"/>
                <w:color w:val="FFFFFF" w:themeColor="background1"/>
                <w:sz w:val="22"/>
                <w:szCs w:val="22"/>
              </w:rPr>
              <w:t>The New Era of Advanced Diagnostics</w:t>
            </w:r>
          </w:p>
          <w:p w14:paraId="48CD462C" w14:textId="074421C3" w:rsidR="001F2684" w:rsidRPr="005B2C55" w:rsidRDefault="001F2684" w:rsidP="476DE039">
            <w:pPr>
              <w:rPr>
                <w:rFonts w:ascii="Calibri" w:eastAsia="Calibri" w:hAnsi="Calibri" w:cs="Calibri"/>
                <w:sz w:val="22"/>
                <w:szCs w:val="22"/>
              </w:rPr>
            </w:pPr>
            <w:r w:rsidRPr="4C8BC801">
              <w:rPr>
                <w:rFonts w:ascii="Calibri" w:eastAsia="Calibri" w:hAnsi="Calibri" w:cs="Calibri"/>
                <w:color w:val="FFFFFF" w:themeColor="background1"/>
                <w:sz w:val="22"/>
                <w:szCs w:val="22"/>
              </w:rPr>
              <w:t xml:space="preserve">Session Chairs: </w:t>
            </w:r>
            <w:r w:rsidR="00FF5B9D" w:rsidRPr="4C8BC801">
              <w:rPr>
                <w:rFonts w:ascii="Calibri" w:eastAsia="Calibri" w:hAnsi="Calibri" w:cs="Calibri"/>
                <w:color w:val="FFFFFF" w:themeColor="background1"/>
                <w:sz w:val="22"/>
                <w:szCs w:val="22"/>
              </w:rPr>
              <w:t xml:space="preserve">Dr. </w:t>
            </w:r>
            <w:r w:rsidR="00D31EC8" w:rsidRPr="4C8BC801">
              <w:rPr>
                <w:rFonts w:ascii="Calibri" w:eastAsia="Calibri" w:hAnsi="Calibri" w:cs="Calibri"/>
                <w:color w:val="FFFFFF" w:themeColor="background1"/>
                <w:sz w:val="22"/>
                <w:szCs w:val="22"/>
              </w:rPr>
              <w:t xml:space="preserve">Stephan Lorenz and Dr. </w:t>
            </w:r>
            <w:r w:rsidR="00301E46" w:rsidRPr="4C8BC801">
              <w:rPr>
                <w:rFonts w:ascii="Calibri" w:eastAsia="Calibri" w:hAnsi="Calibri" w:cs="Calibri"/>
                <w:color w:val="FFFFFF" w:themeColor="background1"/>
                <w:sz w:val="22"/>
                <w:szCs w:val="22"/>
              </w:rPr>
              <w:t xml:space="preserve">Souhaila </w:t>
            </w:r>
            <w:r w:rsidR="00301E46" w:rsidRPr="00306359">
              <w:rPr>
                <w:rFonts w:ascii="Calibri" w:eastAsia="Calibri" w:hAnsi="Calibri" w:cs="Calibri"/>
                <w:color w:val="FFFFFF" w:themeColor="background1"/>
                <w:sz w:val="22"/>
                <w:szCs w:val="22"/>
                <w:highlight w:val="magenta"/>
              </w:rPr>
              <w:t>Al</w:t>
            </w:r>
            <w:r w:rsidR="00306359">
              <w:rPr>
                <w:rFonts w:ascii="Calibri" w:eastAsia="Calibri" w:hAnsi="Calibri" w:cs="Calibri"/>
                <w:color w:val="FFFFFF" w:themeColor="background1"/>
                <w:sz w:val="22"/>
                <w:szCs w:val="22"/>
                <w:highlight w:val="magenta"/>
              </w:rPr>
              <w:t xml:space="preserve"> </w:t>
            </w:r>
            <w:r w:rsidR="00301E46" w:rsidRPr="00306359">
              <w:rPr>
                <w:rFonts w:ascii="Calibri" w:eastAsia="Calibri" w:hAnsi="Calibri" w:cs="Calibri"/>
                <w:color w:val="FFFFFF" w:themeColor="background1"/>
                <w:sz w:val="22"/>
                <w:szCs w:val="22"/>
                <w:highlight w:val="magenta"/>
              </w:rPr>
              <w:t>Khodor</w:t>
            </w:r>
            <w:r w:rsidRPr="4C8BC801">
              <w:rPr>
                <w:rFonts w:ascii="Calibri" w:eastAsia="Calibri" w:hAnsi="Calibri" w:cs="Calibri"/>
                <w:color w:val="FFFFFF" w:themeColor="background1"/>
                <w:sz w:val="22"/>
                <w:szCs w:val="22"/>
              </w:rPr>
              <w:t xml:space="preserve"> </w:t>
            </w:r>
          </w:p>
        </w:tc>
      </w:tr>
      <w:tr w:rsidR="007E1465" w:rsidRPr="005B2C55" w14:paraId="65D8CF69" w14:textId="77777777" w:rsidTr="0A2AB02C">
        <w:tc>
          <w:tcPr>
            <w:tcW w:w="9715" w:type="dxa"/>
            <w:gridSpan w:val="4"/>
            <w:vAlign w:val="center"/>
          </w:tcPr>
          <w:p w14:paraId="425584EA"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Objectives:</w:t>
            </w:r>
          </w:p>
        </w:tc>
      </w:tr>
      <w:tr w:rsidR="476DE039" w14:paraId="0970D07C" w14:textId="77777777" w:rsidTr="0A2AB02C">
        <w:trPr>
          <w:trHeight w:val="300"/>
        </w:trPr>
        <w:tc>
          <w:tcPr>
            <w:tcW w:w="985" w:type="dxa"/>
            <w:vAlign w:val="center"/>
          </w:tcPr>
          <w:p w14:paraId="447AF912" w14:textId="6D5D2E68" w:rsidR="3C891966" w:rsidRDefault="3C891966" w:rsidP="476DE039">
            <w:pPr>
              <w:spacing w:line="259" w:lineRule="auto"/>
            </w:pPr>
            <w:r w:rsidRPr="476DE039">
              <w:rPr>
                <w:rFonts w:ascii="Calibri" w:eastAsia="Calibri" w:hAnsi="Calibri" w:cs="Calibri"/>
                <w:color w:val="000000" w:themeColor="text1"/>
                <w:sz w:val="22"/>
                <w:szCs w:val="22"/>
              </w:rPr>
              <w:t>15:20</w:t>
            </w:r>
          </w:p>
        </w:tc>
        <w:tc>
          <w:tcPr>
            <w:tcW w:w="1080" w:type="dxa"/>
            <w:vAlign w:val="center"/>
          </w:tcPr>
          <w:p w14:paraId="149E90FF" w14:textId="0C2A129F" w:rsidR="3C891966" w:rsidRDefault="3C891966" w:rsidP="476DE039">
            <w:pPr>
              <w:rPr>
                <w:rFonts w:ascii="Calibri" w:eastAsia="Calibri" w:hAnsi="Calibri" w:cs="Calibri"/>
                <w:color w:val="000000" w:themeColor="text1"/>
                <w:sz w:val="22"/>
                <w:szCs w:val="22"/>
              </w:rPr>
            </w:pPr>
            <w:r w:rsidRPr="476DE039">
              <w:rPr>
                <w:rFonts w:ascii="Calibri" w:eastAsia="Calibri" w:hAnsi="Calibri" w:cs="Calibri"/>
                <w:color w:val="000000" w:themeColor="text1"/>
                <w:sz w:val="22"/>
                <w:szCs w:val="22"/>
              </w:rPr>
              <w:t>15:45</w:t>
            </w:r>
          </w:p>
        </w:tc>
        <w:tc>
          <w:tcPr>
            <w:tcW w:w="3780" w:type="dxa"/>
            <w:vAlign w:val="center"/>
          </w:tcPr>
          <w:p w14:paraId="0765C291" w14:textId="3121572F" w:rsidR="3C891966" w:rsidRDefault="4FFBBDE8" w:rsidP="6BF948A6">
            <w:pPr>
              <w:rPr>
                <w:rFonts w:asciiTheme="minorHAnsi" w:eastAsia="Calibri" w:hAnsiTheme="minorHAnsi" w:cstheme="minorBidi"/>
                <w:sz w:val="22"/>
                <w:szCs w:val="22"/>
                <w:lang w:val="en-CA"/>
              </w:rPr>
            </w:pPr>
            <w:r w:rsidRPr="6BF948A6">
              <w:rPr>
                <w:rFonts w:asciiTheme="minorHAnsi" w:eastAsia="Calibri" w:hAnsiTheme="minorHAnsi" w:cstheme="minorBidi"/>
                <w:sz w:val="22"/>
                <w:szCs w:val="22"/>
                <w:lang w:val="en-CA"/>
              </w:rPr>
              <w:t>Prof. Steven Pipe, Pediatric Medical Director, Hemophilia and Coagulation Disorders Program</w:t>
            </w:r>
            <w:r w:rsidR="3C891966">
              <w:br/>
            </w:r>
            <w:r w:rsidRPr="6BF948A6">
              <w:rPr>
                <w:rFonts w:asciiTheme="minorHAnsi" w:eastAsia="Calibri" w:hAnsiTheme="minorHAnsi" w:cstheme="minorBidi"/>
                <w:sz w:val="22"/>
                <w:szCs w:val="22"/>
                <w:lang w:val="en-CA"/>
              </w:rPr>
              <w:t>University of Michigan</w:t>
            </w:r>
            <w:r w:rsidR="468AD96E" w:rsidRPr="6BF948A6">
              <w:rPr>
                <w:rFonts w:asciiTheme="minorHAnsi" w:eastAsia="Calibri" w:hAnsiTheme="minorHAnsi" w:cstheme="minorBidi"/>
                <w:sz w:val="22"/>
                <w:szCs w:val="22"/>
                <w:lang w:val="en-CA"/>
              </w:rPr>
              <w:t>, USA</w:t>
            </w:r>
          </w:p>
          <w:p w14:paraId="568B4EBE" w14:textId="212266A9" w:rsidR="3C891966" w:rsidRDefault="3C891966" w:rsidP="6BF948A6">
            <w:pPr>
              <w:rPr>
                <w:rFonts w:asciiTheme="minorHAnsi" w:eastAsia="Calibri" w:hAnsiTheme="minorHAnsi" w:cstheme="minorBidi"/>
                <w:sz w:val="22"/>
                <w:szCs w:val="22"/>
                <w:lang w:val="en-CA"/>
              </w:rPr>
            </w:pPr>
          </w:p>
        </w:tc>
        <w:tc>
          <w:tcPr>
            <w:tcW w:w="3870" w:type="dxa"/>
          </w:tcPr>
          <w:p w14:paraId="34E87717" w14:textId="1E694B7C" w:rsidR="3C891966" w:rsidRDefault="3C891966" w:rsidP="476DE039">
            <w:r w:rsidRPr="476DE039">
              <w:rPr>
                <w:rFonts w:ascii="Calibri" w:eastAsia="Calibri" w:hAnsi="Calibri" w:cs="Calibri"/>
                <w:color w:val="313131"/>
                <w:sz w:val="22"/>
                <w:szCs w:val="22"/>
              </w:rPr>
              <w:t>Hemophilia A: Evolving treatment landscape</w:t>
            </w:r>
          </w:p>
        </w:tc>
      </w:tr>
      <w:tr w:rsidR="007E1465" w:rsidRPr="005B2C55" w14:paraId="788CA106" w14:textId="77777777" w:rsidTr="0A2AB02C">
        <w:tc>
          <w:tcPr>
            <w:tcW w:w="985" w:type="dxa"/>
            <w:vAlign w:val="center"/>
          </w:tcPr>
          <w:p w14:paraId="207268D3" w14:textId="74A68E47" w:rsidR="007E1465" w:rsidRPr="005B2C55" w:rsidRDefault="7935C3BA" w:rsidP="7935C3BA">
            <w:r w:rsidRPr="7935C3BA">
              <w:rPr>
                <w:rFonts w:ascii="Calibri" w:eastAsia="Calibri" w:hAnsi="Calibri" w:cs="Calibri"/>
                <w:color w:val="000000" w:themeColor="text1"/>
                <w:sz w:val="22"/>
                <w:szCs w:val="22"/>
              </w:rPr>
              <w:t>15:45</w:t>
            </w:r>
          </w:p>
        </w:tc>
        <w:tc>
          <w:tcPr>
            <w:tcW w:w="1080" w:type="dxa"/>
            <w:vAlign w:val="center"/>
          </w:tcPr>
          <w:p w14:paraId="602C29F0" w14:textId="4F2FF436" w:rsidR="007E1465" w:rsidRPr="005B2C55" w:rsidRDefault="7935C3BA" w:rsidP="7935C3BA">
            <w:pPr>
              <w:spacing w:line="259" w:lineRule="auto"/>
            </w:pPr>
            <w:r w:rsidRPr="7935C3BA">
              <w:rPr>
                <w:rFonts w:ascii="Calibri" w:eastAsia="Calibri" w:hAnsi="Calibri" w:cs="Calibri"/>
                <w:sz w:val="22"/>
                <w:szCs w:val="22"/>
              </w:rPr>
              <w:t>16:10</w:t>
            </w:r>
          </w:p>
        </w:tc>
        <w:tc>
          <w:tcPr>
            <w:tcW w:w="3780" w:type="dxa"/>
            <w:vAlign w:val="center"/>
          </w:tcPr>
          <w:p w14:paraId="3F9E7014" w14:textId="53E959C3" w:rsidR="007E1465" w:rsidRPr="00F158B3" w:rsidRDefault="7935C3BA" w:rsidP="7935C3BA">
            <w:pPr>
              <w:rPr>
                <w:rFonts w:ascii="Calibri" w:eastAsia="Calibri" w:hAnsi="Calibri" w:cs="Calibri"/>
                <w:sz w:val="22"/>
                <w:szCs w:val="22"/>
              </w:rPr>
            </w:pPr>
            <w:r w:rsidRPr="7935C3BA">
              <w:rPr>
                <w:rFonts w:ascii="Calibri" w:eastAsia="Calibri" w:hAnsi="Calibri" w:cs="Calibri"/>
                <w:sz w:val="22"/>
                <w:szCs w:val="22"/>
              </w:rPr>
              <w:t>Rami Mehio</w:t>
            </w:r>
          </w:p>
          <w:p w14:paraId="35A35273" w14:textId="508CBFBE" w:rsidR="007E1465" w:rsidRPr="00F158B3" w:rsidRDefault="7935C3BA" w:rsidP="005B00AB">
            <w:r w:rsidRPr="7935C3BA">
              <w:rPr>
                <w:rFonts w:ascii="Calibri" w:eastAsia="Calibri" w:hAnsi="Calibri" w:cs="Calibri"/>
                <w:sz w:val="22"/>
                <w:szCs w:val="22"/>
              </w:rPr>
              <w:t>Head of Global Software and Informatics (Illumina)</w:t>
            </w:r>
          </w:p>
          <w:p w14:paraId="1951BA60" w14:textId="5660A2FA" w:rsidR="007E1465" w:rsidRPr="00F158B3" w:rsidRDefault="007E1465" w:rsidP="7935C3BA">
            <w:pPr>
              <w:spacing w:line="259" w:lineRule="auto"/>
              <w:rPr>
                <w:rFonts w:asciiTheme="minorHAnsi" w:hAnsiTheme="minorHAnsi" w:cstheme="minorBidi"/>
                <w:color w:val="000000" w:themeColor="text1"/>
                <w:sz w:val="22"/>
                <w:szCs w:val="22"/>
              </w:rPr>
            </w:pPr>
          </w:p>
        </w:tc>
        <w:tc>
          <w:tcPr>
            <w:tcW w:w="3870" w:type="dxa"/>
          </w:tcPr>
          <w:p w14:paraId="5E7B74D5" w14:textId="1E6FB3E5" w:rsidR="007E1465" w:rsidRPr="005B2C55" w:rsidRDefault="7935C3BA" w:rsidP="7935C3BA">
            <w:pPr>
              <w:rPr>
                <w:rFonts w:ascii="Calibri" w:eastAsia="Calibri" w:hAnsi="Calibri" w:cs="Calibri"/>
                <w:sz w:val="22"/>
                <w:szCs w:val="22"/>
              </w:rPr>
            </w:pPr>
            <w:r w:rsidRPr="7935C3BA">
              <w:rPr>
                <w:rFonts w:ascii="Calibri" w:eastAsia="Calibri" w:hAnsi="Calibri" w:cs="Calibri"/>
                <w:sz w:val="22"/>
                <w:szCs w:val="22"/>
              </w:rPr>
              <w:t>Maximizing Genomic Insights with Whole Genome Sequencing</w:t>
            </w:r>
          </w:p>
          <w:p w14:paraId="6F67B4B6" w14:textId="4BCE732E" w:rsidR="007E1465" w:rsidRPr="005B2C55" w:rsidRDefault="007E1465" w:rsidP="7935C3BA">
            <w:pPr>
              <w:rPr>
                <w:rFonts w:asciiTheme="minorHAnsi" w:hAnsiTheme="minorHAnsi" w:cstheme="minorBidi"/>
                <w:sz w:val="22"/>
                <w:szCs w:val="22"/>
              </w:rPr>
            </w:pPr>
          </w:p>
        </w:tc>
      </w:tr>
      <w:tr w:rsidR="007E1465" w:rsidRPr="005B2C55" w14:paraId="52CA9A17" w14:textId="77777777" w:rsidTr="0A2AB02C">
        <w:tc>
          <w:tcPr>
            <w:tcW w:w="985" w:type="dxa"/>
            <w:vAlign w:val="center"/>
          </w:tcPr>
          <w:p w14:paraId="460A6D92" w14:textId="15443449" w:rsidR="007E1465" w:rsidRPr="005B2C55" w:rsidRDefault="7935C3BA" w:rsidP="7935C3BA">
            <w:pPr>
              <w:spacing w:line="259" w:lineRule="auto"/>
            </w:pPr>
            <w:r w:rsidRPr="7935C3BA">
              <w:rPr>
                <w:rFonts w:ascii="Calibri" w:eastAsia="Calibri" w:hAnsi="Calibri" w:cs="Calibri"/>
                <w:sz w:val="22"/>
                <w:szCs w:val="22"/>
              </w:rPr>
              <w:t>16:10</w:t>
            </w:r>
          </w:p>
        </w:tc>
        <w:tc>
          <w:tcPr>
            <w:tcW w:w="1080" w:type="dxa"/>
            <w:vAlign w:val="center"/>
          </w:tcPr>
          <w:p w14:paraId="191A66C3" w14:textId="3D484AAC" w:rsidR="007E1465" w:rsidRPr="005B2C55" w:rsidRDefault="7935C3BA" w:rsidP="7935C3BA">
            <w:r w:rsidRPr="7935C3BA">
              <w:rPr>
                <w:rFonts w:ascii="Calibri" w:eastAsia="Calibri" w:hAnsi="Calibri" w:cs="Calibri"/>
                <w:color w:val="000000" w:themeColor="text1"/>
                <w:sz w:val="22"/>
                <w:szCs w:val="22"/>
              </w:rPr>
              <w:t>16:35</w:t>
            </w:r>
          </w:p>
        </w:tc>
        <w:tc>
          <w:tcPr>
            <w:tcW w:w="3780" w:type="dxa"/>
            <w:vAlign w:val="center"/>
          </w:tcPr>
          <w:p w14:paraId="1594C743" w14:textId="69527080" w:rsidR="007E1465" w:rsidRPr="00F158B3" w:rsidRDefault="678C7F4E" w:rsidP="005B00AB">
            <w:r w:rsidRPr="6BF948A6">
              <w:rPr>
                <w:rFonts w:ascii="Calibri" w:eastAsia="Calibri" w:hAnsi="Calibri" w:cs="Calibri"/>
                <w:sz w:val="22"/>
                <w:szCs w:val="22"/>
              </w:rPr>
              <w:t xml:space="preserve">Dr. </w:t>
            </w:r>
            <w:r w:rsidR="201C7292" w:rsidRPr="6BF948A6">
              <w:rPr>
                <w:rFonts w:ascii="Calibri" w:eastAsia="Calibri" w:hAnsi="Calibri" w:cs="Calibri"/>
                <w:sz w:val="22"/>
                <w:szCs w:val="22"/>
              </w:rPr>
              <w:t>Adam Kennedy, Associate Director, Clinical Metabolomics at Metabolon</w:t>
            </w:r>
          </w:p>
          <w:p w14:paraId="2F3CFBD7" w14:textId="140A8480" w:rsidR="6BF948A6" w:rsidRDefault="6BF948A6" w:rsidP="6BF948A6">
            <w:pPr>
              <w:rPr>
                <w:rFonts w:ascii="Calibri" w:eastAsia="Calibri" w:hAnsi="Calibri" w:cs="Calibri"/>
                <w:sz w:val="22"/>
                <w:szCs w:val="22"/>
              </w:rPr>
            </w:pPr>
          </w:p>
          <w:p w14:paraId="24E50FD2" w14:textId="5413D69C" w:rsidR="007E1465" w:rsidRPr="00F158B3" w:rsidRDefault="007E1465" w:rsidP="7935C3BA">
            <w:pPr>
              <w:rPr>
                <w:rFonts w:asciiTheme="minorHAnsi" w:hAnsiTheme="minorHAnsi" w:cstheme="minorBidi"/>
                <w:color w:val="000000" w:themeColor="text1"/>
                <w:sz w:val="22"/>
                <w:szCs w:val="22"/>
              </w:rPr>
            </w:pPr>
          </w:p>
        </w:tc>
        <w:tc>
          <w:tcPr>
            <w:tcW w:w="3870" w:type="dxa"/>
          </w:tcPr>
          <w:p w14:paraId="029CC1FC" w14:textId="3D741D52" w:rsidR="007E1465" w:rsidRPr="005B2C55" w:rsidRDefault="201C7292" w:rsidP="7935C3BA">
            <w:r w:rsidRPr="6BF948A6">
              <w:rPr>
                <w:rFonts w:ascii="Calibri" w:eastAsia="Calibri" w:hAnsi="Calibri" w:cs="Calibri"/>
                <w:sz w:val="22"/>
                <w:szCs w:val="22"/>
              </w:rPr>
              <w:t>Characterizing Inborn Errors of Metabolism and Phenotyping Individuals with Metabolomics</w:t>
            </w:r>
          </w:p>
        </w:tc>
      </w:tr>
      <w:tr w:rsidR="476DE039" w14:paraId="33B4CF55" w14:textId="77777777" w:rsidTr="0A2AB02C">
        <w:trPr>
          <w:trHeight w:val="314"/>
        </w:trPr>
        <w:tc>
          <w:tcPr>
            <w:tcW w:w="985" w:type="dxa"/>
            <w:vAlign w:val="center"/>
          </w:tcPr>
          <w:p w14:paraId="07C2EBD3" w14:textId="4270B4AA" w:rsidR="36A6B524" w:rsidRDefault="36A6B524" w:rsidP="476DE039">
            <w:pPr>
              <w:rPr>
                <w:rFonts w:ascii="Calibri" w:eastAsia="Calibri" w:hAnsi="Calibri" w:cs="Calibri"/>
                <w:color w:val="000000" w:themeColor="text1"/>
                <w:sz w:val="22"/>
                <w:szCs w:val="22"/>
              </w:rPr>
            </w:pPr>
            <w:r w:rsidRPr="476DE039">
              <w:rPr>
                <w:rFonts w:ascii="Calibri" w:eastAsia="Calibri" w:hAnsi="Calibri" w:cs="Calibri"/>
                <w:color w:val="000000" w:themeColor="text1"/>
                <w:sz w:val="22"/>
                <w:szCs w:val="22"/>
              </w:rPr>
              <w:t>16:35</w:t>
            </w:r>
          </w:p>
        </w:tc>
        <w:tc>
          <w:tcPr>
            <w:tcW w:w="1080" w:type="dxa"/>
            <w:vAlign w:val="center"/>
          </w:tcPr>
          <w:p w14:paraId="7DE8F47F" w14:textId="50D45FD0" w:rsidR="36A6B524" w:rsidRDefault="36A6B524" w:rsidP="476DE039">
            <w:pPr>
              <w:rPr>
                <w:rFonts w:ascii="Calibri" w:eastAsia="Calibri" w:hAnsi="Calibri" w:cs="Calibri"/>
                <w:color w:val="000000" w:themeColor="text1"/>
                <w:sz w:val="22"/>
                <w:szCs w:val="22"/>
              </w:rPr>
            </w:pPr>
            <w:r w:rsidRPr="476DE039">
              <w:rPr>
                <w:rFonts w:ascii="Calibri" w:eastAsia="Calibri" w:hAnsi="Calibri" w:cs="Calibri"/>
                <w:color w:val="000000" w:themeColor="text1"/>
                <w:sz w:val="22"/>
                <w:szCs w:val="22"/>
              </w:rPr>
              <w:t>17:00</w:t>
            </w:r>
          </w:p>
        </w:tc>
        <w:tc>
          <w:tcPr>
            <w:tcW w:w="3780" w:type="dxa"/>
            <w:vAlign w:val="center"/>
          </w:tcPr>
          <w:p w14:paraId="2CF91F4C" w14:textId="747865A4" w:rsidR="0ECDF764" w:rsidRDefault="465ABFC5" w:rsidP="6BF948A6">
            <w:pPr>
              <w:rPr>
                <w:rFonts w:ascii="Calibri" w:eastAsia="Calibri" w:hAnsi="Calibri" w:cs="Calibri"/>
                <w:color w:val="000000" w:themeColor="text1"/>
                <w:sz w:val="22"/>
                <w:szCs w:val="22"/>
              </w:rPr>
            </w:pPr>
            <w:r w:rsidRPr="6BF948A6">
              <w:rPr>
                <w:rFonts w:ascii="Calibri" w:eastAsia="Calibri" w:hAnsi="Calibri" w:cs="Calibri"/>
                <w:color w:val="000000" w:themeColor="text1"/>
                <w:sz w:val="22"/>
                <w:szCs w:val="22"/>
              </w:rPr>
              <w:t>Dr. Xiling Shen</w:t>
            </w:r>
          </w:p>
          <w:p w14:paraId="5391FB2D" w14:textId="32DD6D7B" w:rsidR="0ECDF764" w:rsidRDefault="465ABFC5" w:rsidP="6BF948A6">
            <w:pPr>
              <w:rPr>
                <w:rFonts w:ascii="Calibri" w:eastAsia="Calibri" w:hAnsi="Calibri" w:cs="Calibri"/>
                <w:sz w:val="22"/>
                <w:szCs w:val="22"/>
              </w:rPr>
            </w:pPr>
            <w:r w:rsidRPr="6BF948A6">
              <w:rPr>
                <w:rFonts w:ascii="Calibri" w:eastAsia="Calibri" w:hAnsi="Calibri" w:cs="Calibri"/>
                <w:sz w:val="22"/>
                <w:szCs w:val="22"/>
              </w:rPr>
              <w:t xml:space="preserve">Professor and Chief Scientific Officer, </w:t>
            </w:r>
            <w:r w:rsidRPr="6BF948A6">
              <w:rPr>
                <w:rFonts w:ascii="Calibri" w:eastAsia="Calibri" w:hAnsi="Calibri" w:cs="Calibri"/>
                <w:color w:val="000000" w:themeColor="text1"/>
                <w:sz w:val="22"/>
                <w:szCs w:val="22"/>
              </w:rPr>
              <w:t>Terasaki Institute, USA</w:t>
            </w:r>
          </w:p>
          <w:p w14:paraId="52228B22" w14:textId="5C34B43C" w:rsidR="0ECDF764" w:rsidRDefault="0ECDF764" w:rsidP="6BF948A6">
            <w:pPr>
              <w:rPr>
                <w:rFonts w:ascii="Calibri" w:eastAsia="Calibri" w:hAnsi="Calibri" w:cs="Calibri"/>
                <w:color w:val="000000" w:themeColor="text1"/>
                <w:sz w:val="22"/>
                <w:szCs w:val="22"/>
              </w:rPr>
            </w:pPr>
          </w:p>
        </w:tc>
        <w:tc>
          <w:tcPr>
            <w:tcW w:w="3870" w:type="dxa"/>
          </w:tcPr>
          <w:p w14:paraId="677BD40C" w14:textId="4F0A6404" w:rsidR="36A6B524" w:rsidRDefault="36A6B524" w:rsidP="476DE039">
            <w:r w:rsidRPr="476DE039">
              <w:rPr>
                <w:rFonts w:ascii="Calibri" w:eastAsia="Calibri" w:hAnsi="Calibri" w:cs="Calibri"/>
                <w:color w:val="000000" w:themeColor="text1"/>
                <w:sz w:val="22"/>
                <w:szCs w:val="22"/>
              </w:rPr>
              <w:t>The new era of functional precision medicine for clinical diagnostics and drug development</w:t>
            </w:r>
          </w:p>
          <w:p w14:paraId="5717F45D" w14:textId="6D0213A3" w:rsidR="476DE039" w:rsidRDefault="476DE039" w:rsidP="476DE039">
            <w:pPr>
              <w:rPr>
                <w:rFonts w:ascii="Calibri" w:eastAsia="Calibri" w:hAnsi="Calibri" w:cs="Calibri"/>
                <w:color w:val="313131"/>
                <w:sz w:val="22"/>
                <w:szCs w:val="22"/>
              </w:rPr>
            </w:pPr>
          </w:p>
        </w:tc>
      </w:tr>
      <w:tr w:rsidR="007E1465" w:rsidRPr="005B2C55" w14:paraId="6BB4113D" w14:textId="77777777" w:rsidTr="0A2AB02C">
        <w:trPr>
          <w:trHeight w:val="314"/>
        </w:trPr>
        <w:tc>
          <w:tcPr>
            <w:tcW w:w="985" w:type="dxa"/>
            <w:vAlign w:val="center"/>
          </w:tcPr>
          <w:p w14:paraId="41865161" w14:textId="3355EC96" w:rsidR="007E1465" w:rsidRPr="005B2C55" w:rsidRDefault="7935C3BA" w:rsidP="7935C3BA">
            <w:r w:rsidRPr="7935C3BA">
              <w:rPr>
                <w:rFonts w:ascii="Calibri" w:eastAsia="Calibri" w:hAnsi="Calibri" w:cs="Calibri"/>
                <w:color w:val="000000" w:themeColor="text1"/>
                <w:sz w:val="22"/>
                <w:szCs w:val="22"/>
              </w:rPr>
              <w:t>17:00</w:t>
            </w:r>
          </w:p>
        </w:tc>
        <w:tc>
          <w:tcPr>
            <w:tcW w:w="1080" w:type="dxa"/>
            <w:vAlign w:val="center"/>
          </w:tcPr>
          <w:p w14:paraId="58ECCBBB" w14:textId="23D28B6A" w:rsidR="007E1465" w:rsidRPr="005B2C55" w:rsidRDefault="7935C3BA" w:rsidP="7935C3BA">
            <w:r w:rsidRPr="7935C3BA">
              <w:rPr>
                <w:rFonts w:ascii="Calibri" w:eastAsia="Calibri" w:hAnsi="Calibri" w:cs="Calibri"/>
                <w:color w:val="000000" w:themeColor="text1"/>
                <w:sz w:val="22"/>
                <w:szCs w:val="22"/>
              </w:rPr>
              <w:t>17:25</w:t>
            </w:r>
          </w:p>
        </w:tc>
        <w:tc>
          <w:tcPr>
            <w:tcW w:w="3780" w:type="dxa"/>
            <w:vAlign w:val="center"/>
          </w:tcPr>
          <w:p w14:paraId="0F50A871" w14:textId="77777777" w:rsidR="007E1465" w:rsidRPr="005B2C55" w:rsidRDefault="007E1465" w:rsidP="005B00AB">
            <w:pPr>
              <w:ind w:right="-102"/>
              <w:rPr>
                <w:rFonts w:asciiTheme="minorHAnsi" w:hAnsiTheme="minorHAnsi" w:cstheme="minorHAnsi"/>
                <w:sz w:val="22"/>
                <w:szCs w:val="22"/>
                <w:lang w:val="en-CA"/>
              </w:rPr>
            </w:pPr>
            <w:r w:rsidRPr="005B2C55">
              <w:rPr>
                <w:rFonts w:asciiTheme="minorHAnsi" w:eastAsia="Calibri" w:hAnsiTheme="minorHAnsi" w:cstheme="minorHAnsi"/>
                <w:sz w:val="22"/>
                <w:szCs w:val="22"/>
                <w:lang w:val="en-CA"/>
              </w:rPr>
              <w:t>Dr. Vincenzo Iaconianni</w:t>
            </w:r>
          </w:p>
          <w:p w14:paraId="468EC03B" w14:textId="602581A3" w:rsidR="007E1465" w:rsidRPr="00E622CE" w:rsidRDefault="007E1465" w:rsidP="00E622CE">
            <w:pPr>
              <w:rPr>
                <w:rFonts w:asciiTheme="minorHAnsi" w:hAnsiTheme="minorHAnsi" w:cstheme="minorBidi"/>
                <w:sz w:val="22"/>
                <w:szCs w:val="22"/>
              </w:rPr>
            </w:pPr>
            <w:r w:rsidRPr="6BF948A6">
              <w:rPr>
                <w:rFonts w:asciiTheme="minorHAnsi" w:hAnsiTheme="minorHAnsi" w:cstheme="minorBidi"/>
                <w:sz w:val="22"/>
                <w:szCs w:val="22"/>
              </w:rPr>
              <w:t>ICMED SRL, Ispra, Italy</w:t>
            </w:r>
          </w:p>
        </w:tc>
        <w:tc>
          <w:tcPr>
            <w:tcW w:w="3870" w:type="dxa"/>
          </w:tcPr>
          <w:p w14:paraId="6D716F9F" w14:textId="77777777" w:rsidR="007E1465" w:rsidRPr="005B2C55" w:rsidRDefault="007E1465" w:rsidP="005B00AB">
            <w:r w:rsidRPr="00CA733D">
              <w:rPr>
                <w:rFonts w:ascii="Calibri" w:eastAsia="Calibri" w:hAnsi="Calibri" w:cs="Calibri"/>
                <w:sz w:val="22"/>
                <w:szCs w:val="22"/>
              </w:rPr>
              <w:t>Cell therapy: tissue or drug?</w:t>
            </w:r>
          </w:p>
          <w:p w14:paraId="33D41EF3" w14:textId="77777777" w:rsidR="007E1465" w:rsidRPr="005B2C55" w:rsidRDefault="007E1465" w:rsidP="005B00AB">
            <w:pPr>
              <w:rPr>
                <w:sz w:val="22"/>
                <w:szCs w:val="22"/>
              </w:rPr>
            </w:pPr>
            <w:r w:rsidRPr="00CA733D">
              <w:rPr>
                <w:rFonts w:ascii="Calibri" w:eastAsia="Calibri" w:hAnsi="Calibri" w:cs="Calibri"/>
                <w:sz w:val="22"/>
                <w:szCs w:val="22"/>
              </w:rPr>
              <w:t>Regulatory perspective</w:t>
            </w:r>
          </w:p>
        </w:tc>
      </w:tr>
      <w:tr w:rsidR="007E1465" w:rsidRPr="005B2C55" w14:paraId="72152855" w14:textId="77777777" w:rsidTr="0A2AB02C">
        <w:tc>
          <w:tcPr>
            <w:tcW w:w="985" w:type="dxa"/>
            <w:shd w:val="clear" w:color="auto" w:fill="9CC2E5" w:themeFill="accent5" w:themeFillTint="99"/>
            <w:vAlign w:val="center"/>
          </w:tcPr>
          <w:p w14:paraId="76063D81" w14:textId="572C521E" w:rsidR="007E1465" w:rsidRPr="005B2C55" w:rsidRDefault="7935C3BA" w:rsidP="7935C3BA">
            <w:pPr>
              <w:spacing w:line="259" w:lineRule="auto"/>
            </w:pPr>
            <w:r w:rsidRPr="7935C3BA">
              <w:rPr>
                <w:rFonts w:ascii="Calibri" w:eastAsia="Calibri" w:hAnsi="Calibri" w:cs="Calibri"/>
                <w:color w:val="000000" w:themeColor="text1"/>
                <w:sz w:val="22"/>
                <w:szCs w:val="22"/>
              </w:rPr>
              <w:lastRenderedPageBreak/>
              <w:t>17:25</w:t>
            </w:r>
          </w:p>
        </w:tc>
        <w:tc>
          <w:tcPr>
            <w:tcW w:w="1080" w:type="dxa"/>
            <w:shd w:val="clear" w:color="auto" w:fill="9CC2E5" w:themeFill="accent5" w:themeFillTint="99"/>
            <w:vAlign w:val="center"/>
          </w:tcPr>
          <w:p w14:paraId="687270E0" w14:textId="516459E4" w:rsidR="007E1465" w:rsidRPr="005B2C55" w:rsidRDefault="7935C3BA" w:rsidP="7935C3BA">
            <w:pPr>
              <w:spacing w:line="259" w:lineRule="auto"/>
              <w:rPr>
                <w:rFonts w:ascii="Calibri" w:eastAsia="Calibri" w:hAnsi="Calibri" w:cs="Calibri"/>
                <w:sz w:val="22"/>
                <w:szCs w:val="22"/>
              </w:rPr>
            </w:pPr>
            <w:r w:rsidRPr="476DE039">
              <w:rPr>
                <w:rFonts w:ascii="Calibri" w:eastAsia="Calibri" w:hAnsi="Calibri" w:cs="Calibri"/>
                <w:sz w:val="22"/>
                <w:szCs w:val="22"/>
              </w:rPr>
              <w:t>17:</w:t>
            </w:r>
            <w:r w:rsidR="3CCC9E64" w:rsidRPr="476DE039">
              <w:rPr>
                <w:rFonts w:ascii="Calibri" w:eastAsia="Calibri" w:hAnsi="Calibri" w:cs="Calibri"/>
                <w:sz w:val="22"/>
                <w:szCs w:val="22"/>
              </w:rPr>
              <w:t>3</w:t>
            </w:r>
            <w:r w:rsidRPr="476DE039">
              <w:rPr>
                <w:rFonts w:ascii="Calibri" w:eastAsia="Calibri" w:hAnsi="Calibri" w:cs="Calibri"/>
                <w:sz w:val="22"/>
                <w:szCs w:val="22"/>
              </w:rPr>
              <w:t>0</w:t>
            </w:r>
          </w:p>
        </w:tc>
        <w:tc>
          <w:tcPr>
            <w:tcW w:w="7650" w:type="dxa"/>
            <w:gridSpan w:val="2"/>
            <w:shd w:val="clear" w:color="auto" w:fill="9CC2E5" w:themeFill="accent5" w:themeFillTint="99"/>
            <w:vAlign w:val="center"/>
          </w:tcPr>
          <w:p w14:paraId="09613AB0"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 xml:space="preserve">Closing Remarks </w:t>
            </w:r>
          </w:p>
        </w:tc>
      </w:tr>
      <w:tr w:rsidR="007E1465" w:rsidRPr="005B2C55" w14:paraId="4DDE50E9" w14:textId="77777777" w:rsidTr="0A2AB02C">
        <w:trPr>
          <w:trHeight w:val="128"/>
        </w:trPr>
        <w:tc>
          <w:tcPr>
            <w:tcW w:w="9715" w:type="dxa"/>
            <w:gridSpan w:val="4"/>
          </w:tcPr>
          <w:p w14:paraId="30B94023" w14:textId="77777777" w:rsidR="007E1465" w:rsidRPr="005B2C55" w:rsidRDefault="007E1465" w:rsidP="005B00AB">
            <w:pPr>
              <w:rPr>
                <w:rFonts w:asciiTheme="minorHAnsi" w:hAnsiTheme="minorHAnsi" w:cstheme="minorHAnsi"/>
                <w:sz w:val="22"/>
                <w:szCs w:val="22"/>
              </w:rPr>
            </w:pPr>
          </w:p>
        </w:tc>
      </w:tr>
    </w:tbl>
    <w:p w14:paraId="6555F1B0" w14:textId="7DEF4066" w:rsidR="007E1465" w:rsidRPr="00845876" w:rsidRDefault="009525D7" w:rsidP="00B375CF">
      <w:pPr>
        <w:jc w:val="center"/>
        <w:rPr>
          <w:rFonts w:ascii="Tahoma" w:hAnsi="Tahoma" w:cs="Tahoma"/>
          <w:b/>
          <w:bCs/>
        </w:rPr>
      </w:pPr>
      <w:r>
        <w:rPr>
          <w:rFonts w:ascii="Tahoma" w:hAnsi="Tahoma" w:cs="Tahoma"/>
          <w:b/>
          <w:bCs/>
        </w:rPr>
        <w:t>P</w:t>
      </w:r>
      <w:r w:rsidR="007E1465" w:rsidRPr="00845876">
        <w:rPr>
          <w:rFonts w:ascii="Tahoma" w:hAnsi="Tahoma" w:cs="Tahoma"/>
          <w:b/>
          <w:bCs/>
        </w:rPr>
        <w:t>recision Medicine and Functional Genomics Conference 2022</w:t>
      </w:r>
    </w:p>
    <w:p w14:paraId="2D25ECFE" w14:textId="77777777" w:rsidR="007E1465" w:rsidRDefault="007E1465" w:rsidP="007E1465">
      <w:pPr>
        <w:rPr>
          <w:rFonts w:ascii="Tahoma" w:hAnsi="Tahoma" w:cs="Tahoma"/>
          <w:sz w:val="20"/>
          <w:szCs w:val="20"/>
        </w:rPr>
      </w:pPr>
    </w:p>
    <w:tbl>
      <w:tblPr>
        <w:tblStyle w:val="TableGrid"/>
        <w:tblW w:w="9715" w:type="dxa"/>
        <w:tblLook w:val="04A0" w:firstRow="1" w:lastRow="0" w:firstColumn="1" w:lastColumn="0" w:noHBand="0" w:noVBand="1"/>
      </w:tblPr>
      <w:tblGrid>
        <w:gridCol w:w="985"/>
        <w:gridCol w:w="1080"/>
        <w:gridCol w:w="3780"/>
        <w:gridCol w:w="3870"/>
      </w:tblGrid>
      <w:tr w:rsidR="007E1465" w:rsidRPr="005B2C55" w14:paraId="77425CE5" w14:textId="77777777" w:rsidTr="7B61B934">
        <w:tc>
          <w:tcPr>
            <w:tcW w:w="9715" w:type="dxa"/>
            <w:gridSpan w:val="4"/>
            <w:shd w:val="clear" w:color="auto" w:fill="0070C0"/>
            <w:vAlign w:val="center"/>
          </w:tcPr>
          <w:p w14:paraId="23019003" w14:textId="77777777" w:rsidR="007E1465" w:rsidRPr="005B2C55" w:rsidRDefault="007E1465" w:rsidP="005B00AB">
            <w:pPr>
              <w:jc w:val="center"/>
              <w:rPr>
                <w:rFonts w:asciiTheme="minorHAnsi" w:hAnsiTheme="minorHAnsi" w:cstheme="minorHAnsi"/>
                <w:b/>
                <w:bCs/>
                <w:color w:val="FFFFFF" w:themeColor="background1"/>
                <w:sz w:val="22"/>
                <w:szCs w:val="22"/>
              </w:rPr>
            </w:pPr>
            <w:r w:rsidRPr="005B2C55">
              <w:rPr>
                <w:rFonts w:asciiTheme="minorHAnsi" w:hAnsiTheme="minorHAnsi" w:cstheme="minorHAnsi"/>
                <w:b/>
                <w:bCs/>
                <w:color w:val="FFFFFF" w:themeColor="background1"/>
                <w:sz w:val="22"/>
                <w:szCs w:val="22"/>
              </w:rPr>
              <w:t xml:space="preserve">Day </w:t>
            </w:r>
            <w:r>
              <w:rPr>
                <w:rFonts w:asciiTheme="minorHAnsi" w:hAnsiTheme="minorHAnsi" w:cstheme="minorHAnsi"/>
                <w:b/>
                <w:bCs/>
                <w:color w:val="FFFFFF" w:themeColor="background1"/>
                <w:sz w:val="22"/>
                <w:szCs w:val="22"/>
              </w:rPr>
              <w:t>1</w:t>
            </w:r>
            <w:r w:rsidRPr="005B2C55">
              <w:rPr>
                <w:rFonts w:asciiTheme="minorHAnsi" w:hAnsiTheme="minorHAnsi" w:cstheme="minorHAnsi"/>
                <w:b/>
                <w:bCs/>
                <w:color w:val="FFFFFF" w:themeColor="background1"/>
                <w:sz w:val="22"/>
                <w:szCs w:val="22"/>
              </w:rPr>
              <w:t>: Friday 23</w:t>
            </w:r>
            <w:r w:rsidRPr="005B2C55">
              <w:rPr>
                <w:rFonts w:asciiTheme="minorHAnsi" w:hAnsiTheme="minorHAnsi" w:cstheme="minorHAnsi"/>
                <w:b/>
                <w:bCs/>
                <w:color w:val="FFFFFF" w:themeColor="background1"/>
                <w:sz w:val="22"/>
                <w:szCs w:val="22"/>
                <w:vertAlign w:val="superscript"/>
              </w:rPr>
              <w:t>rd</w:t>
            </w:r>
            <w:r w:rsidRPr="005B2C55">
              <w:rPr>
                <w:rFonts w:asciiTheme="minorHAnsi" w:hAnsiTheme="minorHAnsi" w:cstheme="minorHAnsi"/>
                <w:b/>
                <w:bCs/>
                <w:color w:val="FFFFFF" w:themeColor="background1"/>
                <w:sz w:val="22"/>
                <w:szCs w:val="22"/>
              </w:rPr>
              <w:t xml:space="preserve"> September 2022</w:t>
            </w:r>
          </w:p>
          <w:p w14:paraId="0DFE7E5D" w14:textId="77777777" w:rsidR="007E1465" w:rsidRPr="005B2C55" w:rsidRDefault="007E1465" w:rsidP="005B00AB">
            <w:pPr>
              <w:rPr>
                <w:rFonts w:asciiTheme="minorHAnsi" w:hAnsiTheme="minorHAnsi" w:cstheme="minorHAnsi"/>
                <w:sz w:val="22"/>
                <w:szCs w:val="22"/>
              </w:rPr>
            </w:pPr>
          </w:p>
        </w:tc>
      </w:tr>
      <w:tr w:rsidR="007E1465" w:rsidRPr="005B2C55" w14:paraId="454A6998" w14:textId="77777777" w:rsidTr="7B61B934">
        <w:trPr>
          <w:trHeight w:val="332"/>
        </w:trPr>
        <w:tc>
          <w:tcPr>
            <w:tcW w:w="9715" w:type="dxa"/>
            <w:gridSpan w:val="4"/>
            <w:shd w:val="clear" w:color="auto" w:fill="0070C0"/>
            <w:vAlign w:val="center"/>
          </w:tcPr>
          <w:p w14:paraId="47F2B65A" w14:textId="77777777" w:rsidR="007E1465" w:rsidRPr="005B2C55" w:rsidRDefault="007E1465" w:rsidP="005B00AB">
            <w:pPr>
              <w:rPr>
                <w:rFonts w:asciiTheme="minorHAnsi" w:hAnsiTheme="minorHAnsi" w:cstheme="minorBidi"/>
                <w:sz w:val="22"/>
                <w:szCs w:val="22"/>
              </w:rPr>
            </w:pPr>
            <w:r w:rsidRPr="6700D83E">
              <w:rPr>
                <w:rFonts w:asciiTheme="minorHAnsi" w:hAnsiTheme="minorHAnsi" w:cstheme="minorBidi"/>
                <w:b/>
                <w:bCs/>
                <w:color w:val="FFFFFF" w:themeColor="background1"/>
                <w:sz w:val="22"/>
                <w:szCs w:val="22"/>
              </w:rPr>
              <w:t>Topic: Worldwide National Programs and Clinical Trials of Precision Medicine</w:t>
            </w:r>
          </w:p>
        </w:tc>
      </w:tr>
      <w:tr w:rsidR="007E1465" w:rsidRPr="005B2C55" w14:paraId="1A65970B" w14:textId="77777777" w:rsidTr="7B61B934">
        <w:trPr>
          <w:trHeight w:val="404"/>
        </w:trPr>
        <w:tc>
          <w:tcPr>
            <w:tcW w:w="9715" w:type="dxa"/>
            <w:gridSpan w:val="4"/>
            <w:shd w:val="clear" w:color="auto" w:fill="0070C0"/>
          </w:tcPr>
          <w:p w14:paraId="6AFBD2C2" w14:textId="77777777" w:rsidR="007E1465" w:rsidRDefault="201C7292" w:rsidP="21C5010C">
            <w:pPr>
              <w:rPr>
                <w:rFonts w:asciiTheme="minorHAnsi" w:hAnsiTheme="minorHAnsi" w:cstheme="minorBidi"/>
                <w:color w:val="FFFFFF" w:themeColor="background1"/>
                <w:sz w:val="22"/>
                <w:szCs w:val="22"/>
                <w:shd w:val="clear" w:color="auto" w:fill="0070C0"/>
              </w:rPr>
            </w:pPr>
            <w:r w:rsidRPr="21C5010C">
              <w:rPr>
                <w:rFonts w:asciiTheme="minorHAnsi" w:hAnsiTheme="minorHAnsi" w:cstheme="minorBidi"/>
                <w:color w:val="FFFFFF" w:themeColor="background1"/>
                <w:sz w:val="22"/>
                <w:szCs w:val="22"/>
              </w:rPr>
              <w:t>Session 1</w:t>
            </w:r>
            <w:r w:rsidR="3ACE34A4" w:rsidRPr="21C5010C">
              <w:rPr>
                <w:rFonts w:asciiTheme="minorHAnsi" w:hAnsiTheme="minorHAnsi" w:cstheme="minorBidi"/>
                <w:color w:val="FFFFFF" w:themeColor="background1"/>
                <w:sz w:val="22"/>
                <w:szCs w:val="22"/>
              </w:rPr>
              <w:t>: How</w:t>
            </w:r>
            <w:r w:rsidRPr="21C5010C">
              <w:rPr>
                <w:rFonts w:asciiTheme="minorHAnsi" w:hAnsiTheme="minorHAnsi" w:cstheme="minorBidi"/>
                <w:color w:val="FFFFFF" w:themeColor="background1"/>
                <w:sz w:val="22"/>
                <w:szCs w:val="22"/>
                <w:shd w:val="clear" w:color="auto" w:fill="0070C0"/>
              </w:rPr>
              <w:t xml:space="preserve"> can personalized approaches pave the way to Next-Generation Medicine?</w:t>
            </w:r>
          </w:p>
          <w:p w14:paraId="5E706F2A" w14:textId="2961C12C" w:rsidR="009525D7" w:rsidRPr="005B2C55" w:rsidRDefault="009525D7" w:rsidP="3ECA8B07">
            <w:pPr>
              <w:rPr>
                <w:rFonts w:asciiTheme="minorHAnsi" w:hAnsiTheme="minorHAnsi" w:cstheme="minorBidi"/>
                <w:sz w:val="22"/>
                <w:szCs w:val="22"/>
              </w:rPr>
            </w:pPr>
            <w:r w:rsidRPr="3ECA8B07">
              <w:rPr>
                <w:rFonts w:asciiTheme="minorHAnsi" w:hAnsiTheme="minorHAnsi" w:cstheme="minorBidi"/>
                <w:color w:val="FFFFFF" w:themeColor="background1"/>
                <w:sz w:val="22"/>
                <w:szCs w:val="22"/>
                <w:shd w:val="clear" w:color="auto" w:fill="0070C0"/>
              </w:rPr>
              <w:t>Session Chairs: Dr. Khalid Fakhro and Dr. David Brown</w:t>
            </w:r>
          </w:p>
        </w:tc>
      </w:tr>
      <w:tr w:rsidR="007E1465" w:rsidRPr="005B2C55" w14:paraId="010D7C5F" w14:textId="77777777" w:rsidTr="7B61B934">
        <w:trPr>
          <w:trHeight w:val="1070"/>
        </w:trPr>
        <w:tc>
          <w:tcPr>
            <w:tcW w:w="9715" w:type="dxa"/>
            <w:gridSpan w:val="4"/>
          </w:tcPr>
          <w:p w14:paraId="46605358"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Objectives:</w:t>
            </w:r>
          </w:p>
          <w:p w14:paraId="786A2258" w14:textId="77777777" w:rsidR="007E1465" w:rsidRDefault="007E1465" w:rsidP="005B00AB">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Learn about coordinated efforts on developing Precision Medicine around the world</w:t>
            </w:r>
          </w:p>
          <w:p w14:paraId="1AB47FD5" w14:textId="77777777" w:rsidR="007E1465" w:rsidRPr="00F40B96" w:rsidRDefault="007E1465" w:rsidP="005B00AB">
            <w:pPr>
              <w:pStyle w:val="ListParagraph"/>
              <w:numPr>
                <w:ilvl w:val="0"/>
                <w:numId w:val="18"/>
              </w:numPr>
              <w:rPr>
                <w:rFonts w:asciiTheme="minorHAnsi" w:hAnsiTheme="minorHAnsi" w:cstheme="minorHAnsi"/>
                <w:sz w:val="22"/>
                <w:szCs w:val="22"/>
              </w:rPr>
            </w:pPr>
            <w:r w:rsidRPr="00F40B96">
              <w:rPr>
                <w:rFonts w:asciiTheme="minorHAnsi" w:hAnsiTheme="minorHAnsi" w:cstheme="minorHAnsi"/>
                <w:sz w:val="22"/>
                <w:szCs w:val="22"/>
              </w:rPr>
              <w:t xml:space="preserve">Understand how </w:t>
            </w:r>
            <w:r>
              <w:rPr>
                <w:rFonts w:asciiTheme="minorHAnsi" w:hAnsiTheme="minorHAnsi" w:cstheme="minorHAnsi"/>
                <w:sz w:val="22"/>
                <w:szCs w:val="22"/>
              </w:rPr>
              <w:t xml:space="preserve">these </w:t>
            </w:r>
            <w:r w:rsidRPr="00F40B96">
              <w:rPr>
                <w:rFonts w:asciiTheme="minorHAnsi" w:hAnsiTheme="minorHAnsi" w:cstheme="minorHAnsi"/>
                <w:sz w:val="22"/>
                <w:szCs w:val="22"/>
              </w:rPr>
              <w:t xml:space="preserve">efforts </w:t>
            </w:r>
            <w:r>
              <w:rPr>
                <w:rFonts w:asciiTheme="minorHAnsi" w:hAnsiTheme="minorHAnsi" w:cstheme="minorHAnsi"/>
                <w:sz w:val="22"/>
                <w:szCs w:val="22"/>
              </w:rPr>
              <w:t>bring the promise of changing</w:t>
            </w:r>
            <w:r w:rsidRPr="00F40B96">
              <w:rPr>
                <w:rFonts w:asciiTheme="minorHAnsi" w:hAnsiTheme="minorHAnsi" w:cstheme="minorHAnsi"/>
                <w:sz w:val="22"/>
                <w:szCs w:val="22"/>
              </w:rPr>
              <w:t xml:space="preserve"> medicine</w:t>
            </w:r>
          </w:p>
          <w:p w14:paraId="18795062" w14:textId="098BC28B" w:rsidR="007E1465" w:rsidRPr="003B3301" w:rsidRDefault="007E1465" w:rsidP="003B3301">
            <w:pPr>
              <w:pStyle w:val="ListParagraph"/>
              <w:numPr>
                <w:ilvl w:val="0"/>
                <w:numId w:val="18"/>
              </w:numPr>
              <w:rPr>
                <w:rFonts w:asciiTheme="minorHAnsi" w:hAnsiTheme="minorHAnsi" w:cstheme="minorHAnsi"/>
                <w:sz w:val="22"/>
                <w:szCs w:val="22"/>
              </w:rPr>
            </w:pPr>
            <w:r w:rsidRPr="00F40B96">
              <w:rPr>
                <w:rFonts w:asciiTheme="minorHAnsi" w:hAnsiTheme="minorHAnsi" w:cstheme="minorHAnsi"/>
                <w:sz w:val="22"/>
                <w:szCs w:val="22"/>
              </w:rPr>
              <w:t xml:space="preserve">Learn how </w:t>
            </w:r>
            <w:r>
              <w:rPr>
                <w:rFonts w:asciiTheme="minorHAnsi" w:hAnsiTheme="minorHAnsi" w:cstheme="minorHAnsi"/>
                <w:sz w:val="22"/>
                <w:szCs w:val="22"/>
              </w:rPr>
              <w:t>advanced</w:t>
            </w:r>
            <w:r w:rsidRPr="00F40B96">
              <w:rPr>
                <w:rFonts w:asciiTheme="minorHAnsi" w:hAnsiTheme="minorHAnsi" w:cstheme="minorHAnsi"/>
                <w:sz w:val="22"/>
                <w:szCs w:val="22"/>
              </w:rPr>
              <w:t xml:space="preserve"> diagnostics and </w:t>
            </w:r>
            <w:r>
              <w:rPr>
                <w:rFonts w:asciiTheme="minorHAnsi" w:hAnsiTheme="minorHAnsi" w:cstheme="minorHAnsi"/>
                <w:sz w:val="22"/>
                <w:szCs w:val="22"/>
              </w:rPr>
              <w:t>personalized treatments</w:t>
            </w:r>
            <w:r w:rsidRPr="00F40B96">
              <w:rPr>
                <w:rFonts w:asciiTheme="minorHAnsi" w:hAnsiTheme="minorHAnsi" w:cstheme="minorHAnsi"/>
                <w:sz w:val="22"/>
                <w:szCs w:val="22"/>
              </w:rPr>
              <w:t xml:space="preserve"> improve the quality of patient care </w:t>
            </w:r>
          </w:p>
        </w:tc>
      </w:tr>
      <w:tr w:rsidR="007E1465" w:rsidRPr="005B2C55" w14:paraId="0A4927C9" w14:textId="77777777" w:rsidTr="7B61B934">
        <w:tc>
          <w:tcPr>
            <w:tcW w:w="985" w:type="dxa"/>
            <w:vAlign w:val="center"/>
          </w:tcPr>
          <w:p w14:paraId="7D6907E6" w14:textId="3FD0226D" w:rsidR="007E1465" w:rsidRPr="005B2C55" w:rsidRDefault="201C7292" w:rsidP="476DE039">
            <w:pPr>
              <w:rPr>
                <w:rFonts w:asciiTheme="minorHAnsi" w:hAnsiTheme="minorHAnsi" w:cstheme="minorBidi"/>
                <w:color w:val="000000" w:themeColor="text1"/>
                <w:sz w:val="22"/>
                <w:szCs w:val="22"/>
              </w:rPr>
            </w:pPr>
            <w:r w:rsidRPr="58F27C7C">
              <w:rPr>
                <w:rFonts w:asciiTheme="minorHAnsi" w:hAnsiTheme="minorHAnsi" w:cstheme="minorBidi"/>
                <w:color w:val="000000" w:themeColor="text1"/>
                <w:sz w:val="22"/>
                <w:szCs w:val="22"/>
              </w:rPr>
              <w:t>1</w:t>
            </w:r>
            <w:r w:rsidR="02DB9A6A" w:rsidRPr="58F27C7C">
              <w:rPr>
                <w:rFonts w:asciiTheme="minorHAnsi" w:hAnsiTheme="minorHAnsi" w:cstheme="minorBidi"/>
                <w:color w:val="000000" w:themeColor="text1"/>
                <w:sz w:val="22"/>
                <w:szCs w:val="22"/>
              </w:rPr>
              <w:t>3</w:t>
            </w:r>
            <w:r w:rsidRPr="476DE039">
              <w:rPr>
                <w:rFonts w:asciiTheme="minorHAnsi" w:hAnsiTheme="minorHAnsi" w:cstheme="minorBidi"/>
                <w:color w:val="000000" w:themeColor="text1"/>
                <w:sz w:val="22"/>
                <w:szCs w:val="22"/>
              </w:rPr>
              <w:t>:</w:t>
            </w:r>
            <w:r w:rsidR="637A766E" w:rsidRPr="476DE039">
              <w:rPr>
                <w:rFonts w:asciiTheme="minorHAnsi" w:hAnsiTheme="minorHAnsi" w:cstheme="minorBidi"/>
                <w:color w:val="000000" w:themeColor="text1"/>
                <w:sz w:val="22"/>
                <w:szCs w:val="22"/>
              </w:rPr>
              <w:t>00</w:t>
            </w:r>
            <w:r w:rsidRPr="476DE039">
              <w:rPr>
                <w:rFonts w:asciiTheme="minorHAnsi" w:hAnsiTheme="minorHAnsi" w:cstheme="minorBidi"/>
                <w:color w:val="000000" w:themeColor="text1"/>
                <w:sz w:val="22"/>
                <w:szCs w:val="22"/>
              </w:rPr>
              <w:t xml:space="preserve"> </w:t>
            </w:r>
          </w:p>
        </w:tc>
        <w:tc>
          <w:tcPr>
            <w:tcW w:w="1080" w:type="dxa"/>
            <w:vAlign w:val="center"/>
          </w:tcPr>
          <w:p w14:paraId="4160F605" w14:textId="4079CF70" w:rsidR="007E1465" w:rsidRPr="005B2C55" w:rsidRDefault="201C7292" w:rsidP="7935C3BA">
            <w:pPr>
              <w:rPr>
                <w:rFonts w:asciiTheme="minorHAnsi" w:hAnsiTheme="minorHAnsi" w:cstheme="minorBidi"/>
                <w:color w:val="000000" w:themeColor="text1"/>
                <w:sz w:val="22"/>
                <w:szCs w:val="22"/>
              </w:rPr>
            </w:pPr>
            <w:r w:rsidRPr="58F27C7C">
              <w:rPr>
                <w:rFonts w:asciiTheme="minorHAnsi" w:hAnsiTheme="minorHAnsi" w:cstheme="minorBidi"/>
                <w:color w:val="000000" w:themeColor="text1"/>
                <w:sz w:val="22"/>
                <w:szCs w:val="22"/>
              </w:rPr>
              <w:t>1</w:t>
            </w:r>
            <w:r w:rsidR="6A640252" w:rsidRPr="58F27C7C">
              <w:rPr>
                <w:rFonts w:asciiTheme="minorHAnsi" w:hAnsiTheme="minorHAnsi" w:cstheme="minorBidi"/>
                <w:color w:val="000000" w:themeColor="text1"/>
                <w:sz w:val="22"/>
                <w:szCs w:val="22"/>
              </w:rPr>
              <w:t>3</w:t>
            </w:r>
            <w:r w:rsidR="0DB49D92" w:rsidRPr="476DE039">
              <w:rPr>
                <w:rFonts w:asciiTheme="minorHAnsi" w:hAnsiTheme="minorHAnsi" w:cstheme="minorBidi"/>
                <w:color w:val="000000" w:themeColor="text1"/>
                <w:sz w:val="22"/>
                <w:szCs w:val="22"/>
              </w:rPr>
              <w:t>:</w:t>
            </w:r>
            <w:r w:rsidR="11DA220E" w:rsidRPr="476DE039">
              <w:rPr>
                <w:rFonts w:asciiTheme="minorHAnsi" w:hAnsiTheme="minorHAnsi" w:cstheme="minorBidi"/>
                <w:color w:val="000000" w:themeColor="text1"/>
                <w:sz w:val="22"/>
                <w:szCs w:val="22"/>
              </w:rPr>
              <w:t>3</w:t>
            </w:r>
            <w:r w:rsidRPr="476DE039">
              <w:rPr>
                <w:rFonts w:asciiTheme="minorHAnsi" w:hAnsiTheme="minorHAnsi" w:cstheme="minorBidi"/>
                <w:color w:val="000000" w:themeColor="text1"/>
                <w:sz w:val="22"/>
                <w:szCs w:val="22"/>
              </w:rPr>
              <w:t>5</w:t>
            </w:r>
          </w:p>
        </w:tc>
        <w:tc>
          <w:tcPr>
            <w:tcW w:w="3780" w:type="dxa"/>
            <w:vAlign w:val="center"/>
          </w:tcPr>
          <w:p w14:paraId="3FCAFFBF" w14:textId="77777777" w:rsidR="007E1465" w:rsidRPr="00845876" w:rsidRDefault="007E1465" w:rsidP="005B00AB">
            <w:pPr>
              <w:rPr>
                <w:rFonts w:asciiTheme="minorHAnsi" w:hAnsiTheme="minorHAnsi" w:cstheme="minorBidi"/>
                <w:color w:val="000000" w:themeColor="text1"/>
                <w:sz w:val="22"/>
                <w:szCs w:val="22"/>
                <w:shd w:val="clear" w:color="auto" w:fill="FFFFFF"/>
              </w:rPr>
            </w:pPr>
            <w:r w:rsidRPr="6700D83E">
              <w:rPr>
                <w:rFonts w:asciiTheme="minorHAnsi" w:hAnsiTheme="minorHAnsi" w:cstheme="minorBidi"/>
                <w:b/>
                <w:bCs/>
                <w:color w:val="000000" w:themeColor="text1"/>
                <w:sz w:val="22"/>
                <w:szCs w:val="22"/>
              </w:rPr>
              <w:t>Opening Keynote lecture</w:t>
            </w:r>
            <w:r w:rsidRPr="6700D83E">
              <w:rPr>
                <w:rFonts w:asciiTheme="minorHAnsi" w:hAnsiTheme="minorHAnsi" w:cstheme="minorBidi"/>
                <w:color w:val="000000" w:themeColor="text1"/>
                <w:sz w:val="22"/>
                <w:szCs w:val="22"/>
              </w:rPr>
              <w:t xml:space="preserve">: Dr. </w:t>
            </w:r>
            <w:r w:rsidRPr="6700D83E">
              <w:rPr>
                <w:rFonts w:asciiTheme="minorHAnsi" w:hAnsiTheme="minorHAnsi" w:cstheme="minorBidi"/>
                <w:color w:val="000000" w:themeColor="text1"/>
                <w:sz w:val="22"/>
                <w:szCs w:val="22"/>
                <w:shd w:val="clear" w:color="auto" w:fill="FFFFFF"/>
              </w:rPr>
              <w:t>Dan Roden</w:t>
            </w:r>
          </w:p>
          <w:p w14:paraId="1286EBF5" w14:textId="65FC2AE7" w:rsidR="007E1465" w:rsidRPr="005B2C55" w:rsidRDefault="007E1465" w:rsidP="6BF948A6">
            <w:pPr>
              <w:rPr>
                <w:rFonts w:asciiTheme="minorHAnsi" w:hAnsiTheme="minorHAnsi" w:cstheme="minorBidi"/>
                <w:sz w:val="22"/>
                <w:szCs w:val="22"/>
              </w:rPr>
            </w:pPr>
            <w:r w:rsidRPr="6BF948A6">
              <w:rPr>
                <w:rFonts w:asciiTheme="minorHAnsi" w:hAnsiTheme="minorHAnsi" w:cstheme="minorBidi"/>
                <w:color w:val="000000" w:themeColor="text1"/>
                <w:sz w:val="22"/>
                <w:szCs w:val="22"/>
                <w:shd w:val="clear" w:color="auto" w:fill="FFFFFF"/>
              </w:rPr>
              <w:t>Vanderbilt University, US</w:t>
            </w:r>
            <w:r w:rsidR="63179F52" w:rsidRPr="6BF948A6">
              <w:rPr>
                <w:rFonts w:asciiTheme="minorHAnsi" w:hAnsiTheme="minorHAnsi" w:cstheme="minorBidi"/>
                <w:color w:val="000000" w:themeColor="text1"/>
                <w:sz w:val="22"/>
                <w:szCs w:val="22"/>
                <w:shd w:val="clear" w:color="auto" w:fill="FFFFFF"/>
              </w:rPr>
              <w:t>A</w:t>
            </w:r>
          </w:p>
          <w:p w14:paraId="69C22BBC" w14:textId="0402FD7F" w:rsidR="007E1465" w:rsidRPr="005B2C55" w:rsidRDefault="007E1465" w:rsidP="6BF948A6">
            <w:pPr>
              <w:rPr>
                <w:rFonts w:asciiTheme="minorHAnsi" w:hAnsiTheme="minorHAnsi" w:cstheme="minorBidi"/>
                <w:color w:val="000000" w:themeColor="text1"/>
                <w:sz w:val="22"/>
                <w:szCs w:val="22"/>
              </w:rPr>
            </w:pPr>
          </w:p>
        </w:tc>
        <w:tc>
          <w:tcPr>
            <w:tcW w:w="3870" w:type="dxa"/>
          </w:tcPr>
          <w:p w14:paraId="5914B3F8" w14:textId="13F0F24F" w:rsidR="007E1465" w:rsidRPr="005B2C55" w:rsidRDefault="7935C3BA" w:rsidP="7935C3BA">
            <w:pPr>
              <w:rPr>
                <w:rFonts w:ascii="Calibri" w:eastAsia="Calibri" w:hAnsi="Calibri" w:cs="Calibri"/>
                <w:sz w:val="22"/>
                <w:szCs w:val="22"/>
              </w:rPr>
            </w:pPr>
            <w:r w:rsidRPr="7935C3BA">
              <w:rPr>
                <w:rFonts w:ascii="Calibri" w:eastAsia="Calibri" w:hAnsi="Calibri" w:cs="Calibri"/>
                <w:sz w:val="22"/>
                <w:szCs w:val="22"/>
              </w:rPr>
              <w:t>Electronic Health Records as key tools in discovery and implementation in Precision Medicine</w:t>
            </w:r>
          </w:p>
        </w:tc>
      </w:tr>
      <w:tr w:rsidR="007E1465" w:rsidRPr="005B2C55" w14:paraId="43EF1144" w14:textId="77777777" w:rsidTr="7B61B934">
        <w:tc>
          <w:tcPr>
            <w:tcW w:w="985" w:type="dxa"/>
            <w:vAlign w:val="center"/>
          </w:tcPr>
          <w:p w14:paraId="3387F2B5" w14:textId="5A45B070" w:rsidR="007E1465" w:rsidRPr="005B2C55" w:rsidRDefault="201C7292" w:rsidP="7935C3BA">
            <w:pPr>
              <w:rPr>
                <w:rFonts w:asciiTheme="minorHAnsi" w:hAnsiTheme="minorHAnsi" w:cstheme="minorBidi"/>
                <w:sz w:val="22"/>
                <w:szCs w:val="22"/>
              </w:rPr>
            </w:pPr>
            <w:r w:rsidRPr="58F27C7C">
              <w:rPr>
                <w:rFonts w:asciiTheme="minorHAnsi" w:hAnsiTheme="minorHAnsi" w:cstheme="minorBidi"/>
                <w:color w:val="000000" w:themeColor="text1"/>
                <w:sz w:val="22"/>
                <w:szCs w:val="22"/>
              </w:rPr>
              <w:t>1</w:t>
            </w:r>
            <w:r w:rsidR="4E04CB09" w:rsidRPr="58F27C7C">
              <w:rPr>
                <w:rFonts w:asciiTheme="minorHAnsi" w:hAnsiTheme="minorHAnsi" w:cstheme="minorBidi"/>
                <w:color w:val="000000" w:themeColor="text1"/>
                <w:sz w:val="22"/>
                <w:szCs w:val="22"/>
              </w:rPr>
              <w:t>3</w:t>
            </w:r>
            <w:r w:rsidR="6C78A487" w:rsidRPr="476DE039">
              <w:rPr>
                <w:rFonts w:asciiTheme="minorHAnsi" w:hAnsiTheme="minorHAnsi" w:cstheme="minorBidi"/>
                <w:color w:val="000000" w:themeColor="text1"/>
                <w:sz w:val="22"/>
                <w:szCs w:val="22"/>
              </w:rPr>
              <w:t>:</w:t>
            </w:r>
            <w:r w:rsidR="16E0E941" w:rsidRPr="476DE039">
              <w:rPr>
                <w:rFonts w:asciiTheme="minorHAnsi" w:hAnsiTheme="minorHAnsi" w:cstheme="minorBidi"/>
                <w:color w:val="000000" w:themeColor="text1"/>
                <w:sz w:val="22"/>
                <w:szCs w:val="22"/>
              </w:rPr>
              <w:t>3</w:t>
            </w:r>
            <w:r w:rsidRPr="476DE039">
              <w:rPr>
                <w:rFonts w:asciiTheme="minorHAnsi" w:hAnsiTheme="minorHAnsi" w:cstheme="minorBidi"/>
                <w:color w:val="000000" w:themeColor="text1"/>
                <w:sz w:val="22"/>
                <w:szCs w:val="22"/>
              </w:rPr>
              <w:t>5</w:t>
            </w:r>
          </w:p>
        </w:tc>
        <w:tc>
          <w:tcPr>
            <w:tcW w:w="1080" w:type="dxa"/>
            <w:vAlign w:val="center"/>
          </w:tcPr>
          <w:p w14:paraId="0176D570" w14:textId="6F54A404" w:rsidR="007E1465" w:rsidRPr="005B2C55" w:rsidRDefault="201C7292" w:rsidP="7935C3BA">
            <w:pPr>
              <w:rPr>
                <w:rFonts w:asciiTheme="minorHAnsi" w:hAnsiTheme="minorHAnsi" w:cstheme="minorBidi"/>
                <w:sz w:val="22"/>
                <w:szCs w:val="22"/>
              </w:rPr>
            </w:pPr>
            <w:r w:rsidRPr="58F27C7C">
              <w:rPr>
                <w:rFonts w:asciiTheme="minorHAnsi" w:hAnsiTheme="minorHAnsi" w:cstheme="minorBidi"/>
                <w:color w:val="000000" w:themeColor="text1"/>
                <w:sz w:val="22"/>
                <w:szCs w:val="22"/>
              </w:rPr>
              <w:t>1</w:t>
            </w:r>
            <w:r w:rsidR="3599C452" w:rsidRPr="58F27C7C">
              <w:rPr>
                <w:rFonts w:asciiTheme="minorHAnsi" w:hAnsiTheme="minorHAnsi" w:cstheme="minorBidi"/>
                <w:color w:val="000000" w:themeColor="text1"/>
                <w:sz w:val="22"/>
                <w:szCs w:val="22"/>
              </w:rPr>
              <w:t>4</w:t>
            </w:r>
            <w:r w:rsidRPr="476DE039">
              <w:rPr>
                <w:rFonts w:asciiTheme="minorHAnsi" w:hAnsiTheme="minorHAnsi" w:cstheme="minorBidi"/>
                <w:color w:val="000000" w:themeColor="text1"/>
                <w:sz w:val="22"/>
                <w:szCs w:val="22"/>
              </w:rPr>
              <w:t>:</w:t>
            </w:r>
            <w:r w:rsidR="40ABC002" w:rsidRPr="476DE039">
              <w:rPr>
                <w:rFonts w:asciiTheme="minorHAnsi" w:hAnsiTheme="minorHAnsi" w:cstheme="minorBidi"/>
                <w:color w:val="000000" w:themeColor="text1"/>
                <w:sz w:val="22"/>
                <w:szCs w:val="22"/>
              </w:rPr>
              <w:t>0</w:t>
            </w:r>
            <w:r w:rsidRPr="476DE039">
              <w:rPr>
                <w:rFonts w:asciiTheme="minorHAnsi" w:hAnsiTheme="minorHAnsi" w:cstheme="minorBidi"/>
                <w:color w:val="000000" w:themeColor="text1"/>
                <w:sz w:val="22"/>
                <w:szCs w:val="22"/>
              </w:rPr>
              <w:t>0</w:t>
            </w:r>
          </w:p>
        </w:tc>
        <w:tc>
          <w:tcPr>
            <w:tcW w:w="3780" w:type="dxa"/>
            <w:vAlign w:val="center"/>
          </w:tcPr>
          <w:p w14:paraId="46E6C855" w14:textId="77777777" w:rsidR="007E1465" w:rsidRPr="00845876" w:rsidRDefault="007E1465" w:rsidP="005B00AB">
            <w:pPr>
              <w:rPr>
                <w:rFonts w:asciiTheme="minorHAnsi" w:hAnsiTheme="minorHAnsi" w:cstheme="minorHAnsi"/>
                <w:color w:val="000000" w:themeColor="text1"/>
                <w:sz w:val="22"/>
                <w:szCs w:val="22"/>
                <w:shd w:val="clear" w:color="auto" w:fill="FFFFFF"/>
              </w:rPr>
            </w:pPr>
            <w:r w:rsidRPr="13AABC0E">
              <w:rPr>
                <w:rFonts w:asciiTheme="minorHAnsi" w:hAnsiTheme="minorHAnsi" w:cstheme="minorBidi"/>
                <w:color w:val="000000" w:themeColor="text1"/>
                <w:sz w:val="22"/>
                <w:szCs w:val="22"/>
              </w:rPr>
              <w:t xml:space="preserve">Dr. </w:t>
            </w:r>
            <w:r w:rsidRPr="13AABC0E">
              <w:rPr>
                <w:rFonts w:asciiTheme="minorHAnsi" w:hAnsiTheme="minorHAnsi" w:cstheme="minorBidi"/>
                <w:color w:val="000000" w:themeColor="text1"/>
                <w:sz w:val="22"/>
                <w:szCs w:val="22"/>
                <w:shd w:val="clear" w:color="auto" w:fill="FFFFFF"/>
              </w:rPr>
              <w:t>Astrid Vicente</w:t>
            </w:r>
          </w:p>
          <w:p w14:paraId="69CA9B09" w14:textId="57CC0B4C" w:rsidR="4BEC3AD2" w:rsidRDefault="4BEC3AD2" w:rsidP="13AABC0E">
            <w:pPr>
              <w:rPr>
                <w:rFonts w:ascii="Calibri" w:eastAsia="Calibri" w:hAnsi="Calibri" w:cs="Calibri"/>
                <w:color w:val="000000" w:themeColor="text1"/>
                <w:sz w:val="22"/>
                <w:szCs w:val="22"/>
              </w:rPr>
            </w:pPr>
            <w:r w:rsidRPr="13AABC0E">
              <w:rPr>
                <w:rFonts w:ascii="Calibri" w:eastAsia="Calibri" w:hAnsi="Calibri" w:cs="Calibri"/>
                <w:sz w:val="22"/>
                <w:szCs w:val="22"/>
              </w:rPr>
              <w:t>National Institute of Health Doutor Ricardo Jorge</w:t>
            </w:r>
            <w:r w:rsidRPr="13AABC0E">
              <w:t xml:space="preserve"> (</w:t>
            </w:r>
            <w:r w:rsidRPr="13AABC0E">
              <w:rPr>
                <w:rFonts w:ascii="Calibri" w:eastAsia="Calibri" w:hAnsi="Calibri" w:cs="Calibri"/>
                <w:sz w:val="22"/>
                <w:szCs w:val="22"/>
              </w:rPr>
              <w:t>INSA)</w:t>
            </w:r>
            <w:r w:rsidRPr="13AABC0E">
              <w:rPr>
                <w:rFonts w:ascii="Calibri" w:eastAsia="Calibri" w:hAnsi="Calibri" w:cs="Calibri"/>
                <w:color w:val="000000" w:themeColor="text1"/>
                <w:sz w:val="22"/>
                <w:szCs w:val="22"/>
              </w:rPr>
              <w:t xml:space="preserve">, </w:t>
            </w:r>
            <w:r w:rsidRPr="13AABC0E">
              <w:rPr>
                <w:rFonts w:ascii="Calibri" w:eastAsia="Calibri" w:hAnsi="Calibri" w:cs="Calibri"/>
                <w:sz w:val="22"/>
                <w:szCs w:val="22"/>
              </w:rPr>
              <w:t>ICPerMed</w:t>
            </w:r>
            <w:r w:rsidRPr="13AABC0E">
              <w:rPr>
                <w:rFonts w:ascii="Calibri" w:eastAsia="Calibri" w:hAnsi="Calibri" w:cs="Calibri"/>
                <w:color w:val="000000" w:themeColor="text1"/>
                <w:sz w:val="22"/>
                <w:szCs w:val="22"/>
              </w:rPr>
              <w:t>, Portugal</w:t>
            </w:r>
          </w:p>
          <w:p w14:paraId="1EA049E3" w14:textId="1BDDA417" w:rsidR="007E1465" w:rsidRPr="005B2C55" w:rsidRDefault="007E1465" w:rsidP="6BF948A6">
            <w:pPr>
              <w:rPr>
                <w:rFonts w:ascii="Calibri" w:eastAsia="Calibri" w:hAnsi="Calibri" w:cs="Calibri"/>
                <w:color w:val="000000" w:themeColor="text1"/>
                <w:sz w:val="22"/>
                <w:szCs w:val="22"/>
              </w:rPr>
            </w:pPr>
          </w:p>
        </w:tc>
        <w:tc>
          <w:tcPr>
            <w:tcW w:w="3870" w:type="dxa"/>
          </w:tcPr>
          <w:p w14:paraId="063F42B7" w14:textId="05A8C167" w:rsidR="007E1465" w:rsidRPr="005B2C55" w:rsidRDefault="7935C3BA" w:rsidP="7935C3BA">
            <w:pPr>
              <w:rPr>
                <w:rFonts w:ascii="Calibri" w:eastAsia="Calibri" w:hAnsi="Calibri" w:cs="Calibri"/>
                <w:sz w:val="22"/>
                <w:szCs w:val="22"/>
              </w:rPr>
            </w:pPr>
            <w:r w:rsidRPr="21C5010C">
              <w:rPr>
                <w:rFonts w:ascii="Calibri" w:eastAsia="Calibri" w:hAnsi="Calibri" w:cs="Calibri"/>
                <w:sz w:val="22"/>
                <w:szCs w:val="22"/>
              </w:rPr>
              <w:t xml:space="preserve">The ICPerMed vision for </w:t>
            </w:r>
            <w:r w:rsidR="4D8EF172" w:rsidRPr="21C5010C">
              <w:rPr>
                <w:rFonts w:ascii="Calibri" w:eastAsia="Calibri" w:hAnsi="Calibri" w:cs="Calibri"/>
                <w:sz w:val="22"/>
                <w:szCs w:val="22"/>
              </w:rPr>
              <w:t>Personalized</w:t>
            </w:r>
            <w:r w:rsidRPr="21C5010C">
              <w:rPr>
                <w:rFonts w:ascii="Calibri" w:eastAsia="Calibri" w:hAnsi="Calibri" w:cs="Calibri"/>
                <w:sz w:val="22"/>
                <w:szCs w:val="22"/>
              </w:rPr>
              <w:t xml:space="preserve"> Medicine in 2030 – making progress towards implementation</w:t>
            </w:r>
          </w:p>
        </w:tc>
      </w:tr>
      <w:tr w:rsidR="007E1465" w:rsidRPr="005B2C55" w14:paraId="69FB4E2A" w14:textId="77777777" w:rsidTr="7B61B934">
        <w:trPr>
          <w:trHeight w:val="620"/>
        </w:trPr>
        <w:tc>
          <w:tcPr>
            <w:tcW w:w="985" w:type="dxa"/>
            <w:vAlign w:val="center"/>
          </w:tcPr>
          <w:p w14:paraId="45762CAD" w14:textId="19A371F0" w:rsidR="007E1465" w:rsidRPr="005B2C55" w:rsidRDefault="201C7292" w:rsidP="7935C3BA">
            <w:pPr>
              <w:rPr>
                <w:rFonts w:asciiTheme="minorHAnsi" w:hAnsiTheme="minorHAnsi" w:cstheme="minorBidi"/>
                <w:sz w:val="22"/>
                <w:szCs w:val="22"/>
              </w:rPr>
            </w:pPr>
            <w:r w:rsidRPr="58F27C7C">
              <w:rPr>
                <w:rFonts w:asciiTheme="minorHAnsi" w:hAnsiTheme="minorHAnsi" w:cstheme="minorBidi"/>
                <w:color w:val="000000" w:themeColor="text1"/>
                <w:sz w:val="22"/>
                <w:szCs w:val="22"/>
              </w:rPr>
              <w:t>1</w:t>
            </w:r>
            <w:r w:rsidR="6C8C34CB" w:rsidRPr="58F27C7C">
              <w:rPr>
                <w:rFonts w:asciiTheme="minorHAnsi" w:hAnsiTheme="minorHAnsi" w:cstheme="minorBidi"/>
                <w:color w:val="000000" w:themeColor="text1"/>
                <w:sz w:val="22"/>
                <w:szCs w:val="22"/>
              </w:rPr>
              <w:t>4</w:t>
            </w:r>
            <w:r w:rsidRPr="476DE039">
              <w:rPr>
                <w:rFonts w:asciiTheme="minorHAnsi" w:hAnsiTheme="minorHAnsi" w:cstheme="minorBidi"/>
                <w:color w:val="000000" w:themeColor="text1"/>
                <w:sz w:val="22"/>
                <w:szCs w:val="22"/>
              </w:rPr>
              <w:t>:</w:t>
            </w:r>
            <w:r w:rsidR="763CB7A5" w:rsidRPr="476DE039">
              <w:rPr>
                <w:rFonts w:asciiTheme="minorHAnsi" w:hAnsiTheme="minorHAnsi" w:cstheme="minorBidi"/>
                <w:color w:val="000000" w:themeColor="text1"/>
                <w:sz w:val="22"/>
                <w:szCs w:val="22"/>
              </w:rPr>
              <w:t>0</w:t>
            </w:r>
            <w:r w:rsidRPr="476DE039">
              <w:rPr>
                <w:rFonts w:asciiTheme="minorHAnsi" w:hAnsiTheme="minorHAnsi" w:cstheme="minorBidi"/>
                <w:color w:val="000000" w:themeColor="text1"/>
                <w:sz w:val="22"/>
                <w:szCs w:val="22"/>
              </w:rPr>
              <w:t>0</w:t>
            </w:r>
          </w:p>
        </w:tc>
        <w:tc>
          <w:tcPr>
            <w:tcW w:w="1080" w:type="dxa"/>
            <w:vAlign w:val="center"/>
          </w:tcPr>
          <w:p w14:paraId="619CD3EB" w14:textId="045C03CF" w:rsidR="007E1465" w:rsidRPr="005B2C55" w:rsidRDefault="201C7292" w:rsidP="7935C3BA">
            <w:pPr>
              <w:rPr>
                <w:rFonts w:asciiTheme="minorHAnsi" w:hAnsiTheme="minorHAnsi" w:cstheme="minorBidi"/>
                <w:sz w:val="22"/>
                <w:szCs w:val="22"/>
              </w:rPr>
            </w:pPr>
            <w:r w:rsidRPr="58F27C7C">
              <w:rPr>
                <w:rFonts w:asciiTheme="minorHAnsi" w:hAnsiTheme="minorHAnsi" w:cstheme="minorBidi"/>
                <w:color w:val="000000" w:themeColor="text1"/>
                <w:sz w:val="22"/>
                <w:szCs w:val="22"/>
              </w:rPr>
              <w:t>1</w:t>
            </w:r>
            <w:r w:rsidR="345429EB" w:rsidRPr="58F27C7C">
              <w:rPr>
                <w:rFonts w:asciiTheme="minorHAnsi" w:hAnsiTheme="minorHAnsi" w:cstheme="minorBidi"/>
                <w:color w:val="000000" w:themeColor="text1"/>
                <w:sz w:val="22"/>
                <w:szCs w:val="22"/>
              </w:rPr>
              <w:t>4</w:t>
            </w:r>
            <w:r w:rsidRPr="476DE039">
              <w:rPr>
                <w:rFonts w:asciiTheme="minorHAnsi" w:hAnsiTheme="minorHAnsi" w:cstheme="minorBidi"/>
                <w:color w:val="000000" w:themeColor="text1"/>
                <w:sz w:val="22"/>
                <w:szCs w:val="22"/>
              </w:rPr>
              <w:t>:</w:t>
            </w:r>
            <w:r w:rsidR="39B9D53C" w:rsidRPr="476DE039">
              <w:rPr>
                <w:rFonts w:asciiTheme="minorHAnsi" w:hAnsiTheme="minorHAnsi" w:cstheme="minorBidi"/>
                <w:color w:val="000000" w:themeColor="text1"/>
                <w:sz w:val="22"/>
                <w:szCs w:val="22"/>
              </w:rPr>
              <w:t>2</w:t>
            </w:r>
            <w:r w:rsidRPr="476DE039">
              <w:rPr>
                <w:rFonts w:asciiTheme="minorHAnsi" w:hAnsiTheme="minorHAnsi" w:cstheme="minorBidi"/>
                <w:color w:val="000000" w:themeColor="text1"/>
                <w:sz w:val="22"/>
                <w:szCs w:val="22"/>
              </w:rPr>
              <w:t>5</w:t>
            </w:r>
          </w:p>
        </w:tc>
        <w:tc>
          <w:tcPr>
            <w:tcW w:w="3780" w:type="dxa"/>
            <w:vAlign w:val="center"/>
          </w:tcPr>
          <w:p w14:paraId="587ACDDD" w14:textId="77777777" w:rsidR="007E1465" w:rsidRDefault="007E1465" w:rsidP="005B00AB">
            <w:pPr>
              <w:ind w:right="-102"/>
              <w:rPr>
                <w:rFonts w:asciiTheme="minorHAnsi" w:hAnsiTheme="minorHAnsi" w:cstheme="minorHAnsi"/>
                <w:color w:val="000000" w:themeColor="text1"/>
                <w:sz w:val="22"/>
                <w:szCs w:val="22"/>
              </w:rPr>
            </w:pPr>
            <w:r w:rsidRPr="005B2C55">
              <w:rPr>
                <w:rFonts w:asciiTheme="minorHAnsi" w:hAnsiTheme="minorHAnsi" w:cstheme="minorHAnsi"/>
                <w:color w:val="000000" w:themeColor="text1"/>
                <w:sz w:val="22"/>
                <w:szCs w:val="22"/>
              </w:rPr>
              <w:t>Dr. Dave Brown</w:t>
            </w:r>
          </w:p>
          <w:p w14:paraId="7A387BE9" w14:textId="77777777" w:rsidR="007E1465" w:rsidRPr="005B2C55" w:rsidRDefault="007E1465" w:rsidP="005B00AB">
            <w:pPr>
              <w:ind w:right="-102"/>
              <w:rPr>
                <w:rFonts w:asciiTheme="minorHAnsi" w:hAnsiTheme="minorHAnsi" w:cstheme="minorHAnsi"/>
                <w:color w:val="000000"/>
                <w:sz w:val="22"/>
                <w:szCs w:val="22"/>
                <w:shd w:val="clear" w:color="auto" w:fill="E2EFDA"/>
              </w:rPr>
            </w:pPr>
            <w:r w:rsidRPr="005B2C55">
              <w:rPr>
                <w:rFonts w:asciiTheme="minorHAnsi" w:hAnsiTheme="minorHAnsi" w:cstheme="minorHAnsi"/>
                <w:color w:val="000000" w:themeColor="text1"/>
                <w:sz w:val="22"/>
                <w:szCs w:val="22"/>
              </w:rPr>
              <w:t>QPMI, Qatar</w:t>
            </w:r>
          </w:p>
          <w:p w14:paraId="63F697AC" w14:textId="77777777" w:rsidR="007E1465" w:rsidRPr="005B2C55" w:rsidRDefault="007E1465" w:rsidP="005B00AB">
            <w:pPr>
              <w:rPr>
                <w:rFonts w:asciiTheme="minorHAnsi" w:hAnsiTheme="minorHAnsi" w:cstheme="minorHAnsi"/>
                <w:color w:val="000000"/>
                <w:sz w:val="22"/>
                <w:szCs w:val="22"/>
                <w:shd w:val="clear" w:color="auto" w:fill="E2EFDA"/>
              </w:rPr>
            </w:pPr>
            <w:r w:rsidRPr="005B2C55">
              <w:rPr>
                <w:rFonts w:asciiTheme="minorHAnsi" w:hAnsiTheme="minorHAnsi" w:cstheme="minorHAnsi"/>
                <w:color w:val="000000"/>
                <w:sz w:val="22"/>
                <w:szCs w:val="22"/>
                <w:shd w:val="clear" w:color="auto" w:fill="E2EFDA"/>
              </w:rPr>
              <w:t xml:space="preserve"> </w:t>
            </w:r>
          </w:p>
        </w:tc>
        <w:tc>
          <w:tcPr>
            <w:tcW w:w="3870" w:type="dxa"/>
            <w:vAlign w:val="center"/>
          </w:tcPr>
          <w:p w14:paraId="06258F68" w14:textId="41253B5F" w:rsidR="007E1465" w:rsidRPr="005B2C55" w:rsidRDefault="7935C3BA" w:rsidP="005B00AB">
            <w:r w:rsidRPr="7935C3BA">
              <w:rPr>
                <w:rFonts w:ascii="Calibri" w:eastAsia="Calibri" w:hAnsi="Calibri" w:cs="Calibri"/>
                <w:sz w:val="22"/>
                <w:szCs w:val="22"/>
                <w:lang w:val="en-GB"/>
              </w:rPr>
              <w:t>Shift to targeted treatment and how it will change the life sciences industry response to clinical demand</w:t>
            </w:r>
          </w:p>
        </w:tc>
      </w:tr>
      <w:tr w:rsidR="007E1465" w:rsidRPr="005B2C55" w14:paraId="74FAEF9A" w14:textId="77777777" w:rsidTr="7B61B934">
        <w:trPr>
          <w:trHeight w:val="1160"/>
        </w:trPr>
        <w:tc>
          <w:tcPr>
            <w:tcW w:w="985" w:type="dxa"/>
            <w:vAlign w:val="center"/>
          </w:tcPr>
          <w:p w14:paraId="68F282BD" w14:textId="5E75225D" w:rsidR="007E1465" w:rsidRPr="005B2C55" w:rsidRDefault="201C7292" w:rsidP="7935C3BA">
            <w:pPr>
              <w:rPr>
                <w:rFonts w:asciiTheme="minorHAnsi" w:hAnsiTheme="minorHAnsi" w:cstheme="minorBidi"/>
                <w:sz w:val="22"/>
                <w:szCs w:val="22"/>
              </w:rPr>
            </w:pPr>
            <w:r w:rsidRPr="58F27C7C">
              <w:rPr>
                <w:rFonts w:asciiTheme="minorHAnsi" w:hAnsiTheme="minorHAnsi" w:cstheme="minorBidi"/>
                <w:color w:val="000000" w:themeColor="text1"/>
                <w:sz w:val="22"/>
                <w:szCs w:val="22"/>
              </w:rPr>
              <w:t>1</w:t>
            </w:r>
            <w:r w:rsidR="17D2CB75" w:rsidRPr="58F27C7C">
              <w:rPr>
                <w:rFonts w:asciiTheme="minorHAnsi" w:hAnsiTheme="minorHAnsi" w:cstheme="minorBidi"/>
                <w:color w:val="000000" w:themeColor="text1"/>
                <w:sz w:val="22"/>
                <w:szCs w:val="22"/>
              </w:rPr>
              <w:t>4</w:t>
            </w:r>
            <w:r w:rsidRPr="476DE039">
              <w:rPr>
                <w:rFonts w:asciiTheme="minorHAnsi" w:hAnsiTheme="minorHAnsi" w:cstheme="minorBidi"/>
                <w:color w:val="000000" w:themeColor="text1"/>
                <w:sz w:val="22"/>
                <w:szCs w:val="22"/>
              </w:rPr>
              <w:t>:</w:t>
            </w:r>
            <w:r w:rsidR="368D42C2" w:rsidRPr="476DE039">
              <w:rPr>
                <w:rFonts w:asciiTheme="minorHAnsi" w:hAnsiTheme="minorHAnsi" w:cstheme="minorBidi"/>
                <w:color w:val="000000" w:themeColor="text1"/>
                <w:sz w:val="22"/>
                <w:szCs w:val="22"/>
              </w:rPr>
              <w:t>2</w:t>
            </w:r>
            <w:r w:rsidRPr="476DE039">
              <w:rPr>
                <w:rFonts w:asciiTheme="minorHAnsi" w:hAnsiTheme="minorHAnsi" w:cstheme="minorBidi"/>
                <w:color w:val="000000" w:themeColor="text1"/>
                <w:sz w:val="22"/>
                <w:szCs w:val="22"/>
              </w:rPr>
              <w:t>5</w:t>
            </w:r>
          </w:p>
        </w:tc>
        <w:tc>
          <w:tcPr>
            <w:tcW w:w="1080" w:type="dxa"/>
            <w:vAlign w:val="center"/>
          </w:tcPr>
          <w:p w14:paraId="3A8E7290" w14:textId="52D8AFCE" w:rsidR="007E1465" w:rsidRPr="005B2C55" w:rsidRDefault="201C7292" w:rsidP="7935C3BA">
            <w:pPr>
              <w:rPr>
                <w:rFonts w:asciiTheme="minorHAnsi" w:hAnsiTheme="minorHAnsi" w:cstheme="minorBidi"/>
                <w:sz w:val="22"/>
                <w:szCs w:val="22"/>
              </w:rPr>
            </w:pPr>
            <w:r w:rsidRPr="58F27C7C">
              <w:rPr>
                <w:rFonts w:asciiTheme="minorHAnsi" w:hAnsiTheme="minorHAnsi" w:cstheme="minorBidi"/>
                <w:color w:val="000000" w:themeColor="text1"/>
                <w:sz w:val="22"/>
                <w:szCs w:val="22"/>
              </w:rPr>
              <w:t>1</w:t>
            </w:r>
            <w:r w:rsidR="1C6F9C6B" w:rsidRPr="58F27C7C">
              <w:rPr>
                <w:rFonts w:asciiTheme="minorHAnsi" w:hAnsiTheme="minorHAnsi" w:cstheme="minorBidi"/>
                <w:color w:val="000000" w:themeColor="text1"/>
                <w:sz w:val="22"/>
                <w:szCs w:val="22"/>
              </w:rPr>
              <w:t>4</w:t>
            </w:r>
            <w:r w:rsidRPr="476DE039">
              <w:rPr>
                <w:rFonts w:asciiTheme="minorHAnsi" w:hAnsiTheme="minorHAnsi" w:cstheme="minorBidi"/>
                <w:color w:val="000000" w:themeColor="text1"/>
                <w:sz w:val="22"/>
                <w:szCs w:val="22"/>
              </w:rPr>
              <w:t>:</w:t>
            </w:r>
            <w:r w:rsidR="33B938A8" w:rsidRPr="476DE039">
              <w:rPr>
                <w:rFonts w:asciiTheme="minorHAnsi" w:hAnsiTheme="minorHAnsi" w:cstheme="minorBidi"/>
                <w:color w:val="000000" w:themeColor="text1"/>
                <w:sz w:val="22"/>
                <w:szCs w:val="22"/>
              </w:rPr>
              <w:t>5</w:t>
            </w:r>
            <w:r w:rsidRPr="476DE039">
              <w:rPr>
                <w:rFonts w:asciiTheme="minorHAnsi" w:hAnsiTheme="minorHAnsi" w:cstheme="minorBidi"/>
                <w:color w:val="000000" w:themeColor="text1"/>
                <w:sz w:val="22"/>
                <w:szCs w:val="22"/>
              </w:rPr>
              <w:t>0</w:t>
            </w:r>
          </w:p>
        </w:tc>
        <w:tc>
          <w:tcPr>
            <w:tcW w:w="3780" w:type="dxa"/>
            <w:vAlign w:val="center"/>
          </w:tcPr>
          <w:p w14:paraId="05CDD95B" w14:textId="77777777" w:rsidR="007E1465" w:rsidRPr="005B2C55" w:rsidRDefault="007E1465" w:rsidP="005B00AB">
            <w:pPr>
              <w:ind w:right="-102"/>
              <w:rPr>
                <w:rFonts w:asciiTheme="minorHAnsi" w:hAnsiTheme="minorHAnsi" w:cstheme="minorHAnsi"/>
                <w:color w:val="000000" w:themeColor="text1"/>
                <w:sz w:val="22"/>
                <w:szCs w:val="22"/>
              </w:rPr>
            </w:pPr>
            <w:r w:rsidRPr="005B2C55">
              <w:rPr>
                <w:rFonts w:asciiTheme="minorHAnsi" w:hAnsiTheme="minorHAnsi" w:cstheme="minorHAnsi"/>
                <w:color w:val="000000" w:themeColor="text1"/>
                <w:sz w:val="22"/>
                <w:szCs w:val="22"/>
              </w:rPr>
              <w:t xml:space="preserve">Dr. Patrick Tan </w:t>
            </w:r>
          </w:p>
          <w:p w14:paraId="7B2289D4" w14:textId="1AF94DB9" w:rsidR="007E1465" w:rsidRPr="005B2C55" w:rsidRDefault="007E1465" w:rsidP="6BF948A6">
            <w:pPr>
              <w:rPr>
                <w:rFonts w:asciiTheme="minorHAnsi" w:hAnsiTheme="minorHAnsi" w:cstheme="minorBidi"/>
                <w:sz w:val="22"/>
                <w:szCs w:val="22"/>
              </w:rPr>
            </w:pPr>
            <w:r w:rsidRPr="6BF948A6">
              <w:rPr>
                <w:rFonts w:asciiTheme="minorHAnsi" w:hAnsiTheme="minorHAnsi" w:cstheme="minorBidi"/>
                <w:color w:val="000000" w:themeColor="text1"/>
                <w:sz w:val="22"/>
                <w:szCs w:val="22"/>
              </w:rPr>
              <w:t>Precision Health Research (PRECISE) Singapore</w:t>
            </w:r>
          </w:p>
          <w:p w14:paraId="45181FC5" w14:textId="3DE8012D" w:rsidR="007E1465" w:rsidRPr="005B2C55" w:rsidRDefault="007E1465" w:rsidP="6BF948A6">
            <w:pPr>
              <w:rPr>
                <w:rFonts w:asciiTheme="minorHAnsi" w:hAnsiTheme="minorHAnsi" w:cstheme="minorBidi"/>
                <w:sz w:val="22"/>
                <w:szCs w:val="22"/>
              </w:rPr>
            </w:pPr>
            <w:r w:rsidRPr="6BF948A6">
              <w:rPr>
                <w:rFonts w:asciiTheme="minorHAnsi" w:hAnsiTheme="minorHAnsi" w:cstheme="minorBidi"/>
                <w:color w:val="000000" w:themeColor="text1"/>
                <w:sz w:val="22"/>
                <w:szCs w:val="22"/>
              </w:rPr>
              <w:t xml:space="preserve">     </w:t>
            </w:r>
          </w:p>
        </w:tc>
        <w:tc>
          <w:tcPr>
            <w:tcW w:w="3870" w:type="dxa"/>
            <w:vAlign w:val="center"/>
          </w:tcPr>
          <w:p w14:paraId="003EE943" w14:textId="5DA8B58A" w:rsidR="007E1465" w:rsidRPr="005B2C55" w:rsidRDefault="007E1465" w:rsidP="7B61B934">
            <w:pPr>
              <w:rPr>
                <w:rFonts w:asciiTheme="minorHAnsi" w:hAnsiTheme="minorHAnsi" w:cstheme="minorBidi"/>
                <w:sz w:val="22"/>
                <w:szCs w:val="22"/>
              </w:rPr>
            </w:pPr>
            <w:r w:rsidRPr="7B61B934">
              <w:rPr>
                <w:rFonts w:asciiTheme="minorHAnsi" w:hAnsiTheme="minorHAnsi" w:cstheme="minorBidi"/>
                <w:color w:val="000000" w:themeColor="text1"/>
                <w:sz w:val="22"/>
                <w:szCs w:val="22"/>
              </w:rPr>
              <w:t>Transforming Health in Singapore through Precision Medicine</w:t>
            </w:r>
          </w:p>
          <w:p w14:paraId="4A876FC9" w14:textId="779A9FC7" w:rsidR="007E1465" w:rsidRPr="005B2C55" w:rsidRDefault="007E1465" w:rsidP="7B61B934">
            <w:pPr>
              <w:rPr>
                <w:rFonts w:asciiTheme="minorHAnsi" w:hAnsiTheme="minorHAnsi" w:cstheme="minorBidi"/>
                <w:color w:val="000000" w:themeColor="text1"/>
                <w:sz w:val="22"/>
                <w:szCs w:val="22"/>
              </w:rPr>
            </w:pPr>
          </w:p>
          <w:p w14:paraId="4987ACBF" w14:textId="5E632CA9" w:rsidR="007E1465" w:rsidRPr="005B2C55" w:rsidRDefault="007E1465" w:rsidP="7B61B934">
            <w:pPr>
              <w:rPr>
                <w:rFonts w:asciiTheme="minorHAnsi" w:hAnsiTheme="minorHAnsi" w:cstheme="minorBidi"/>
                <w:color w:val="000000" w:themeColor="text1"/>
                <w:sz w:val="22"/>
                <w:szCs w:val="22"/>
              </w:rPr>
            </w:pPr>
          </w:p>
        </w:tc>
      </w:tr>
      <w:tr w:rsidR="007E1465" w:rsidRPr="005B2C55" w14:paraId="1642A6B2" w14:textId="77777777" w:rsidTr="7B61B934">
        <w:tc>
          <w:tcPr>
            <w:tcW w:w="985" w:type="dxa"/>
            <w:shd w:val="clear" w:color="auto" w:fill="auto"/>
            <w:vAlign w:val="center"/>
          </w:tcPr>
          <w:p w14:paraId="59C6ED71" w14:textId="2CC5C190" w:rsidR="007E1465" w:rsidRPr="00044D00" w:rsidRDefault="201C7292" w:rsidP="7935C3BA">
            <w:pPr>
              <w:rPr>
                <w:rFonts w:asciiTheme="minorHAnsi" w:hAnsiTheme="minorHAnsi" w:cstheme="minorBidi"/>
                <w:sz w:val="22"/>
                <w:szCs w:val="22"/>
                <w:highlight w:val="yellow"/>
              </w:rPr>
            </w:pPr>
            <w:r w:rsidRPr="00044D00">
              <w:rPr>
                <w:rFonts w:asciiTheme="minorHAnsi" w:hAnsiTheme="minorHAnsi" w:cstheme="minorBidi"/>
                <w:color w:val="000000" w:themeColor="text1"/>
                <w:sz w:val="22"/>
                <w:szCs w:val="22"/>
                <w:highlight w:val="yellow"/>
              </w:rPr>
              <w:t>1</w:t>
            </w:r>
            <w:r w:rsidR="4399F87F" w:rsidRPr="00044D00">
              <w:rPr>
                <w:rFonts w:asciiTheme="minorHAnsi" w:hAnsiTheme="minorHAnsi" w:cstheme="minorBidi"/>
                <w:color w:val="000000" w:themeColor="text1"/>
                <w:sz w:val="22"/>
                <w:szCs w:val="22"/>
                <w:highlight w:val="yellow"/>
              </w:rPr>
              <w:t>4</w:t>
            </w:r>
            <w:r w:rsidRPr="00044D00">
              <w:rPr>
                <w:rFonts w:asciiTheme="minorHAnsi" w:hAnsiTheme="minorHAnsi" w:cstheme="minorBidi"/>
                <w:color w:val="000000" w:themeColor="text1"/>
                <w:sz w:val="22"/>
                <w:szCs w:val="22"/>
                <w:highlight w:val="yellow"/>
              </w:rPr>
              <w:t>:</w:t>
            </w:r>
            <w:r w:rsidR="517F425B" w:rsidRPr="00044D00">
              <w:rPr>
                <w:rFonts w:asciiTheme="minorHAnsi" w:hAnsiTheme="minorHAnsi" w:cstheme="minorBidi"/>
                <w:color w:val="000000" w:themeColor="text1"/>
                <w:sz w:val="22"/>
                <w:szCs w:val="22"/>
                <w:highlight w:val="yellow"/>
              </w:rPr>
              <w:t>5</w:t>
            </w:r>
            <w:r w:rsidRPr="00044D00">
              <w:rPr>
                <w:rFonts w:asciiTheme="minorHAnsi" w:hAnsiTheme="minorHAnsi" w:cstheme="minorBidi"/>
                <w:color w:val="000000" w:themeColor="text1"/>
                <w:sz w:val="22"/>
                <w:szCs w:val="22"/>
                <w:highlight w:val="yellow"/>
              </w:rPr>
              <w:t>0</w:t>
            </w:r>
          </w:p>
        </w:tc>
        <w:tc>
          <w:tcPr>
            <w:tcW w:w="1080" w:type="dxa"/>
            <w:shd w:val="clear" w:color="auto" w:fill="auto"/>
            <w:vAlign w:val="center"/>
          </w:tcPr>
          <w:p w14:paraId="3F8FE3B0" w14:textId="2964AC85" w:rsidR="007E1465" w:rsidRPr="00044D00" w:rsidRDefault="201C7292" w:rsidP="7935C3BA">
            <w:pPr>
              <w:rPr>
                <w:rFonts w:asciiTheme="minorHAnsi" w:hAnsiTheme="minorHAnsi" w:cstheme="minorBidi"/>
                <w:sz w:val="22"/>
                <w:szCs w:val="22"/>
                <w:highlight w:val="yellow"/>
              </w:rPr>
            </w:pPr>
            <w:r w:rsidRPr="00044D00">
              <w:rPr>
                <w:rFonts w:asciiTheme="minorHAnsi" w:hAnsiTheme="minorHAnsi" w:cstheme="minorBidi"/>
                <w:color w:val="000000" w:themeColor="text1"/>
                <w:sz w:val="22"/>
                <w:szCs w:val="22"/>
                <w:highlight w:val="yellow"/>
              </w:rPr>
              <w:t>1</w:t>
            </w:r>
            <w:r w:rsidR="522985E9" w:rsidRPr="00044D00">
              <w:rPr>
                <w:rFonts w:asciiTheme="minorHAnsi" w:hAnsiTheme="minorHAnsi" w:cstheme="minorBidi"/>
                <w:color w:val="000000" w:themeColor="text1"/>
                <w:sz w:val="22"/>
                <w:szCs w:val="22"/>
                <w:highlight w:val="yellow"/>
              </w:rPr>
              <w:t>5</w:t>
            </w:r>
            <w:r w:rsidRPr="00044D00">
              <w:rPr>
                <w:rFonts w:asciiTheme="minorHAnsi" w:hAnsiTheme="minorHAnsi" w:cstheme="minorBidi"/>
                <w:color w:val="000000" w:themeColor="text1"/>
                <w:sz w:val="22"/>
                <w:szCs w:val="22"/>
                <w:highlight w:val="yellow"/>
              </w:rPr>
              <w:t>:</w:t>
            </w:r>
            <w:r w:rsidR="6CC4446D" w:rsidRPr="00044D00">
              <w:rPr>
                <w:rFonts w:asciiTheme="minorHAnsi" w:hAnsiTheme="minorHAnsi" w:cstheme="minorBidi"/>
                <w:color w:val="000000" w:themeColor="text1"/>
                <w:sz w:val="22"/>
                <w:szCs w:val="22"/>
                <w:highlight w:val="yellow"/>
              </w:rPr>
              <w:t>1</w:t>
            </w:r>
            <w:r w:rsidRPr="00044D00">
              <w:rPr>
                <w:rFonts w:asciiTheme="minorHAnsi" w:hAnsiTheme="minorHAnsi" w:cstheme="minorBidi"/>
                <w:color w:val="000000" w:themeColor="text1"/>
                <w:sz w:val="22"/>
                <w:szCs w:val="22"/>
                <w:highlight w:val="yellow"/>
              </w:rPr>
              <w:t>5</w:t>
            </w:r>
          </w:p>
        </w:tc>
        <w:tc>
          <w:tcPr>
            <w:tcW w:w="3780" w:type="dxa"/>
            <w:shd w:val="clear" w:color="auto" w:fill="auto"/>
            <w:vAlign w:val="center"/>
          </w:tcPr>
          <w:p w14:paraId="5A77D1E4" w14:textId="77777777" w:rsidR="007E1465" w:rsidRPr="00044D00" w:rsidRDefault="007F24CF" w:rsidP="007F24CF">
            <w:pPr>
              <w:rPr>
                <w:rFonts w:asciiTheme="minorHAnsi" w:hAnsiTheme="minorHAnsi" w:cstheme="minorHAnsi"/>
                <w:sz w:val="22"/>
                <w:szCs w:val="22"/>
                <w:highlight w:val="yellow"/>
              </w:rPr>
            </w:pPr>
            <w:r w:rsidRPr="00044D00">
              <w:rPr>
                <w:rFonts w:asciiTheme="minorHAnsi" w:hAnsiTheme="minorHAnsi" w:cstheme="minorHAnsi"/>
                <w:sz w:val="22"/>
                <w:szCs w:val="22"/>
                <w:highlight w:val="yellow"/>
              </w:rPr>
              <w:t>Dr. Maryam Mohd Fatma Matar</w:t>
            </w:r>
          </w:p>
          <w:p w14:paraId="6EE60095" w14:textId="77777777" w:rsidR="007F24CF" w:rsidRPr="00044D00" w:rsidRDefault="007F24CF" w:rsidP="007F24CF">
            <w:pPr>
              <w:rPr>
                <w:rFonts w:asciiTheme="minorHAnsi" w:hAnsiTheme="minorHAnsi" w:cstheme="minorHAnsi"/>
                <w:sz w:val="22"/>
                <w:szCs w:val="22"/>
                <w:highlight w:val="yellow"/>
              </w:rPr>
            </w:pPr>
            <w:r w:rsidRPr="00044D00">
              <w:rPr>
                <w:rFonts w:asciiTheme="minorHAnsi" w:hAnsiTheme="minorHAnsi" w:cstheme="minorHAnsi"/>
                <w:sz w:val="22"/>
                <w:szCs w:val="22"/>
                <w:highlight w:val="yellow"/>
              </w:rPr>
              <w:t>UAE Genetic Diseases Association (UAEGDA)</w:t>
            </w:r>
          </w:p>
          <w:p w14:paraId="4B482A44" w14:textId="60529054" w:rsidR="007F24CF" w:rsidRPr="00044D00" w:rsidRDefault="007F24CF" w:rsidP="007F24CF">
            <w:pPr>
              <w:rPr>
                <w:rFonts w:asciiTheme="minorHAnsi" w:hAnsiTheme="minorHAnsi" w:cstheme="minorHAnsi"/>
                <w:color w:val="000000" w:themeColor="text1"/>
                <w:sz w:val="22"/>
                <w:szCs w:val="22"/>
                <w:highlight w:val="yellow"/>
              </w:rPr>
            </w:pPr>
          </w:p>
        </w:tc>
        <w:tc>
          <w:tcPr>
            <w:tcW w:w="3870" w:type="dxa"/>
            <w:shd w:val="clear" w:color="auto" w:fill="auto"/>
            <w:vAlign w:val="center"/>
          </w:tcPr>
          <w:p w14:paraId="40677E6D" w14:textId="77777777" w:rsidR="007E1465" w:rsidRPr="00044D00" w:rsidRDefault="007F24CF" w:rsidP="007F24CF">
            <w:pPr>
              <w:rPr>
                <w:rFonts w:ascii="Calibri" w:eastAsia="Calibri" w:hAnsi="Calibri" w:cs="Calibri"/>
                <w:sz w:val="22"/>
                <w:szCs w:val="22"/>
                <w:highlight w:val="yellow"/>
              </w:rPr>
            </w:pPr>
            <w:r w:rsidRPr="00044D00">
              <w:rPr>
                <w:rFonts w:ascii="Calibri" w:eastAsia="Calibri" w:hAnsi="Calibri" w:cs="Calibri"/>
                <w:sz w:val="22"/>
                <w:szCs w:val="22"/>
                <w:highlight w:val="yellow"/>
              </w:rPr>
              <w:t>Upgrading our disease care system to Health care system</w:t>
            </w:r>
            <w:r w:rsidR="00044D00" w:rsidRPr="00044D00">
              <w:rPr>
                <w:rFonts w:ascii="Calibri" w:eastAsia="Calibri" w:hAnsi="Calibri" w:cs="Calibri"/>
                <w:sz w:val="22"/>
                <w:szCs w:val="22"/>
                <w:highlight w:val="yellow"/>
              </w:rPr>
              <w:t>. Precision Health (precision medicine)</w:t>
            </w:r>
          </w:p>
          <w:p w14:paraId="2A8A49EC" w14:textId="3FB93D0A" w:rsidR="00044D00" w:rsidRPr="00044D00" w:rsidRDefault="00044D00" w:rsidP="007F24CF">
            <w:pPr>
              <w:rPr>
                <w:rFonts w:ascii="Calibri" w:eastAsia="Calibri" w:hAnsi="Calibri" w:cs="Calibri"/>
                <w:sz w:val="22"/>
                <w:szCs w:val="22"/>
                <w:highlight w:val="yellow"/>
              </w:rPr>
            </w:pPr>
          </w:p>
        </w:tc>
      </w:tr>
      <w:tr w:rsidR="007E1465" w:rsidRPr="005B2C55" w14:paraId="3B19BFF7" w14:textId="77777777" w:rsidTr="7B61B934">
        <w:tc>
          <w:tcPr>
            <w:tcW w:w="985" w:type="dxa"/>
            <w:shd w:val="clear" w:color="auto" w:fill="9CC2E5" w:themeFill="accent5" w:themeFillTint="99"/>
            <w:vAlign w:val="center"/>
          </w:tcPr>
          <w:p w14:paraId="1601CAD7" w14:textId="7E6CB9E2" w:rsidR="007E1465" w:rsidRPr="005B2C55" w:rsidRDefault="201C7292" w:rsidP="7935C3BA">
            <w:pPr>
              <w:rPr>
                <w:rFonts w:asciiTheme="minorHAnsi" w:hAnsiTheme="minorHAnsi" w:cstheme="minorBidi"/>
                <w:sz w:val="22"/>
                <w:szCs w:val="22"/>
              </w:rPr>
            </w:pPr>
            <w:r w:rsidRPr="58F27C7C">
              <w:rPr>
                <w:rFonts w:asciiTheme="minorHAnsi" w:hAnsiTheme="minorHAnsi" w:cstheme="minorBidi"/>
                <w:color w:val="000000" w:themeColor="text1"/>
                <w:sz w:val="22"/>
                <w:szCs w:val="22"/>
              </w:rPr>
              <w:t>1</w:t>
            </w:r>
            <w:r w:rsidR="094230CE" w:rsidRPr="58F27C7C">
              <w:rPr>
                <w:rFonts w:asciiTheme="minorHAnsi" w:hAnsiTheme="minorHAnsi" w:cstheme="minorBidi"/>
                <w:color w:val="000000" w:themeColor="text1"/>
                <w:sz w:val="22"/>
                <w:szCs w:val="22"/>
              </w:rPr>
              <w:t>5</w:t>
            </w:r>
            <w:r w:rsidRPr="476DE039">
              <w:rPr>
                <w:rFonts w:asciiTheme="minorHAnsi" w:hAnsiTheme="minorHAnsi" w:cstheme="minorBidi"/>
                <w:color w:val="000000" w:themeColor="text1"/>
                <w:sz w:val="22"/>
                <w:szCs w:val="22"/>
              </w:rPr>
              <w:t>:</w:t>
            </w:r>
            <w:r w:rsidR="366B8F94" w:rsidRPr="476DE039">
              <w:rPr>
                <w:rFonts w:asciiTheme="minorHAnsi" w:hAnsiTheme="minorHAnsi" w:cstheme="minorBidi"/>
                <w:color w:val="000000" w:themeColor="text1"/>
                <w:sz w:val="22"/>
                <w:szCs w:val="22"/>
              </w:rPr>
              <w:t>1</w:t>
            </w:r>
            <w:r w:rsidRPr="476DE039">
              <w:rPr>
                <w:rFonts w:asciiTheme="minorHAnsi" w:hAnsiTheme="minorHAnsi" w:cstheme="minorBidi"/>
                <w:color w:val="000000" w:themeColor="text1"/>
                <w:sz w:val="22"/>
                <w:szCs w:val="22"/>
              </w:rPr>
              <w:t>5</w:t>
            </w:r>
          </w:p>
        </w:tc>
        <w:tc>
          <w:tcPr>
            <w:tcW w:w="1080" w:type="dxa"/>
            <w:shd w:val="clear" w:color="auto" w:fill="9CC2E5" w:themeFill="accent5" w:themeFillTint="99"/>
            <w:vAlign w:val="center"/>
          </w:tcPr>
          <w:p w14:paraId="5DCF5B37" w14:textId="4D432345" w:rsidR="007E1465" w:rsidRPr="005B2C55" w:rsidRDefault="201C7292" w:rsidP="7935C3BA">
            <w:pPr>
              <w:rPr>
                <w:rFonts w:asciiTheme="minorHAnsi" w:hAnsiTheme="minorHAnsi" w:cstheme="minorBidi"/>
                <w:sz w:val="22"/>
                <w:szCs w:val="22"/>
              </w:rPr>
            </w:pPr>
            <w:r w:rsidRPr="58F27C7C">
              <w:rPr>
                <w:rFonts w:asciiTheme="minorHAnsi" w:hAnsiTheme="minorHAnsi" w:cstheme="minorBidi"/>
                <w:color w:val="000000" w:themeColor="text1"/>
                <w:sz w:val="22"/>
                <w:szCs w:val="22"/>
              </w:rPr>
              <w:t>1</w:t>
            </w:r>
            <w:r w:rsidR="155FDF49" w:rsidRPr="58F27C7C">
              <w:rPr>
                <w:rFonts w:asciiTheme="minorHAnsi" w:hAnsiTheme="minorHAnsi" w:cstheme="minorBidi"/>
                <w:color w:val="000000" w:themeColor="text1"/>
                <w:sz w:val="22"/>
                <w:szCs w:val="22"/>
              </w:rPr>
              <w:t>5</w:t>
            </w:r>
            <w:r w:rsidRPr="476DE039">
              <w:rPr>
                <w:rFonts w:asciiTheme="minorHAnsi" w:hAnsiTheme="minorHAnsi" w:cstheme="minorBidi"/>
                <w:color w:val="000000" w:themeColor="text1"/>
                <w:sz w:val="22"/>
                <w:szCs w:val="22"/>
              </w:rPr>
              <w:t>:</w:t>
            </w:r>
            <w:r w:rsidR="294E94BF" w:rsidRPr="476DE039">
              <w:rPr>
                <w:rFonts w:asciiTheme="minorHAnsi" w:hAnsiTheme="minorHAnsi" w:cstheme="minorBidi"/>
                <w:color w:val="000000" w:themeColor="text1"/>
                <w:sz w:val="22"/>
                <w:szCs w:val="22"/>
              </w:rPr>
              <w:t>4</w:t>
            </w:r>
            <w:r w:rsidRPr="476DE039">
              <w:rPr>
                <w:rFonts w:asciiTheme="minorHAnsi" w:hAnsiTheme="minorHAnsi" w:cstheme="minorBidi"/>
                <w:color w:val="000000" w:themeColor="text1"/>
                <w:sz w:val="22"/>
                <w:szCs w:val="22"/>
              </w:rPr>
              <w:t>5</w:t>
            </w:r>
          </w:p>
        </w:tc>
        <w:tc>
          <w:tcPr>
            <w:tcW w:w="7650" w:type="dxa"/>
            <w:gridSpan w:val="2"/>
            <w:shd w:val="clear" w:color="auto" w:fill="9CC2E5" w:themeFill="accent5" w:themeFillTint="99"/>
            <w:vAlign w:val="center"/>
          </w:tcPr>
          <w:p w14:paraId="76EB4743"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color w:val="000000" w:themeColor="text1"/>
                <w:sz w:val="22"/>
                <w:szCs w:val="22"/>
              </w:rPr>
              <w:t>Break </w:t>
            </w:r>
          </w:p>
        </w:tc>
      </w:tr>
      <w:tr w:rsidR="007E1465" w:rsidRPr="005B2C55" w14:paraId="3DE6CD1C" w14:textId="77777777" w:rsidTr="7B61B934">
        <w:tc>
          <w:tcPr>
            <w:tcW w:w="985" w:type="dxa"/>
            <w:vAlign w:val="center"/>
          </w:tcPr>
          <w:p w14:paraId="65E62C7D" w14:textId="02340CAA" w:rsidR="007E1465" w:rsidRPr="005B2C55" w:rsidRDefault="201C7292" w:rsidP="7935C3BA">
            <w:pPr>
              <w:rPr>
                <w:rFonts w:asciiTheme="minorHAnsi" w:hAnsiTheme="minorHAnsi" w:cstheme="minorBidi"/>
                <w:sz w:val="22"/>
                <w:szCs w:val="22"/>
              </w:rPr>
            </w:pPr>
            <w:r w:rsidRPr="58F27C7C">
              <w:rPr>
                <w:rFonts w:asciiTheme="minorHAnsi" w:hAnsiTheme="minorHAnsi" w:cstheme="minorBidi"/>
                <w:color w:val="000000" w:themeColor="text1"/>
                <w:sz w:val="22"/>
                <w:szCs w:val="22"/>
              </w:rPr>
              <w:t>1</w:t>
            </w:r>
            <w:r w:rsidR="74B133EF" w:rsidRPr="58F27C7C">
              <w:rPr>
                <w:rFonts w:asciiTheme="minorHAnsi" w:hAnsiTheme="minorHAnsi" w:cstheme="minorBidi"/>
                <w:color w:val="000000" w:themeColor="text1"/>
                <w:sz w:val="22"/>
                <w:szCs w:val="22"/>
              </w:rPr>
              <w:t>5</w:t>
            </w:r>
            <w:r w:rsidRPr="476DE039">
              <w:rPr>
                <w:rFonts w:asciiTheme="minorHAnsi" w:hAnsiTheme="minorHAnsi" w:cstheme="minorBidi"/>
                <w:color w:val="000000" w:themeColor="text1"/>
                <w:sz w:val="22"/>
                <w:szCs w:val="22"/>
              </w:rPr>
              <w:t>:</w:t>
            </w:r>
            <w:r w:rsidR="5676AA64" w:rsidRPr="476DE039">
              <w:rPr>
                <w:rFonts w:asciiTheme="minorHAnsi" w:hAnsiTheme="minorHAnsi" w:cstheme="minorBidi"/>
                <w:color w:val="000000" w:themeColor="text1"/>
                <w:sz w:val="22"/>
                <w:szCs w:val="22"/>
              </w:rPr>
              <w:t>4</w:t>
            </w:r>
            <w:r w:rsidRPr="476DE039">
              <w:rPr>
                <w:rFonts w:asciiTheme="minorHAnsi" w:hAnsiTheme="minorHAnsi" w:cstheme="minorBidi"/>
                <w:color w:val="000000" w:themeColor="text1"/>
                <w:sz w:val="22"/>
                <w:szCs w:val="22"/>
              </w:rPr>
              <w:t>5</w:t>
            </w:r>
          </w:p>
        </w:tc>
        <w:tc>
          <w:tcPr>
            <w:tcW w:w="1080" w:type="dxa"/>
            <w:vAlign w:val="center"/>
          </w:tcPr>
          <w:p w14:paraId="4A45955F" w14:textId="280BF377" w:rsidR="007E1465" w:rsidRPr="005B2C55" w:rsidRDefault="201C7292" w:rsidP="7935C3BA">
            <w:pPr>
              <w:rPr>
                <w:rFonts w:asciiTheme="minorHAnsi" w:hAnsiTheme="minorHAnsi" w:cstheme="minorBidi"/>
                <w:sz w:val="22"/>
                <w:szCs w:val="22"/>
              </w:rPr>
            </w:pPr>
            <w:r w:rsidRPr="58F27C7C">
              <w:rPr>
                <w:rFonts w:asciiTheme="minorHAnsi" w:hAnsiTheme="minorHAnsi" w:cstheme="minorBidi"/>
                <w:color w:val="000000" w:themeColor="text1"/>
                <w:sz w:val="22"/>
                <w:szCs w:val="22"/>
              </w:rPr>
              <w:t>1</w:t>
            </w:r>
            <w:r w:rsidR="4FF20966" w:rsidRPr="58F27C7C">
              <w:rPr>
                <w:rFonts w:asciiTheme="minorHAnsi" w:hAnsiTheme="minorHAnsi" w:cstheme="minorBidi"/>
                <w:color w:val="000000" w:themeColor="text1"/>
                <w:sz w:val="22"/>
                <w:szCs w:val="22"/>
              </w:rPr>
              <w:t>6</w:t>
            </w:r>
            <w:r w:rsidRPr="476DE039">
              <w:rPr>
                <w:rFonts w:asciiTheme="minorHAnsi" w:hAnsiTheme="minorHAnsi" w:cstheme="minorBidi"/>
                <w:color w:val="000000" w:themeColor="text1"/>
                <w:sz w:val="22"/>
                <w:szCs w:val="22"/>
              </w:rPr>
              <w:t>:</w:t>
            </w:r>
            <w:r w:rsidR="33673A6F" w:rsidRPr="476DE039">
              <w:rPr>
                <w:rFonts w:asciiTheme="minorHAnsi" w:hAnsiTheme="minorHAnsi" w:cstheme="minorBidi"/>
                <w:color w:val="000000" w:themeColor="text1"/>
                <w:sz w:val="22"/>
                <w:szCs w:val="22"/>
              </w:rPr>
              <w:t>2</w:t>
            </w:r>
            <w:r w:rsidRPr="476DE039">
              <w:rPr>
                <w:rFonts w:asciiTheme="minorHAnsi" w:hAnsiTheme="minorHAnsi" w:cstheme="minorBidi"/>
                <w:color w:val="000000" w:themeColor="text1"/>
                <w:sz w:val="22"/>
                <w:szCs w:val="22"/>
              </w:rPr>
              <w:t>0</w:t>
            </w:r>
          </w:p>
        </w:tc>
        <w:tc>
          <w:tcPr>
            <w:tcW w:w="3780" w:type="dxa"/>
            <w:vAlign w:val="center"/>
          </w:tcPr>
          <w:p w14:paraId="6A802ECF" w14:textId="7175B7FC" w:rsidR="007E1465" w:rsidRPr="005B2C55" w:rsidRDefault="007E1465" w:rsidP="6BF948A6">
            <w:pPr>
              <w:rPr>
                <w:rFonts w:asciiTheme="minorHAnsi" w:hAnsiTheme="minorHAnsi" w:cstheme="minorBidi"/>
                <w:color w:val="000000" w:themeColor="text1"/>
                <w:sz w:val="22"/>
                <w:szCs w:val="22"/>
              </w:rPr>
            </w:pPr>
            <w:r w:rsidRPr="6BF948A6">
              <w:rPr>
                <w:rFonts w:asciiTheme="minorHAnsi" w:hAnsiTheme="minorHAnsi" w:cstheme="minorBidi"/>
                <w:b/>
                <w:bCs/>
                <w:color w:val="000000"/>
                <w:sz w:val="22"/>
                <w:szCs w:val="22"/>
                <w:shd w:val="clear" w:color="auto" w:fill="FFFFFF"/>
              </w:rPr>
              <w:t xml:space="preserve">Keynote Speaker: </w:t>
            </w:r>
            <w:r w:rsidRPr="6BF948A6">
              <w:rPr>
                <w:rFonts w:asciiTheme="minorHAnsi" w:eastAsia="Tahoma" w:hAnsiTheme="minorHAnsi" w:cstheme="minorBidi"/>
                <w:color w:val="000000" w:themeColor="text1"/>
                <w:sz w:val="22"/>
                <w:szCs w:val="22"/>
              </w:rPr>
              <w:t>Dr. Yibin Kang Princeton University, US</w:t>
            </w:r>
            <w:r w:rsidR="11489F9D" w:rsidRPr="6BF948A6">
              <w:rPr>
                <w:rFonts w:asciiTheme="minorHAnsi" w:eastAsia="Tahoma" w:hAnsiTheme="minorHAnsi" w:cstheme="minorBidi"/>
                <w:color w:val="000000" w:themeColor="text1"/>
                <w:sz w:val="22"/>
                <w:szCs w:val="22"/>
              </w:rPr>
              <w:t>A</w:t>
            </w:r>
          </w:p>
          <w:p w14:paraId="5290981C" w14:textId="77777777" w:rsidR="007E1465" w:rsidRPr="005B2C55" w:rsidRDefault="007E1465" w:rsidP="005B00AB">
            <w:pPr>
              <w:rPr>
                <w:rFonts w:asciiTheme="minorHAnsi" w:hAnsiTheme="minorHAnsi" w:cstheme="minorHAnsi"/>
                <w:sz w:val="22"/>
                <w:szCs w:val="22"/>
              </w:rPr>
            </w:pPr>
          </w:p>
        </w:tc>
        <w:tc>
          <w:tcPr>
            <w:tcW w:w="3870" w:type="dxa"/>
          </w:tcPr>
          <w:p w14:paraId="10284D01" w14:textId="77777777" w:rsidR="007E1465" w:rsidRDefault="007E1465" w:rsidP="005B00AB">
            <w:r>
              <w:rPr>
                <w:rFonts w:ascii="Calibri" w:hAnsi="Calibri" w:cs="Calibri"/>
                <w:color w:val="000000"/>
                <w:sz w:val="22"/>
                <w:szCs w:val="22"/>
              </w:rPr>
              <w:t>Targeting cancer fitness genes in metastatic cancers</w:t>
            </w:r>
          </w:p>
          <w:p w14:paraId="751EE93D" w14:textId="77777777" w:rsidR="007E1465" w:rsidRPr="005B2C55" w:rsidRDefault="007E1465" w:rsidP="005B00AB">
            <w:pPr>
              <w:rPr>
                <w:rFonts w:asciiTheme="minorHAnsi" w:hAnsiTheme="minorHAnsi" w:cstheme="minorHAnsi"/>
                <w:sz w:val="22"/>
                <w:szCs w:val="22"/>
              </w:rPr>
            </w:pPr>
          </w:p>
        </w:tc>
      </w:tr>
      <w:tr w:rsidR="007E1465" w:rsidRPr="005B2C55" w14:paraId="69D8DE4C" w14:textId="77777777" w:rsidTr="7B61B934">
        <w:trPr>
          <w:trHeight w:val="440"/>
        </w:trPr>
        <w:tc>
          <w:tcPr>
            <w:tcW w:w="9715" w:type="dxa"/>
            <w:gridSpan w:val="4"/>
            <w:shd w:val="clear" w:color="auto" w:fill="0070C0"/>
          </w:tcPr>
          <w:p w14:paraId="7BA7AD2D" w14:textId="77777777" w:rsidR="007E1465" w:rsidRDefault="007E1465" w:rsidP="005B00AB">
            <w:pPr>
              <w:rPr>
                <w:rFonts w:asciiTheme="minorHAnsi" w:hAnsiTheme="minorHAnsi" w:cstheme="minorHAnsi"/>
                <w:b/>
                <w:bCs/>
                <w:color w:val="FFFFFF" w:themeColor="background1"/>
                <w:sz w:val="22"/>
                <w:szCs w:val="22"/>
                <w:shd w:val="clear" w:color="auto" w:fill="0070C0"/>
              </w:rPr>
            </w:pPr>
            <w:r w:rsidRPr="005B2C55">
              <w:rPr>
                <w:rFonts w:asciiTheme="minorHAnsi" w:hAnsiTheme="minorHAnsi" w:cstheme="minorHAnsi"/>
                <w:color w:val="FFFFFF" w:themeColor="background1"/>
                <w:sz w:val="22"/>
                <w:szCs w:val="22"/>
              </w:rPr>
              <w:t xml:space="preserve">Session 2: </w:t>
            </w:r>
            <w:r w:rsidRPr="005B2C55">
              <w:rPr>
                <w:rFonts w:asciiTheme="minorHAnsi" w:hAnsiTheme="minorHAnsi" w:cstheme="minorHAnsi"/>
                <w:b/>
                <w:bCs/>
                <w:color w:val="FFFFFF" w:themeColor="background1"/>
                <w:sz w:val="22"/>
                <w:szCs w:val="22"/>
                <w:shd w:val="clear" w:color="auto" w:fill="0070C0"/>
              </w:rPr>
              <w:t xml:space="preserve">Precision Medicine Trials: barriers and best practices </w:t>
            </w:r>
          </w:p>
          <w:p w14:paraId="5A578010" w14:textId="4FB7CB6A" w:rsidR="009525D7" w:rsidRPr="00006C02" w:rsidRDefault="009525D7" w:rsidP="3ECA8B07">
            <w:pPr>
              <w:rPr>
                <w:rFonts w:asciiTheme="minorHAnsi" w:hAnsiTheme="minorHAnsi" w:cstheme="minorBidi"/>
                <w:sz w:val="22"/>
                <w:szCs w:val="22"/>
              </w:rPr>
            </w:pPr>
            <w:r w:rsidRPr="3ECA8B07">
              <w:rPr>
                <w:rFonts w:asciiTheme="minorHAnsi" w:hAnsiTheme="minorHAnsi" w:cstheme="minorBidi"/>
                <w:color w:val="FFFFFF" w:themeColor="background1"/>
                <w:sz w:val="22"/>
                <w:szCs w:val="22"/>
              </w:rPr>
              <w:t xml:space="preserve">Session Chairs: Dr. </w:t>
            </w:r>
            <w:r w:rsidR="00E46358" w:rsidRPr="3ECA8B07">
              <w:rPr>
                <w:rFonts w:asciiTheme="minorHAnsi" w:hAnsiTheme="minorHAnsi" w:cstheme="minorBidi"/>
                <w:color w:val="FFFFFF" w:themeColor="background1"/>
                <w:sz w:val="22"/>
                <w:szCs w:val="22"/>
              </w:rPr>
              <w:t>Anto</w:t>
            </w:r>
            <w:r w:rsidR="00B376AD" w:rsidRPr="3ECA8B07">
              <w:rPr>
                <w:rFonts w:asciiTheme="minorHAnsi" w:hAnsiTheme="minorHAnsi" w:cstheme="minorBidi"/>
                <w:color w:val="FFFFFF" w:themeColor="background1"/>
                <w:sz w:val="22"/>
                <w:szCs w:val="22"/>
              </w:rPr>
              <w:t xml:space="preserve">nella </w:t>
            </w:r>
            <w:r w:rsidR="00EA5D0F" w:rsidRPr="3ECA8B07">
              <w:rPr>
                <w:rFonts w:asciiTheme="minorHAnsi" w:hAnsiTheme="minorHAnsi" w:cstheme="minorBidi"/>
                <w:color w:val="FFFFFF" w:themeColor="background1"/>
                <w:sz w:val="22"/>
                <w:szCs w:val="22"/>
              </w:rPr>
              <w:t>Ci</w:t>
            </w:r>
            <w:r w:rsidR="00373491" w:rsidRPr="3ECA8B07">
              <w:rPr>
                <w:rFonts w:asciiTheme="minorHAnsi" w:hAnsiTheme="minorHAnsi" w:cstheme="minorBidi"/>
                <w:color w:val="FFFFFF" w:themeColor="background1"/>
                <w:sz w:val="22"/>
                <w:szCs w:val="22"/>
              </w:rPr>
              <w:t xml:space="preserve">oce and </w:t>
            </w:r>
            <w:r w:rsidR="000A700E" w:rsidRPr="3ECA8B07">
              <w:rPr>
                <w:rFonts w:asciiTheme="minorHAnsi" w:hAnsiTheme="minorHAnsi" w:cstheme="minorBidi"/>
                <w:color w:val="FFFFFF" w:themeColor="background1"/>
                <w:sz w:val="22"/>
                <w:szCs w:val="22"/>
              </w:rPr>
              <w:t>Dr. Ata Maaz</w:t>
            </w:r>
          </w:p>
        </w:tc>
      </w:tr>
      <w:tr w:rsidR="007E1465" w:rsidRPr="005B2C55" w14:paraId="6A67B4A7" w14:textId="77777777" w:rsidTr="7B61B934">
        <w:trPr>
          <w:trHeight w:val="1610"/>
        </w:trPr>
        <w:tc>
          <w:tcPr>
            <w:tcW w:w="9715" w:type="dxa"/>
            <w:gridSpan w:val="4"/>
          </w:tcPr>
          <w:p w14:paraId="3FD4E672"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Objectives:</w:t>
            </w:r>
          </w:p>
          <w:p w14:paraId="65997F46" w14:textId="77777777" w:rsidR="007E1465" w:rsidRDefault="007E1465" w:rsidP="005B00AB">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Learn about best practices for conducting successful Precision Medicine Trials.</w:t>
            </w:r>
          </w:p>
          <w:p w14:paraId="4CB494CB" w14:textId="0F9A9CE4" w:rsidR="007E1465" w:rsidRPr="00F40B96" w:rsidRDefault="007E1465" w:rsidP="21C5010C">
            <w:pPr>
              <w:pStyle w:val="ListParagraph"/>
              <w:numPr>
                <w:ilvl w:val="0"/>
                <w:numId w:val="18"/>
              </w:numPr>
              <w:rPr>
                <w:rFonts w:asciiTheme="minorHAnsi" w:hAnsiTheme="minorHAnsi" w:cstheme="minorBidi"/>
                <w:sz w:val="22"/>
                <w:szCs w:val="22"/>
              </w:rPr>
            </w:pPr>
            <w:r w:rsidRPr="21C5010C">
              <w:rPr>
                <w:rFonts w:asciiTheme="minorHAnsi" w:hAnsiTheme="minorHAnsi" w:cstheme="minorBidi"/>
                <w:sz w:val="22"/>
                <w:szCs w:val="22"/>
              </w:rPr>
              <w:t xml:space="preserve">Understand how cancer treatment is </w:t>
            </w:r>
            <w:r w:rsidR="72FA4840" w:rsidRPr="21C5010C">
              <w:rPr>
                <w:rFonts w:asciiTheme="minorHAnsi" w:hAnsiTheme="minorHAnsi" w:cstheme="minorBidi"/>
                <w:sz w:val="22"/>
                <w:szCs w:val="22"/>
              </w:rPr>
              <w:t>benefiting</w:t>
            </w:r>
            <w:r w:rsidRPr="21C5010C">
              <w:rPr>
                <w:rFonts w:asciiTheme="minorHAnsi" w:hAnsiTheme="minorHAnsi" w:cstheme="minorBidi"/>
                <w:sz w:val="22"/>
                <w:szCs w:val="22"/>
              </w:rPr>
              <w:t xml:space="preserve"> from Precision Medicine approaches.</w:t>
            </w:r>
          </w:p>
          <w:p w14:paraId="46BD0CF5" w14:textId="77777777" w:rsidR="007E1465" w:rsidRDefault="007E1465" w:rsidP="005B00AB">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Discover the need</w:t>
            </w:r>
            <w:r w:rsidRPr="00F40B96">
              <w:rPr>
                <w:rFonts w:asciiTheme="minorHAnsi" w:hAnsiTheme="minorHAnsi" w:cstheme="minorHAnsi"/>
                <w:sz w:val="22"/>
                <w:szCs w:val="22"/>
              </w:rPr>
              <w:t xml:space="preserve"> </w:t>
            </w:r>
            <w:r>
              <w:rPr>
                <w:rFonts w:asciiTheme="minorHAnsi" w:hAnsiTheme="minorHAnsi" w:cstheme="minorHAnsi"/>
                <w:sz w:val="22"/>
                <w:szCs w:val="22"/>
              </w:rPr>
              <w:t>of networking for improving Precision Medicine in rare disorders (i.e., pediatric cancer).</w:t>
            </w:r>
          </w:p>
          <w:p w14:paraId="679F6EBA" w14:textId="137FCD6D" w:rsidR="007E1465" w:rsidRPr="003B3301" w:rsidRDefault="007E1465" w:rsidP="003B3301">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Learn about current barriers for clinical trials and explore ways to overcome them.</w:t>
            </w:r>
          </w:p>
        </w:tc>
      </w:tr>
      <w:tr w:rsidR="007E1465" w:rsidRPr="005B2C55" w14:paraId="4569D087" w14:textId="77777777" w:rsidTr="7B61B934">
        <w:tc>
          <w:tcPr>
            <w:tcW w:w="985" w:type="dxa"/>
            <w:vAlign w:val="center"/>
          </w:tcPr>
          <w:p w14:paraId="278A57C4" w14:textId="6CAC7359" w:rsidR="007E1465" w:rsidRPr="005B2C55" w:rsidRDefault="201C7292" w:rsidP="7935C3BA">
            <w:pPr>
              <w:rPr>
                <w:rFonts w:asciiTheme="minorHAnsi" w:hAnsiTheme="minorHAnsi" w:cstheme="minorBidi"/>
                <w:sz w:val="22"/>
                <w:szCs w:val="22"/>
              </w:rPr>
            </w:pPr>
            <w:r w:rsidRPr="58F27C7C">
              <w:rPr>
                <w:rFonts w:asciiTheme="minorHAnsi" w:hAnsiTheme="minorHAnsi" w:cstheme="minorBidi"/>
                <w:color w:val="000000" w:themeColor="text1"/>
                <w:sz w:val="22"/>
                <w:szCs w:val="22"/>
              </w:rPr>
              <w:t>1</w:t>
            </w:r>
            <w:r w:rsidR="63933F79" w:rsidRPr="58F27C7C">
              <w:rPr>
                <w:rFonts w:asciiTheme="minorHAnsi" w:hAnsiTheme="minorHAnsi" w:cstheme="minorBidi"/>
                <w:color w:val="000000" w:themeColor="text1"/>
                <w:sz w:val="22"/>
                <w:szCs w:val="22"/>
              </w:rPr>
              <w:t>6</w:t>
            </w:r>
            <w:r w:rsidRPr="476DE039">
              <w:rPr>
                <w:rFonts w:asciiTheme="minorHAnsi" w:hAnsiTheme="minorHAnsi" w:cstheme="minorBidi"/>
                <w:color w:val="000000" w:themeColor="text1"/>
                <w:sz w:val="22"/>
                <w:szCs w:val="22"/>
              </w:rPr>
              <w:t>:</w:t>
            </w:r>
            <w:r w:rsidR="1AB02B3C" w:rsidRPr="476DE039">
              <w:rPr>
                <w:rFonts w:asciiTheme="minorHAnsi" w:hAnsiTheme="minorHAnsi" w:cstheme="minorBidi"/>
                <w:color w:val="000000" w:themeColor="text1"/>
                <w:sz w:val="22"/>
                <w:szCs w:val="22"/>
              </w:rPr>
              <w:t>2</w:t>
            </w:r>
            <w:r w:rsidRPr="476DE039">
              <w:rPr>
                <w:rFonts w:asciiTheme="minorHAnsi" w:hAnsiTheme="minorHAnsi" w:cstheme="minorBidi"/>
                <w:color w:val="000000" w:themeColor="text1"/>
                <w:sz w:val="22"/>
                <w:szCs w:val="22"/>
              </w:rPr>
              <w:t>0</w:t>
            </w:r>
          </w:p>
        </w:tc>
        <w:tc>
          <w:tcPr>
            <w:tcW w:w="1080" w:type="dxa"/>
            <w:vAlign w:val="center"/>
          </w:tcPr>
          <w:p w14:paraId="0155BFAA" w14:textId="30E0D84B" w:rsidR="007E1465" w:rsidRPr="005B2C55" w:rsidRDefault="201C7292" w:rsidP="7935C3BA">
            <w:pPr>
              <w:rPr>
                <w:rFonts w:asciiTheme="minorHAnsi" w:hAnsiTheme="minorHAnsi" w:cstheme="minorBidi"/>
                <w:sz w:val="22"/>
                <w:szCs w:val="22"/>
              </w:rPr>
            </w:pPr>
            <w:r w:rsidRPr="58F27C7C">
              <w:rPr>
                <w:rFonts w:asciiTheme="minorHAnsi" w:hAnsiTheme="minorHAnsi" w:cstheme="minorBidi"/>
                <w:color w:val="000000" w:themeColor="text1"/>
                <w:sz w:val="22"/>
                <w:szCs w:val="22"/>
              </w:rPr>
              <w:t>1</w:t>
            </w:r>
            <w:r w:rsidR="410013B6" w:rsidRPr="58F27C7C">
              <w:rPr>
                <w:rFonts w:asciiTheme="minorHAnsi" w:hAnsiTheme="minorHAnsi" w:cstheme="minorBidi"/>
                <w:color w:val="000000" w:themeColor="text1"/>
                <w:sz w:val="22"/>
                <w:szCs w:val="22"/>
              </w:rPr>
              <w:t>6</w:t>
            </w:r>
            <w:r w:rsidRPr="476DE039">
              <w:rPr>
                <w:rFonts w:asciiTheme="minorHAnsi" w:hAnsiTheme="minorHAnsi" w:cstheme="minorBidi"/>
                <w:color w:val="000000" w:themeColor="text1"/>
                <w:sz w:val="22"/>
                <w:szCs w:val="22"/>
              </w:rPr>
              <w:t>:</w:t>
            </w:r>
            <w:r w:rsidR="52ADA11E" w:rsidRPr="476DE039">
              <w:rPr>
                <w:rFonts w:asciiTheme="minorHAnsi" w:hAnsiTheme="minorHAnsi" w:cstheme="minorBidi"/>
                <w:color w:val="000000" w:themeColor="text1"/>
                <w:sz w:val="22"/>
                <w:szCs w:val="22"/>
              </w:rPr>
              <w:t>4</w:t>
            </w:r>
            <w:r w:rsidRPr="476DE039">
              <w:rPr>
                <w:rFonts w:asciiTheme="minorHAnsi" w:hAnsiTheme="minorHAnsi" w:cstheme="minorBidi"/>
                <w:color w:val="000000" w:themeColor="text1"/>
                <w:sz w:val="22"/>
                <w:szCs w:val="22"/>
              </w:rPr>
              <w:t>5</w:t>
            </w:r>
          </w:p>
        </w:tc>
        <w:tc>
          <w:tcPr>
            <w:tcW w:w="3780" w:type="dxa"/>
            <w:vAlign w:val="center"/>
          </w:tcPr>
          <w:p w14:paraId="51A69ED8" w14:textId="77777777" w:rsidR="007E1465" w:rsidRDefault="007E1465" w:rsidP="005B00AB">
            <w:pPr>
              <w:rPr>
                <w:rFonts w:asciiTheme="minorHAnsi" w:eastAsia="Tahoma" w:hAnsiTheme="minorHAnsi" w:cstheme="minorHAnsi"/>
                <w:color w:val="000000" w:themeColor="text1"/>
                <w:sz w:val="22"/>
                <w:szCs w:val="22"/>
              </w:rPr>
            </w:pPr>
            <w:r w:rsidRPr="005B2C55">
              <w:rPr>
                <w:rFonts w:asciiTheme="minorHAnsi" w:eastAsia="Tahoma" w:hAnsiTheme="minorHAnsi" w:cstheme="minorHAnsi"/>
                <w:color w:val="000000" w:themeColor="text1"/>
                <w:sz w:val="22"/>
                <w:szCs w:val="22"/>
              </w:rPr>
              <w:t>Dr. Alice Chen</w:t>
            </w:r>
          </w:p>
          <w:p w14:paraId="5E49EEAF" w14:textId="4E4F955A" w:rsidR="007E1465" w:rsidRPr="005B2C55" w:rsidRDefault="007E1465" w:rsidP="6BF948A6">
            <w:pPr>
              <w:rPr>
                <w:rFonts w:asciiTheme="minorHAnsi" w:hAnsiTheme="minorHAnsi" w:cstheme="minorBidi"/>
                <w:sz w:val="22"/>
                <w:szCs w:val="22"/>
              </w:rPr>
            </w:pPr>
            <w:r w:rsidRPr="6BF948A6">
              <w:rPr>
                <w:rFonts w:asciiTheme="minorHAnsi" w:eastAsia="Tahoma" w:hAnsiTheme="minorHAnsi" w:cstheme="minorBidi"/>
                <w:color w:val="000000" w:themeColor="text1"/>
                <w:sz w:val="22"/>
                <w:szCs w:val="22"/>
              </w:rPr>
              <w:t>National Cancer Institute, US</w:t>
            </w:r>
            <w:r w:rsidR="4D45884B" w:rsidRPr="6BF948A6">
              <w:rPr>
                <w:rFonts w:asciiTheme="minorHAnsi" w:eastAsia="Tahoma" w:hAnsiTheme="minorHAnsi" w:cstheme="minorBidi"/>
                <w:color w:val="000000" w:themeColor="text1"/>
                <w:sz w:val="22"/>
                <w:szCs w:val="22"/>
              </w:rPr>
              <w:t>A</w:t>
            </w:r>
          </w:p>
          <w:p w14:paraId="0028A641" w14:textId="3D34B775" w:rsidR="007E1465" w:rsidRPr="005B2C55" w:rsidRDefault="007E1465" w:rsidP="6BF948A6">
            <w:pPr>
              <w:rPr>
                <w:rFonts w:asciiTheme="minorHAnsi" w:eastAsia="Tahoma" w:hAnsiTheme="minorHAnsi" w:cstheme="minorBidi"/>
                <w:color w:val="000000" w:themeColor="text1"/>
                <w:sz w:val="22"/>
                <w:szCs w:val="22"/>
              </w:rPr>
            </w:pPr>
          </w:p>
        </w:tc>
        <w:tc>
          <w:tcPr>
            <w:tcW w:w="3870" w:type="dxa"/>
          </w:tcPr>
          <w:p w14:paraId="327ECC21" w14:textId="77777777" w:rsidR="007E1465" w:rsidRPr="00BD7DEE" w:rsidRDefault="007E1465" w:rsidP="005B00AB">
            <w:r>
              <w:rPr>
                <w:rFonts w:ascii="Calibri" w:hAnsi="Calibri" w:cs="Calibri"/>
                <w:color w:val="000000"/>
                <w:sz w:val="22"/>
                <w:szCs w:val="22"/>
              </w:rPr>
              <w:t>The Precision Medicine Initiatives of the NCI</w:t>
            </w:r>
          </w:p>
        </w:tc>
      </w:tr>
      <w:tr w:rsidR="007E1465" w:rsidRPr="005B2C55" w14:paraId="2727A9F3" w14:textId="77777777" w:rsidTr="7B61B934">
        <w:tc>
          <w:tcPr>
            <w:tcW w:w="985" w:type="dxa"/>
            <w:vAlign w:val="center"/>
          </w:tcPr>
          <w:p w14:paraId="0771984C" w14:textId="36388F6F" w:rsidR="007E1465" w:rsidRPr="005B2C55" w:rsidRDefault="201C7292" w:rsidP="7935C3BA">
            <w:pPr>
              <w:rPr>
                <w:rFonts w:asciiTheme="minorHAnsi" w:hAnsiTheme="minorHAnsi" w:cstheme="minorBidi"/>
                <w:sz w:val="22"/>
                <w:szCs w:val="22"/>
              </w:rPr>
            </w:pPr>
            <w:r w:rsidRPr="58F27C7C">
              <w:rPr>
                <w:rFonts w:asciiTheme="minorHAnsi" w:hAnsiTheme="minorHAnsi" w:cstheme="minorBidi"/>
                <w:color w:val="000000" w:themeColor="text1"/>
                <w:sz w:val="22"/>
                <w:szCs w:val="22"/>
              </w:rPr>
              <w:t>1</w:t>
            </w:r>
            <w:r w:rsidR="448423E0" w:rsidRPr="58F27C7C">
              <w:rPr>
                <w:rFonts w:asciiTheme="minorHAnsi" w:hAnsiTheme="minorHAnsi" w:cstheme="minorBidi"/>
                <w:color w:val="000000" w:themeColor="text1"/>
                <w:sz w:val="22"/>
                <w:szCs w:val="22"/>
              </w:rPr>
              <w:t>6</w:t>
            </w:r>
            <w:r w:rsidRPr="476DE039">
              <w:rPr>
                <w:rFonts w:asciiTheme="minorHAnsi" w:hAnsiTheme="minorHAnsi" w:cstheme="minorBidi"/>
                <w:color w:val="000000" w:themeColor="text1"/>
                <w:sz w:val="22"/>
                <w:szCs w:val="22"/>
              </w:rPr>
              <w:t>:</w:t>
            </w:r>
            <w:r w:rsidR="6677B211" w:rsidRPr="476DE039">
              <w:rPr>
                <w:rFonts w:asciiTheme="minorHAnsi" w:hAnsiTheme="minorHAnsi" w:cstheme="minorBidi"/>
                <w:color w:val="000000" w:themeColor="text1"/>
                <w:sz w:val="22"/>
                <w:szCs w:val="22"/>
              </w:rPr>
              <w:t>4</w:t>
            </w:r>
            <w:r w:rsidRPr="476DE039">
              <w:rPr>
                <w:rFonts w:asciiTheme="minorHAnsi" w:hAnsiTheme="minorHAnsi" w:cstheme="minorBidi"/>
                <w:color w:val="000000" w:themeColor="text1"/>
                <w:sz w:val="22"/>
                <w:szCs w:val="22"/>
              </w:rPr>
              <w:t>5</w:t>
            </w:r>
          </w:p>
        </w:tc>
        <w:tc>
          <w:tcPr>
            <w:tcW w:w="1080" w:type="dxa"/>
            <w:vAlign w:val="center"/>
          </w:tcPr>
          <w:p w14:paraId="2BEC5980" w14:textId="54452628" w:rsidR="007E1465" w:rsidRPr="005B2C55" w:rsidRDefault="201C7292" w:rsidP="7935C3BA">
            <w:pPr>
              <w:rPr>
                <w:rFonts w:asciiTheme="minorHAnsi" w:hAnsiTheme="minorHAnsi" w:cstheme="minorBidi"/>
                <w:sz w:val="22"/>
                <w:szCs w:val="22"/>
              </w:rPr>
            </w:pPr>
            <w:r w:rsidRPr="58F27C7C">
              <w:rPr>
                <w:rFonts w:asciiTheme="minorHAnsi" w:hAnsiTheme="minorHAnsi" w:cstheme="minorBidi"/>
                <w:color w:val="000000" w:themeColor="text1"/>
                <w:sz w:val="22"/>
                <w:szCs w:val="22"/>
              </w:rPr>
              <w:t>1</w:t>
            </w:r>
            <w:r w:rsidR="7491FF0D" w:rsidRPr="58F27C7C">
              <w:rPr>
                <w:rFonts w:asciiTheme="minorHAnsi" w:hAnsiTheme="minorHAnsi" w:cstheme="minorBidi"/>
                <w:color w:val="000000" w:themeColor="text1"/>
                <w:sz w:val="22"/>
                <w:szCs w:val="22"/>
              </w:rPr>
              <w:t>7</w:t>
            </w:r>
            <w:r w:rsidRPr="476DE039">
              <w:rPr>
                <w:rFonts w:asciiTheme="minorHAnsi" w:hAnsiTheme="minorHAnsi" w:cstheme="minorBidi"/>
                <w:color w:val="000000" w:themeColor="text1"/>
                <w:sz w:val="22"/>
                <w:szCs w:val="22"/>
              </w:rPr>
              <w:t>:</w:t>
            </w:r>
            <w:r w:rsidR="0AE42A4C" w:rsidRPr="476DE039">
              <w:rPr>
                <w:rFonts w:asciiTheme="minorHAnsi" w:hAnsiTheme="minorHAnsi" w:cstheme="minorBidi"/>
                <w:color w:val="000000" w:themeColor="text1"/>
                <w:sz w:val="22"/>
                <w:szCs w:val="22"/>
              </w:rPr>
              <w:t>1</w:t>
            </w:r>
            <w:r w:rsidRPr="476DE039">
              <w:rPr>
                <w:rFonts w:asciiTheme="minorHAnsi" w:hAnsiTheme="minorHAnsi" w:cstheme="minorBidi"/>
                <w:color w:val="000000" w:themeColor="text1"/>
                <w:sz w:val="22"/>
                <w:szCs w:val="22"/>
              </w:rPr>
              <w:t>0</w:t>
            </w:r>
          </w:p>
        </w:tc>
        <w:tc>
          <w:tcPr>
            <w:tcW w:w="3780" w:type="dxa"/>
            <w:vAlign w:val="center"/>
          </w:tcPr>
          <w:p w14:paraId="25325EB1" w14:textId="77777777" w:rsidR="007E1465" w:rsidRDefault="007E1465" w:rsidP="005B00AB">
            <w:pPr>
              <w:rPr>
                <w:rFonts w:asciiTheme="minorHAnsi" w:eastAsia="Tahoma" w:hAnsiTheme="minorHAnsi" w:cstheme="minorHAnsi"/>
                <w:color w:val="000000" w:themeColor="text1"/>
                <w:sz w:val="22"/>
                <w:szCs w:val="22"/>
              </w:rPr>
            </w:pPr>
            <w:r w:rsidRPr="005B2C55">
              <w:rPr>
                <w:rFonts w:asciiTheme="minorHAnsi" w:eastAsia="Tahoma" w:hAnsiTheme="minorHAnsi" w:cstheme="minorHAnsi"/>
                <w:color w:val="000000" w:themeColor="text1"/>
                <w:sz w:val="22"/>
                <w:szCs w:val="22"/>
              </w:rPr>
              <w:t>Dr. Mirjam Blatter-Johnson</w:t>
            </w:r>
          </w:p>
          <w:p w14:paraId="443CF24F" w14:textId="2A8B9F59" w:rsidR="007E1465" w:rsidRPr="00E918A2" w:rsidRDefault="00000000" w:rsidP="6BF948A6">
            <w:pPr>
              <w:rPr>
                <w:rFonts w:asciiTheme="minorHAnsi" w:eastAsia="Tahoma" w:hAnsiTheme="minorHAnsi" w:cstheme="minorBidi"/>
                <w:color w:val="000000" w:themeColor="text1"/>
                <w:sz w:val="22"/>
                <w:szCs w:val="22"/>
              </w:rPr>
            </w:pPr>
            <w:hyperlink r:id="rId10">
              <w:r w:rsidR="007E1465" w:rsidRPr="6BF948A6">
                <w:rPr>
                  <w:rFonts w:asciiTheme="minorHAnsi" w:eastAsia="Tahoma" w:hAnsiTheme="minorHAnsi" w:cstheme="minorBidi"/>
                  <w:color w:val="000000" w:themeColor="text1"/>
                  <w:sz w:val="22"/>
                  <w:szCs w:val="22"/>
                </w:rPr>
                <w:t>Hopp Children's Cancer Center</w:t>
              </w:r>
            </w:hyperlink>
            <w:r w:rsidR="007E1465" w:rsidRPr="6BF948A6">
              <w:rPr>
                <w:rFonts w:asciiTheme="minorHAnsi" w:eastAsia="Tahoma" w:hAnsiTheme="minorHAnsi" w:cstheme="minorBidi"/>
                <w:color w:val="000000" w:themeColor="text1"/>
                <w:sz w:val="22"/>
                <w:szCs w:val="22"/>
              </w:rPr>
              <w:t>, Germany</w:t>
            </w:r>
          </w:p>
          <w:p w14:paraId="186761F4" w14:textId="128B02DA" w:rsidR="007E1465" w:rsidRPr="00E918A2" w:rsidRDefault="007E1465" w:rsidP="6BF948A6">
            <w:pPr>
              <w:rPr>
                <w:rFonts w:asciiTheme="minorHAnsi" w:eastAsia="Tahoma" w:hAnsiTheme="minorHAnsi" w:cstheme="minorBidi"/>
                <w:color w:val="000000" w:themeColor="text1"/>
                <w:sz w:val="22"/>
                <w:szCs w:val="22"/>
              </w:rPr>
            </w:pPr>
          </w:p>
        </w:tc>
        <w:tc>
          <w:tcPr>
            <w:tcW w:w="3870" w:type="dxa"/>
          </w:tcPr>
          <w:p w14:paraId="51258337" w14:textId="27F1311C" w:rsidR="007E1465" w:rsidRPr="005B2C55" w:rsidRDefault="50965D4C" w:rsidP="6BF948A6">
            <w:pPr>
              <w:rPr>
                <w:rFonts w:asciiTheme="minorHAnsi" w:eastAsiaTheme="minorEastAsia" w:hAnsiTheme="minorHAnsi" w:cstheme="minorBidi"/>
                <w:sz w:val="22"/>
                <w:szCs w:val="22"/>
              </w:rPr>
            </w:pPr>
            <w:r w:rsidRPr="6BF948A6">
              <w:rPr>
                <w:rFonts w:asciiTheme="minorHAnsi" w:eastAsiaTheme="minorEastAsia" w:hAnsiTheme="minorHAnsi" w:cstheme="minorBidi"/>
                <w:sz w:val="22"/>
                <w:szCs w:val="22"/>
              </w:rPr>
              <w:t>More trials or more precision? Clinical outcome and benefit of the European wide pediatric precision oncology study INFORM</w:t>
            </w:r>
          </w:p>
        </w:tc>
      </w:tr>
      <w:tr w:rsidR="007E1465" w:rsidRPr="005B2C55" w14:paraId="04400881" w14:textId="77777777" w:rsidTr="7B61B934">
        <w:tc>
          <w:tcPr>
            <w:tcW w:w="985" w:type="dxa"/>
            <w:vAlign w:val="center"/>
          </w:tcPr>
          <w:p w14:paraId="37AFA85E" w14:textId="632121F5" w:rsidR="007E1465" w:rsidRPr="005B2C55" w:rsidRDefault="201C7292" w:rsidP="7935C3BA">
            <w:pPr>
              <w:rPr>
                <w:rFonts w:asciiTheme="minorHAnsi" w:hAnsiTheme="minorHAnsi" w:cstheme="minorBidi"/>
                <w:sz w:val="22"/>
                <w:szCs w:val="22"/>
              </w:rPr>
            </w:pPr>
            <w:r w:rsidRPr="58F27C7C">
              <w:rPr>
                <w:rFonts w:asciiTheme="minorHAnsi" w:hAnsiTheme="minorHAnsi" w:cstheme="minorBidi"/>
                <w:color w:val="000000" w:themeColor="text1"/>
                <w:sz w:val="22"/>
                <w:szCs w:val="22"/>
              </w:rPr>
              <w:t>1</w:t>
            </w:r>
            <w:r w:rsidR="012698B3" w:rsidRPr="58F27C7C">
              <w:rPr>
                <w:rFonts w:asciiTheme="minorHAnsi" w:hAnsiTheme="minorHAnsi" w:cstheme="minorBidi"/>
                <w:color w:val="000000" w:themeColor="text1"/>
                <w:sz w:val="22"/>
                <w:szCs w:val="22"/>
              </w:rPr>
              <w:t>7</w:t>
            </w:r>
            <w:r w:rsidRPr="476DE039">
              <w:rPr>
                <w:rFonts w:asciiTheme="minorHAnsi" w:hAnsiTheme="minorHAnsi" w:cstheme="minorBidi"/>
                <w:color w:val="000000" w:themeColor="text1"/>
                <w:sz w:val="22"/>
                <w:szCs w:val="22"/>
              </w:rPr>
              <w:t>:</w:t>
            </w:r>
            <w:r w:rsidR="1085DF16" w:rsidRPr="476DE039">
              <w:rPr>
                <w:rFonts w:asciiTheme="minorHAnsi" w:hAnsiTheme="minorHAnsi" w:cstheme="minorBidi"/>
                <w:color w:val="000000" w:themeColor="text1"/>
                <w:sz w:val="22"/>
                <w:szCs w:val="22"/>
              </w:rPr>
              <w:t>1</w:t>
            </w:r>
            <w:r w:rsidRPr="476DE039">
              <w:rPr>
                <w:rFonts w:asciiTheme="minorHAnsi" w:hAnsiTheme="minorHAnsi" w:cstheme="minorBidi"/>
                <w:color w:val="000000" w:themeColor="text1"/>
                <w:sz w:val="22"/>
                <w:szCs w:val="22"/>
              </w:rPr>
              <w:t>0</w:t>
            </w:r>
          </w:p>
        </w:tc>
        <w:tc>
          <w:tcPr>
            <w:tcW w:w="1080" w:type="dxa"/>
            <w:vAlign w:val="center"/>
          </w:tcPr>
          <w:p w14:paraId="68DAF6DD" w14:textId="799BBC88" w:rsidR="007E1465" w:rsidRPr="005B2C55" w:rsidRDefault="201C7292" w:rsidP="476DE039">
            <w:pPr>
              <w:rPr>
                <w:rFonts w:asciiTheme="minorHAnsi" w:hAnsiTheme="minorHAnsi" w:cstheme="minorBidi"/>
                <w:color w:val="000000" w:themeColor="text1"/>
                <w:sz w:val="22"/>
                <w:szCs w:val="22"/>
              </w:rPr>
            </w:pPr>
            <w:r w:rsidRPr="58F27C7C">
              <w:rPr>
                <w:rFonts w:asciiTheme="minorHAnsi" w:hAnsiTheme="minorHAnsi" w:cstheme="minorBidi"/>
                <w:color w:val="000000" w:themeColor="text1"/>
                <w:sz w:val="22"/>
                <w:szCs w:val="22"/>
              </w:rPr>
              <w:t>1</w:t>
            </w:r>
            <w:r w:rsidR="030DEFAE" w:rsidRPr="58F27C7C">
              <w:rPr>
                <w:rFonts w:asciiTheme="minorHAnsi" w:hAnsiTheme="minorHAnsi" w:cstheme="minorBidi"/>
                <w:color w:val="000000" w:themeColor="text1"/>
                <w:sz w:val="22"/>
                <w:szCs w:val="22"/>
              </w:rPr>
              <w:t>7</w:t>
            </w:r>
            <w:r w:rsidRPr="476DE039">
              <w:rPr>
                <w:rFonts w:asciiTheme="minorHAnsi" w:hAnsiTheme="minorHAnsi" w:cstheme="minorBidi"/>
                <w:color w:val="000000" w:themeColor="text1"/>
                <w:sz w:val="22"/>
                <w:szCs w:val="22"/>
              </w:rPr>
              <w:t>:</w:t>
            </w:r>
            <w:r w:rsidR="1B068592" w:rsidRPr="476DE039">
              <w:rPr>
                <w:rFonts w:asciiTheme="minorHAnsi" w:hAnsiTheme="minorHAnsi" w:cstheme="minorBidi"/>
                <w:color w:val="000000" w:themeColor="text1"/>
                <w:sz w:val="22"/>
                <w:szCs w:val="22"/>
              </w:rPr>
              <w:t>35</w:t>
            </w:r>
          </w:p>
        </w:tc>
        <w:tc>
          <w:tcPr>
            <w:tcW w:w="3780" w:type="dxa"/>
            <w:vAlign w:val="center"/>
          </w:tcPr>
          <w:p w14:paraId="2E02ABCF" w14:textId="104781D5" w:rsidR="007E1465" w:rsidRPr="005B2C55" w:rsidRDefault="32E0ACEB" w:rsidP="6BF948A6">
            <w:pPr>
              <w:rPr>
                <w:rFonts w:ascii="Calibri" w:eastAsia="Calibri" w:hAnsi="Calibri" w:cs="Calibri"/>
              </w:rPr>
            </w:pPr>
            <w:r w:rsidRPr="6BF948A6">
              <w:rPr>
                <w:rFonts w:ascii="Calibri" w:eastAsia="Calibri" w:hAnsi="Calibri" w:cs="Calibri"/>
                <w:color w:val="000000" w:themeColor="text1"/>
                <w:sz w:val="22"/>
                <w:szCs w:val="22"/>
              </w:rPr>
              <w:t>Dr. Shaikha Saif Al Mazrouei</w:t>
            </w:r>
          </w:p>
          <w:p w14:paraId="18E2E921" w14:textId="58700793" w:rsidR="007E1465" w:rsidRPr="005B2C55" w:rsidRDefault="561C1F18" w:rsidP="6BF948A6">
            <w:pPr>
              <w:rPr>
                <w:rFonts w:ascii="Calibri" w:eastAsia="Calibri" w:hAnsi="Calibri" w:cs="Calibri"/>
                <w:color w:val="000000" w:themeColor="text1"/>
                <w:sz w:val="22"/>
                <w:szCs w:val="22"/>
              </w:rPr>
            </w:pPr>
            <w:r w:rsidRPr="6BF948A6">
              <w:rPr>
                <w:rFonts w:ascii="Calibri" w:eastAsia="Calibri" w:hAnsi="Calibri" w:cs="Calibri"/>
                <w:color w:val="000000" w:themeColor="text1"/>
                <w:sz w:val="22"/>
                <w:szCs w:val="22"/>
              </w:rPr>
              <w:t>UAE</w:t>
            </w:r>
          </w:p>
          <w:p w14:paraId="333D5886" w14:textId="0956371E" w:rsidR="007E1465" w:rsidRPr="005B2C55" w:rsidRDefault="007E1465" w:rsidP="6BF948A6">
            <w:pPr>
              <w:rPr>
                <w:rFonts w:ascii="Calibri" w:eastAsia="Calibri" w:hAnsi="Calibri" w:cs="Calibri"/>
                <w:color w:val="000000" w:themeColor="text1"/>
                <w:sz w:val="22"/>
                <w:szCs w:val="22"/>
              </w:rPr>
            </w:pPr>
          </w:p>
        </w:tc>
        <w:tc>
          <w:tcPr>
            <w:tcW w:w="3870" w:type="dxa"/>
          </w:tcPr>
          <w:p w14:paraId="5379D728" w14:textId="51C16DAD" w:rsidR="007E1465" w:rsidRPr="005B2C55" w:rsidRDefault="7935C3BA" w:rsidP="7935C3BA">
            <w:pPr>
              <w:rPr>
                <w:sz w:val="28"/>
                <w:szCs w:val="28"/>
              </w:rPr>
            </w:pPr>
            <w:r w:rsidRPr="7935C3BA">
              <w:rPr>
                <w:rFonts w:ascii="Calibri" w:eastAsia="Calibri" w:hAnsi="Calibri" w:cs="Calibri"/>
                <w:color w:val="000000" w:themeColor="text1"/>
                <w:sz w:val="22"/>
                <w:szCs w:val="22"/>
              </w:rPr>
              <w:t>Hepatocyte Microbeads Transplantation</w:t>
            </w:r>
          </w:p>
        </w:tc>
      </w:tr>
      <w:tr w:rsidR="007E1465" w:rsidRPr="005B2C55" w14:paraId="4505A814" w14:textId="77777777" w:rsidTr="7B61B934">
        <w:tc>
          <w:tcPr>
            <w:tcW w:w="985" w:type="dxa"/>
            <w:vAlign w:val="center"/>
          </w:tcPr>
          <w:p w14:paraId="2792F0B7" w14:textId="173A74AE" w:rsidR="007E1465" w:rsidRPr="005B2C55" w:rsidRDefault="201C7292" w:rsidP="7935C3BA">
            <w:pPr>
              <w:rPr>
                <w:rFonts w:asciiTheme="minorHAnsi" w:hAnsiTheme="minorHAnsi" w:cstheme="minorBidi"/>
                <w:sz w:val="22"/>
                <w:szCs w:val="22"/>
              </w:rPr>
            </w:pPr>
            <w:r w:rsidRPr="58F27C7C">
              <w:rPr>
                <w:rFonts w:asciiTheme="minorHAnsi" w:hAnsiTheme="minorHAnsi" w:cstheme="minorBidi"/>
                <w:sz w:val="22"/>
                <w:szCs w:val="22"/>
              </w:rPr>
              <w:lastRenderedPageBreak/>
              <w:t>1</w:t>
            </w:r>
            <w:r w:rsidR="6E6140B0" w:rsidRPr="58F27C7C">
              <w:rPr>
                <w:rFonts w:asciiTheme="minorHAnsi" w:hAnsiTheme="minorHAnsi" w:cstheme="minorBidi"/>
                <w:sz w:val="22"/>
                <w:szCs w:val="22"/>
              </w:rPr>
              <w:t>7</w:t>
            </w:r>
            <w:r w:rsidRPr="476DE039">
              <w:rPr>
                <w:rFonts w:asciiTheme="minorHAnsi" w:hAnsiTheme="minorHAnsi" w:cstheme="minorBidi"/>
                <w:sz w:val="22"/>
                <w:szCs w:val="22"/>
              </w:rPr>
              <w:t>:</w:t>
            </w:r>
            <w:r w:rsidR="77D1738C" w:rsidRPr="476DE039">
              <w:rPr>
                <w:rFonts w:asciiTheme="minorHAnsi" w:hAnsiTheme="minorHAnsi" w:cstheme="minorBidi"/>
                <w:sz w:val="22"/>
                <w:szCs w:val="22"/>
              </w:rPr>
              <w:t>3</w:t>
            </w:r>
            <w:r w:rsidR="0436CE6E" w:rsidRPr="476DE039">
              <w:rPr>
                <w:rFonts w:asciiTheme="minorHAnsi" w:hAnsiTheme="minorHAnsi" w:cstheme="minorBidi"/>
                <w:sz w:val="22"/>
                <w:szCs w:val="22"/>
              </w:rPr>
              <w:t>5</w:t>
            </w:r>
          </w:p>
        </w:tc>
        <w:tc>
          <w:tcPr>
            <w:tcW w:w="1080" w:type="dxa"/>
            <w:vAlign w:val="center"/>
          </w:tcPr>
          <w:p w14:paraId="4B296AA1" w14:textId="3BDBF158" w:rsidR="007E1465" w:rsidRPr="005B2C55" w:rsidRDefault="2507D784" w:rsidP="7935C3BA">
            <w:pPr>
              <w:rPr>
                <w:rFonts w:asciiTheme="minorHAnsi" w:hAnsiTheme="minorHAnsi" w:cstheme="minorBidi"/>
                <w:sz w:val="22"/>
                <w:szCs w:val="22"/>
              </w:rPr>
            </w:pPr>
            <w:r w:rsidRPr="58F27C7C">
              <w:rPr>
                <w:rFonts w:asciiTheme="minorHAnsi" w:hAnsiTheme="minorHAnsi" w:cstheme="minorBidi"/>
                <w:sz w:val="22"/>
                <w:szCs w:val="22"/>
              </w:rPr>
              <w:t>1</w:t>
            </w:r>
            <w:r w:rsidR="05EC83C8" w:rsidRPr="58F27C7C">
              <w:rPr>
                <w:rFonts w:asciiTheme="minorHAnsi" w:hAnsiTheme="minorHAnsi" w:cstheme="minorBidi"/>
                <w:sz w:val="22"/>
                <w:szCs w:val="22"/>
              </w:rPr>
              <w:t>8</w:t>
            </w:r>
            <w:r w:rsidR="0FE9EC3B" w:rsidRPr="476DE039">
              <w:rPr>
                <w:rFonts w:asciiTheme="minorHAnsi" w:hAnsiTheme="minorHAnsi" w:cstheme="minorBidi"/>
                <w:sz w:val="22"/>
                <w:szCs w:val="22"/>
              </w:rPr>
              <w:t>:</w:t>
            </w:r>
            <w:r w:rsidR="2EF5D1DB" w:rsidRPr="476DE039">
              <w:rPr>
                <w:rFonts w:asciiTheme="minorHAnsi" w:hAnsiTheme="minorHAnsi" w:cstheme="minorBidi"/>
                <w:sz w:val="22"/>
                <w:szCs w:val="22"/>
              </w:rPr>
              <w:t>0</w:t>
            </w:r>
            <w:r w:rsidR="201C7292" w:rsidRPr="476DE039">
              <w:rPr>
                <w:rFonts w:asciiTheme="minorHAnsi" w:hAnsiTheme="minorHAnsi" w:cstheme="minorBidi"/>
                <w:sz w:val="22"/>
                <w:szCs w:val="22"/>
              </w:rPr>
              <w:t>0</w:t>
            </w:r>
          </w:p>
        </w:tc>
        <w:tc>
          <w:tcPr>
            <w:tcW w:w="3780" w:type="dxa"/>
            <w:vAlign w:val="center"/>
          </w:tcPr>
          <w:p w14:paraId="0EEC8DA4" w14:textId="3334DB5D" w:rsidR="007E1465" w:rsidRPr="005B2C55" w:rsidRDefault="007E1465" w:rsidP="005B00AB">
            <w:pPr>
              <w:rPr>
                <w:rFonts w:asciiTheme="minorHAnsi" w:hAnsiTheme="minorHAnsi" w:cstheme="minorBidi"/>
                <w:color w:val="000000"/>
                <w:sz w:val="22"/>
                <w:szCs w:val="22"/>
              </w:rPr>
            </w:pPr>
            <w:r w:rsidRPr="2A5D6064">
              <w:rPr>
                <w:rFonts w:asciiTheme="minorHAnsi" w:hAnsiTheme="minorHAnsi" w:cstheme="minorBidi"/>
                <w:color w:val="000000" w:themeColor="text1"/>
                <w:sz w:val="22"/>
                <w:szCs w:val="22"/>
              </w:rPr>
              <w:t>Dr. Michaela Semeraro (</w:t>
            </w:r>
            <w:r w:rsidR="23A39018" w:rsidRPr="15E0FA8B">
              <w:rPr>
                <w:rFonts w:asciiTheme="minorHAnsi" w:hAnsiTheme="minorHAnsi" w:cstheme="minorBidi"/>
                <w:color w:val="000000" w:themeColor="text1"/>
                <w:sz w:val="22"/>
                <w:szCs w:val="22"/>
              </w:rPr>
              <w:t>O</w:t>
            </w:r>
            <w:r w:rsidRPr="15E0FA8B">
              <w:rPr>
                <w:rFonts w:asciiTheme="minorHAnsi" w:hAnsiTheme="minorHAnsi" w:cstheme="minorBidi"/>
                <w:color w:val="000000" w:themeColor="text1"/>
                <w:sz w:val="22"/>
                <w:szCs w:val="22"/>
              </w:rPr>
              <w:t>nline</w:t>
            </w:r>
            <w:r w:rsidRPr="2A5D6064">
              <w:rPr>
                <w:rFonts w:asciiTheme="minorHAnsi" w:hAnsiTheme="minorHAnsi" w:cstheme="minorBidi"/>
                <w:color w:val="000000" w:themeColor="text1"/>
                <w:sz w:val="22"/>
                <w:szCs w:val="22"/>
              </w:rPr>
              <w:t>)</w:t>
            </w:r>
          </w:p>
          <w:p w14:paraId="38F3555B" w14:textId="651A2E09" w:rsidR="007E1465" w:rsidRPr="005B2C55" w:rsidRDefault="007E1465" w:rsidP="6BF948A6">
            <w:pPr>
              <w:rPr>
                <w:rFonts w:asciiTheme="minorHAnsi" w:hAnsiTheme="minorHAnsi" w:cstheme="minorBidi"/>
                <w:sz w:val="22"/>
                <w:szCs w:val="22"/>
              </w:rPr>
            </w:pPr>
            <w:r w:rsidRPr="6BF948A6">
              <w:rPr>
                <w:rFonts w:asciiTheme="minorHAnsi" w:hAnsiTheme="minorHAnsi" w:cstheme="minorBidi"/>
                <w:sz w:val="22"/>
                <w:szCs w:val="22"/>
              </w:rPr>
              <w:t>Necker Children's Hospital, France</w:t>
            </w:r>
          </w:p>
          <w:p w14:paraId="24027651" w14:textId="59877305" w:rsidR="007E1465" w:rsidRPr="005B2C55" w:rsidRDefault="007E1465" w:rsidP="6BF948A6">
            <w:pPr>
              <w:rPr>
                <w:rFonts w:asciiTheme="minorHAnsi" w:hAnsiTheme="minorHAnsi" w:cstheme="minorBidi"/>
                <w:sz w:val="22"/>
                <w:szCs w:val="22"/>
              </w:rPr>
            </w:pPr>
          </w:p>
        </w:tc>
        <w:tc>
          <w:tcPr>
            <w:tcW w:w="3870" w:type="dxa"/>
          </w:tcPr>
          <w:p w14:paraId="14574757" w14:textId="2EE9A064" w:rsidR="007E1465" w:rsidRPr="005B2C55" w:rsidRDefault="7935C3BA" w:rsidP="005B00AB">
            <w:r w:rsidRPr="7935C3BA">
              <w:rPr>
                <w:rFonts w:ascii="Calibri" w:eastAsia="Calibri" w:hAnsi="Calibri" w:cs="Calibri"/>
                <w:sz w:val="22"/>
                <w:szCs w:val="22"/>
              </w:rPr>
              <w:t>Building pediatric rare disease clinical trials with innovative treatments</w:t>
            </w:r>
          </w:p>
          <w:p w14:paraId="0D81BB93" w14:textId="3590D87E" w:rsidR="007E1465" w:rsidRPr="005B2C55" w:rsidRDefault="007E1465" w:rsidP="7935C3BA">
            <w:pPr>
              <w:rPr>
                <w:rFonts w:asciiTheme="minorHAnsi" w:eastAsia="Tahoma" w:hAnsiTheme="minorHAnsi" w:cstheme="minorBidi"/>
                <w:color w:val="000000" w:themeColor="text1"/>
                <w:sz w:val="22"/>
                <w:szCs w:val="22"/>
              </w:rPr>
            </w:pPr>
          </w:p>
        </w:tc>
      </w:tr>
      <w:tr w:rsidR="007E1465" w:rsidRPr="005B2C55" w14:paraId="66D95589" w14:textId="77777777" w:rsidTr="7B61B934">
        <w:tc>
          <w:tcPr>
            <w:tcW w:w="985" w:type="dxa"/>
            <w:shd w:val="clear" w:color="auto" w:fill="0070C0"/>
            <w:vAlign w:val="center"/>
          </w:tcPr>
          <w:p w14:paraId="050DF185" w14:textId="273AC918" w:rsidR="007E1465" w:rsidRPr="005B2C55" w:rsidRDefault="5CE4810C" w:rsidP="7935C3BA">
            <w:pPr>
              <w:rPr>
                <w:rFonts w:asciiTheme="minorHAnsi" w:hAnsiTheme="minorHAnsi" w:cstheme="minorBidi"/>
                <w:sz w:val="22"/>
                <w:szCs w:val="22"/>
              </w:rPr>
            </w:pPr>
            <w:r w:rsidRPr="58F27C7C">
              <w:rPr>
                <w:rFonts w:asciiTheme="minorHAnsi" w:hAnsiTheme="minorHAnsi" w:cstheme="minorBidi"/>
                <w:color w:val="FFFFFF" w:themeColor="background1"/>
                <w:sz w:val="22"/>
                <w:szCs w:val="22"/>
              </w:rPr>
              <w:t>1</w:t>
            </w:r>
            <w:r w:rsidR="6EFB39CA" w:rsidRPr="58F27C7C">
              <w:rPr>
                <w:rFonts w:asciiTheme="minorHAnsi" w:hAnsiTheme="minorHAnsi" w:cstheme="minorBidi"/>
                <w:color w:val="FFFFFF" w:themeColor="background1"/>
                <w:sz w:val="22"/>
                <w:szCs w:val="22"/>
              </w:rPr>
              <w:t>8</w:t>
            </w:r>
            <w:r w:rsidR="201C7292" w:rsidRPr="476DE039">
              <w:rPr>
                <w:rFonts w:asciiTheme="minorHAnsi" w:hAnsiTheme="minorHAnsi" w:cstheme="minorBidi"/>
                <w:color w:val="FFFFFF" w:themeColor="background1"/>
                <w:sz w:val="22"/>
                <w:szCs w:val="22"/>
              </w:rPr>
              <w:t>:0</w:t>
            </w:r>
            <w:r w:rsidR="40D2F5C0" w:rsidRPr="476DE039">
              <w:rPr>
                <w:rFonts w:asciiTheme="minorHAnsi" w:hAnsiTheme="minorHAnsi" w:cstheme="minorBidi"/>
                <w:color w:val="FFFFFF" w:themeColor="background1"/>
                <w:sz w:val="22"/>
                <w:szCs w:val="22"/>
              </w:rPr>
              <w:t>0</w:t>
            </w:r>
          </w:p>
        </w:tc>
        <w:tc>
          <w:tcPr>
            <w:tcW w:w="1080" w:type="dxa"/>
            <w:shd w:val="clear" w:color="auto" w:fill="0070C0"/>
            <w:vAlign w:val="center"/>
          </w:tcPr>
          <w:p w14:paraId="02F71E2A" w14:textId="78D7FDBB" w:rsidR="007E1465" w:rsidRPr="005B2C55" w:rsidRDefault="0C0E35A8" w:rsidP="7935C3BA">
            <w:pPr>
              <w:rPr>
                <w:rFonts w:asciiTheme="minorHAnsi" w:hAnsiTheme="minorHAnsi" w:cstheme="minorBidi"/>
                <w:sz w:val="22"/>
                <w:szCs w:val="22"/>
              </w:rPr>
            </w:pPr>
            <w:r w:rsidRPr="58F27C7C">
              <w:rPr>
                <w:rFonts w:asciiTheme="minorHAnsi" w:hAnsiTheme="minorHAnsi" w:cstheme="minorBidi"/>
                <w:color w:val="FFFFFF" w:themeColor="background1"/>
                <w:sz w:val="22"/>
                <w:szCs w:val="22"/>
              </w:rPr>
              <w:t>1</w:t>
            </w:r>
            <w:r w:rsidR="02DE9D43" w:rsidRPr="58F27C7C">
              <w:rPr>
                <w:rFonts w:asciiTheme="minorHAnsi" w:hAnsiTheme="minorHAnsi" w:cstheme="minorBidi"/>
                <w:color w:val="FFFFFF" w:themeColor="background1"/>
                <w:sz w:val="22"/>
                <w:szCs w:val="22"/>
              </w:rPr>
              <w:t>8</w:t>
            </w:r>
            <w:r w:rsidR="201C7292" w:rsidRPr="476DE039">
              <w:rPr>
                <w:rFonts w:asciiTheme="minorHAnsi" w:hAnsiTheme="minorHAnsi" w:cstheme="minorBidi"/>
                <w:color w:val="FFFFFF" w:themeColor="background1"/>
                <w:sz w:val="22"/>
                <w:szCs w:val="22"/>
              </w:rPr>
              <w:t>:</w:t>
            </w:r>
            <w:r w:rsidR="63F85E53" w:rsidRPr="476DE039">
              <w:rPr>
                <w:rFonts w:asciiTheme="minorHAnsi" w:hAnsiTheme="minorHAnsi" w:cstheme="minorBidi"/>
                <w:color w:val="FFFFFF" w:themeColor="background1"/>
                <w:sz w:val="22"/>
                <w:szCs w:val="22"/>
              </w:rPr>
              <w:t>10</w:t>
            </w:r>
          </w:p>
        </w:tc>
        <w:tc>
          <w:tcPr>
            <w:tcW w:w="7650" w:type="dxa"/>
            <w:gridSpan w:val="2"/>
            <w:shd w:val="clear" w:color="auto" w:fill="0070C0"/>
            <w:vAlign w:val="center"/>
          </w:tcPr>
          <w:p w14:paraId="5D4CD020"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color w:val="FFFFFF" w:themeColor="background1"/>
                <w:sz w:val="22"/>
                <w:szCs w:val="22"/>
              </w:rPr>
              <w:t>Closing</w:t>
            </w:r>
          </w:p>
        </w:tc>
      </w:tr>
    </w:tbl>
    <w:p w14:paraId="06B766EF" w14:textId="772CA554" w:rsidR="004C03B2" w:rsidRDefault="004C03B2"/>
    <w:tbl>
      <w:tblPr>
        <w:tblStyle w:val="TableGrid"/>
        <w:tblW w:w="9715" w:type="dxa"/>
        <w:tblLook w:val="04A0" w:firstRow="1" w:lastRow="0" w:firstColumn="1" w:lastColumn="0" w:noHBand="0" w:noVBand="1"/>
      </w:tblPr>
      <w:tblGrid>
        <w:gridCol w:w="985"/>
        <w:gridCol w:w="1080"/>
        <w:gridCol w:w="3780"/>
        <w:gridCol w:w="3870"/>
      </w:tblGrid>
      <w:tr w:rsidR="007E1465" w:rsidRPr="005B2C55" w14:paraId="2371FA90" w14:textId="77777777" w:rsidTr="7B61B934">
        <w:tc>
          <w:tcPr>
            <w:tcW w:w="9715" w:type="dxa"/>
            <w:gridSpan w:val="4"/>
            <w:shd w:val="clear" w:color="auto" w:fill="0070C0"/>
            <w:vAlign w:val="center"/>
          </w:tcPr>
          <w:p w14:paraId="714C5224" w14:textId="77777777" w:rsidR="007E1465" w:rsidRPr="005B2C55" w:rsidRDefault="007E1465" w:rsidP="005B00AB">
            <w:pPr>
              <w:jc w:val="center"/>
              <w:rPr>
                <w:rFonts w:asciiTheme="minorHAnsi" w:hAnsiTheme="minorHAnsi" w:cstheme="minorHAnsi"/>
                <w:b/>
                <w:bCs/>
                <w:color w:val="73FDD6"/>
                <w:sz w:val="22"/>
                <w:szCs w:val="22"/>
              </w:rPr>
            </w:pPr>
            <w:r w:rsidRPr="005B2C55">
              <w:rPr>
                <w:rFonts w:asciiTheme="minorHAnsi" w:hAnsiTheme="minorHAnsi" w:cstheme="minorHAnsi"/>
                <w:b/>
                <w:bCs/>
                <w:color w:val="FFFFFF" w:themeColor="background1"/>
                <w:sz w:val="22"/>
                <w:szCs w:val="22"/>
              </w:rPr>
              <w:t xml:space="preserve">Day </w:t>
            </w:r>
            <w:r>
              <w:rPr>
                <w:rFonts w:asciiTheme="minorHAnsi" w:hAnsiTheme="minorHAnsi" w:cstheme="minorHAnsi"/>
                <w:b/>
                <w:bCs/>
                <w:color w:val="FFFFFF" w:themeColor="background1"/>
                <w:sz w:val="22"/>
                <w:szCs w:val="22"/>
              </w:rPr>
              <w:t>2</w:t>
            </w:r>
            <w:r w:rsidRPr="005B2C55">
              <w:rPr>
                <w:rFonts w:asciiTheme="minorHAnsi" w:hAnsiTheme="minorHAnsi" w:cstheme="minorHAnsi"/>
                <w:b/>
                <w:bCs/>
                <w:color w:val="FFFFFF" w:themeColor="background1"/>
                <w:sz w:val="22"/>
                <w:szCs w:val="22"/>
              </w:rPr>
              <w:t>: Saturday 24</w:t>
            </w:r>
            <w:r w:rsidRPr="005B2C55">
              <w:rPr>
                <w:rFonts w:asciiTheme="minorHAnsi" w:hAnsiTheme="minorHAnsi" w:cstheme="minorHAnsi"/>
                <w:b/>
                <w:bCs/>
                <w:color w:val="FFFFFF" w:themeColor="background1"/>
                <w:sz w:val="22"/>
                <w:szCs w:val="22"/>
                <w:vertAlign w:val="superscript"/>
              </w:rPr>
              <w:t>th</w:t>
            </w:r>
            <w:r w:rsidRPr="005B2C55">
              <w:rPr>
                <w:rFonts w:asciiTheme="minorHAnsi" w:hAnsiTheme="minorHAnsi" w:cstheme="minorHAnsi"/>
                <w:b/>
                <w:bCs/>
                <w:color w:val="FFFFFF" w:themeColor="background1"/>
                <w:sz w:val="22"/>
                <w:szCs w:val="22"/>
              </w:rPr>
              <w:t xml:space="preserve"> September 2022</w:t>
            </w:r>
          </w:p>
          <w:p w14:paraId="17F81608" w14:textId="77777777" w:rsidR="007E1465" w:rsidRPr="005B2C55" w:rsidRDefault="007E1465" w:rsidP="005B00AB">
            <w:pPr>
              <w:rPr>
                <w:rFonts w:asciiTheme="minorHAnsi" w:hAnsiTheme="minorHAnsi" w:cstheme="minorHAnsi"/>
                <w:sz w:val="22"/>
                <w:szCs w:val="22"/>
              </w:rPr>
            </w:pPr>
          </w:p>
        </w:tc>
      </w:tr>
      <w:tr w:rsidR="007E1465" w:rsidRPr="005B2C55" w14:paraId="1065A775" w14:textId="77777777" w:rsidTr="7B61B934">
        <w:trPr>
          <w:trHeight w:val="467"/>
        </w:trPr>
        <w:tc>
          <w:tcPr>
            <w:tcW w:w="9715" w:type="dxa"/>
            <w:gridSpan w:val="4"/>
            <w:shd w:val="clear" w:color="auto" w:fill="0070C0"/>
            <w:vAlign w:val="center"/>
          </w:tcPr>
          <w:p w14:paraId="66A62EFE" w14:textId="77777777" w:rsidR="007E1465" w:rsidRPr="005B2C55" w:rsidRDefault="007E1465" w:rsidP="005B00AB">
            <w:pPr>
              <w:rPr>
                <w:rFonts w:asciiTheme="minorHAnsi" w:hAnsiTheme="minorHAnsi" w:cstheme="minorBidi"/>
                <w:sz w:val="22"/>
                <w:szCs w:val="22"/>
              </w:rPr>
            </w:pPr>
            <w:r w:rsidRPr="6700D83E">
              <w:rPr>
                <w:rFonts w:asciiTheme="minorHAnsi" w:hAnsiTheme="minorHAnsi" w:cstheme="minorBidi"/>
                <w:b/>
                <w:bCs/>
                <w:color w:val="FFFFFF" w:themeColor="background1"/>
                <w:sz w:val="22"/>
                <w:szCs w:val="22"/>
              </w:rPr>
              <w:t>Topic- Technologies and clinical approaches advancing Precision Medicine and pediatric cancer immunotherapy.</w:t>
            </w:r>
          </w:p>
        </w:tc>
      </w:tr>
      <w:tr w:rsidR="007E1465" w:rsidRPr="005B2C55" w14:paraId="14E7D86E" w14:textId="77777777" w:rsidTr="7B61B934">
        <w:tc>
          <w:tcPr>
            <w:tcW w:w="985" w:type="dxa"/>
            <w:vAlign w:val="center"/>
          </w:tcPr>
          <w:p w14:paraId="26D5FD89"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color w:val="000000"/>
                <w:sz w:val="22"/>
                <w:szCs w:val="22"/>
              </w:rPr>
              <w:t>8:00</w:t>
            </w:r>
          </w:p>
        </w:tc>
        <w:tc>
          <w:tcPr>
            <w:tcW w:w="1080" w:type="dxa"/>
            <w:vAlign w:val="center"/>
          </w:tcPr>
          <w:p w14:paraId="7A6C35ED" w14:textId="6A2174D9"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8:</w:t>
            </w:r>
            <w:r w:rsidR="4C8274D3" w:rsidRPr="476DE039">
              <w:rPr>
                <w:rFonts w:asciiTheme="minorHAnsi" w:hAnsiTheme="minorHAnsi" w:cstheme="minorBidi"/>
                <w:color w:val="000000" w:themeColor="text1"/>
                <w:sz w:val="22"/>
                <w:szCs w:val="22"/>
              </w:rPr>
              <w:t>3</w:t>
            </w:r>
            <w:r w:rsidRPr="476DE039">
              <w:rPr>
                <w:rFonts w:asciiTheme="minorHAnsi" w:hAnsiTheme="minorHAnsi" w:cstheme="minorBidi"/>
                <w:color w:val="000000" w:themeColor="text1"/>
                <w:sz w:val="22"/>
                <w:szCs w:val="22"/>
              </w:rPr>
              <w:t>0</w:t>
            </w:r>
          </w:p>
        </w:tc>
        <w:tc>
          <w:tcPr>
            <w:tcW w:w="3780" w:type="dxa"/>
            <w:vAlign w:val="center"/>
          </w:tcPr>
          <w:p w14:paraId="245DB80A" w14:textId="1A2AEE01" w:rsidR="007E1465" w:rsidRPr="005B2C55" w:rsidRDefault="13AB67CB" w:rsidP="476DE039">
            <w:pPr>
              <w:rPr>
                <w:rFonts w:asciiTheme="minorHAnsi" w:hAnsiTheme="minorHAnsi" w:cstheme="minorBidi"/>
                <w:color w:val="000000" w:themeColor="text1"/>
                <w:sz w:val="22"/>
                <w:szCs w:val="22"/>
              </w:rPr>
            </w:pPr>
            <w:r w:rsidRPr="476DE039">
              <w:rPr>
                <w:rFonts w:asciiTheme="minorHAnsi" w:hAnsiTheme="minorHAnsi" w:cstheme="minorBidi"/>
                <w:color w:val="000000" w:themeColor="text1"/>
                <w:sz w:val="22"/>
                <w:szCs w:val="22"/>
              </w:rPr>
              <w:t>Opening Note</w:t>
            </w:r>
          </w:p>
        </w:tc>
        <w:tc>
          <w:tcPr>
            <w:tcW w:w="3870" w:type="dxa"/>
          </w:tcPr>
          <w:p w14:paraId="3A6A23B0" w14:textId="77777777" w:rsidR="007E1465" w:rsidRPr="005B2C55" w:rsidRDefault="007E1465" w:rsidP="005B00AB">
            <w:pPr>
              <w:rPr>
                <w:rFonts w:asciiTheme="minorHAnsi" w:hAnsiTheme="minorHAnsi" w:cstheme="minorHAnsi"/>
                <w:sz w:val="22"/>
                <w:szCs w:val="22"/>
              </w:rPr>
            </w:pPr>
          </w:p>
        </w:tc>
      </w:tr>
      <w:tr w:rsidR="007E1465" w:rsidRPr="005B2C55" w14:paraId="515710A4" w14:textId="77777777" w:rsidTr="7B61B934">
        <w:tc>
          <w:tcPr>
            <w:tcW w:w="985" w:type="dxa"/>
          </w:tcPr>
          <w:p w14:paraId="1D669E00" w14:textId="77777777" w:rsidR="007E1465" w:rsidRPr="005B2C55" w:rsidRDefault="007E1465" w:rsidP="005B00AB">
            <w:pPr>
              <w:rPr>
                <w:rFonts w:asciiTheme="minorHAnsi" w:hAnsiTheme="minorHAnsi" w:cstheme="minorHAnsi"/>
                <w:sz w:val="22"/>
                <w:szCs w:val="22"/>
              </w:rPr>
            </w:pPr>
          </w:p>
        </w:tc>
        <w:tc>
          <w:tcPr>
            <w:tcW w:w="1080" w:type="dxa"/>
          </w:tcPr>
          <w:p w14:paraId="04C815A9" w14:textId="77777777" w:rsidR="007E1465" w:rsidRPr="005B2C55" w:rsidRDefault="007E1465" w:rsidP="005B00AB">
            <w:pPr>
              <w:rPr>
                <w:rFonts w:asciiTheme="minorHAnsi" w:hAnsiTheme="minorHAnsi" w:cstheme="minorHAnsi"/>
                <w:sz w:val="22"/>
                <w:szCs w:val="22"/>
              </w:rPr>
            </w:pPr>
          </w:p>
        </w:tc>
        <w:tc>
          <w:tcPr>
            <w:tcW w:w="3780" w:type="dxa"/>
            <w:vAlign w:val="center"/>
          </w:tcPr>
          <w:p w14:paraId="0AF39597" w14:textId="5C6240AF" w:rsidR="007E1465" w:rsidRPr="005B2C55" w:rsidRDefault="007E1465" w:rsidP="476DE039">
            <w:pPr>
              <w:rPr>
                <w:rFonts w:asciiTheme="minorHAnsi" w:hAnsiTheme="minorHAnsi" w:cstheme="minorBidi"/>
                <w:color w:val="000000" w:themeColor="text1"/>
                <w:sz w:val="22"/>
                <w:szCs w:val="22"/>
              </w:rPr>
            </w:pPr>
          </w:p>
        </w:tc>
        <w:tc>
          <w:tcPr>
            <w:tcW w:w="3870" w:type="dxa"/>
          </w:tcPr>
          <w:p w14:paraId="3DBE873D" w14:textId="77777777" w:rsidR="007E1465" w:rsidRPr="005B2C55" w:rsidRDefault="007E1465" w:rsidP="005B00AB">
            <w:pPr>
              <w:rPr>
                <w:rFonts w:asciiTheme="minorHAnsi" w:hAnsiTheme="minorHAnsi" w:cstheme="minorHAnsi"/>
                <w:sz w:val="22"/>
                <w:szCs w:val="22"/>
              </w:rPr>
            </w:pPr>
          </w:p>
        </w:tc>
      </w:tr>
      <w:tr w:rsidR="007E1465" w:rsidRPr="005B2C55" w14:paraId="1BDDCEB9" w14:textId="77777777" w:rsidTr="7B61B934">
        <w:trPr>
          <w:trHeight w:val="422"/>
        </w:trPr>
        <w:tc>
          <w:tcPr>
            <w:tcW w:w="9715" w:type="dxa"/>
            <w:gridSpan w:val="4"/>
            <w:shd w:val="clear" w:color="auto" w:fill="0070C0"/>
          </w:tcPr>
          <w:p w14:paraId="52CA96D2" w14:textId="657011E3" w:rsidR="007E1465" w:rsidRDefault="007E1465" w:rsidP="005B00AB">
            <w:pPr>
              <w:rPr>
                <w:rFonts w:asciiTheme="minorHAnsi" w:hAnsiTheme="minorHAnsi" w:cstheme="minorBidi"/>
                <w:color w:val="FFFFFF" w:themeColor="background1"/>
                <w:sz w:val="22"/>
                <w:szCs w:val="22"/>
              </w:rPr>
            </w:pPr>
            <w:r w:rsidRPr="4B7759CE">
              <w:rPr>
                <w:rFonts w:asciiTheme="minorHAnsi" w:hAnsiTheme="minorHAnsi" w:cstheme="minorBidi"/>
                <w:color w:val="FFFFFF" w:themeColor="background1"/>
                <w:sz w:val="22"/>
                <w:szCs w:val="22"/>
              </w:rPr>
              <w:t>Session 1: Precision Medicine Technology platforms</w:t>
            </w:r>
          </w:p>
          <w:p w14:paraId="1426497C" w14:textId="37F048AD" w:rsidR="00EC23F9" w:rsidRPr="005B2C55" w:rsidRDefault="09DC5583" w:rsidP="6BF948A6">
            <w:pPr>
              <w:rPr>
                <w:rFonts w:asciiTheme="minorHAnsi" w:hAnsiTheme="minorHAnsi" w:cstheme="minorBidi"/>
                <w:sz w:val="22"/>
                <w:szCs w:val="22"/>
              </w:rPr>
            </w:pPr>
            <w:r w:rsidRPr="6BF948A6">
              <w:rPr>
                <w:rFonts w:asciiTheme="minorHAnsi" w:hAnsiTheme="minorHAnsi" w:cstheme="minorBidi"/>
                <w:color w:val="FFFFFF" w:themeColor="background1"/>
                <w:sz w:val="22"/>
                <w:szCs w:val="22"/>
              </w:rPr>
              <w:t xml:space="preserve">Session Chairs: Dr. Julie Decock and Dr. </w:t>
            </w:r>
            <w:r w:rsidR="75955C4F" w:rsidRPr="6BF948A6">
              <w:rPr>
                <w:rFonts w:asciiTheme="minorHAnsi" w:hAnsiTheme="minorHAnsi" w:cstheme="minorBidi"/>
                <w:color w:val="FFFFFF" w:themeColor="background1"/>
                <w:sz w:val="22"/>
                <w:szCs w:val="22"/>
              </w:rPr>
              <w:t>R</w:t>
            </w:r>
            <w:r w:rsidR="75239539" w:rsidRPr="6BF948A6">
              <w:rPr>
                <w:rFonts w:asciiTheme="minorHAnsi" w:hAnsiTheme="minorHAnsi" w:cstheme="minorBidi"/>
                <w:color w:val="FFFFFF" w:themeColor="background1"/>
                <w:sz w:val="22"/>
                <w:szCs w:val="22"/>
              </w:rPr>
              <w:t>a</w:t>
            </w:r>
            <w:r w:rsidR="75955C4F" w:rsidRPr="6BF948A6">
              <w:rPr>
                <w:rFonts w:asciiTheme="minorHAnsi" w:hAnsiTheme="minorHAnsi" w:cstheme="minorBidi"/>
                <w:color w:val="FFFFFF" w:themeColor="background1"/>
                <w:sz w:val="22"/>
                <w:szCs w:val="22"/>
              </w:rPr>
              <w:t>yaz Malik</w:t>
            </w:r>
          </w:p>
        </w:tc>
      </w:tr>
      <w:tr w:rsidR="007E1465" w:rsidRPr="005B2C55" w14:paraId="5B62FCCD" w14:textId="77777777" w:rsidTr="7B61B934">
        <w:trPr>
          <w:trHeight w:val="890"/>
        </w:trPr>
        <w:tc>
          <w:tcPr>
            <w:tcW w:w="9715" w:type="dxa"/>
            <w:gridSpan w:val="4"/>
            <w:shd w:val="clear" w:color="auto" w:fill="FFFFFF" w:themeFill="background1"/>
          </w:tcPr>
          <w:p w14:paraId="27505D49"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Objectives:</w:t>
            </w:r>
          </w:p>
          <w:p w14:paraId="51177756" w14:textId="77777777" w:rsidR="007E1465" w:rsidRDefault="007E1465" w:rsidP="005B00AB">
            <w:pPr>
              <w:pStyle w:val="ListParagraph"/>
              <w:numPr>
                <w:ilvl w:val="0"/>
                <w:numId w:val="20"/>
              </w:numPr>
              <w:rPr>
                <w:rFonts w:asciiTheme="minorHAnsi" w:hAnsiTheme="minorHAnsi" w:cstheme="minorHAnsi"/>
                <w:sz w:val="22"/>
                <w:szCs w:val="22"/>
              </w:rPr>
            </w:pPr>
            <w:r w:rsidRPr="006B1103">
              <w:rPr>
                <w:rFonts w:asciiTheme="minorHAnsi" w:hAnsiTheme="minorHAnsi" w:cstheme="minorHAnsi"/>
                <w:sz w:val="22"/>
                <w:szCs w:val="22"/>
              </w:rPr>
              <w:t xml:space="preserve">Understand the value of </w:t>
            </w:r>
            <w:r>
              <w:rPr>
                <w:rFonts w:asciiTheme="minorHAnsi" w:hAnsiTheme="minorHAnsi" w:cstheme="minorHAnsi"/>
                <w:sz w:val="22"/>
                <w:szCs w:val="22"/>
              </w:rPr>
              <w:t>Precision Drug Screening.</w:t>
            </w:r>
          </w:p>
          <w:p w14:paraId="0C49F277" w14:textId="77777777" w:rsidR="007E1465" w:rsidRDefault="007E1465" w:rsidP="005B00AB">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Learn about modeling of human tissues and diseases.</w:t>
            </w:r>
          </w:p>
          <w:p w14:paraId="0BE77901" w14:textId="3AA4A231" w:rsidR="007E1465" w:rsidRPr="00073028" w:rsidRDefault="007E1465" w:rsidP="005B00AB">
            <w:pPr>
              <w:pStyle w:val="ListParagraph"/>
              <w:numPr>
                <w:ilvl w:val="0"/>
                <w:numId w:val="20"/>
              </w:numPr>
              <w:rPr>
                <w:rFonts w:asciiTheme="minorHAnsi" w:hAnsiTheme="minorHAnsi" w:cstheme="minorHAnsi"/>
                <w:sz w:val="22"/>
                <w:szCs w:val="22"/>
              </w:rPr>
            </w:pPr>
            <w:r w:rsidRPr="00045A5A">
              <w:rPr>
                <w:rFonts w:asciiTheme="minorHAnsi" w:hAnsiTheme="minorHAnsi" w:cstheme="minorHAnsi"/>
                <w:sz w:val="22"/>
                <w:szCs w:val="22"/>
              </w:rPr>
              <w:t xml:space="preserve">Learn about </w:t>
            </w:r>
            <w:r w:rsidRPr="00073028">
              <w:rPr>
                <w:rFonts w:asciiTheme="minorHAnsi" w:hAnsiTheme="minorHAnsi" w:cstheme="minorHAnsi"/>
                <w:sz w:val="22"/>
                <w:szCs w:val="22"/>
              </w:rPr>
              <w:t>technology platforms</w:t>
            </w:r>
            <w:r>
              <w:rPr>
                <w:rFonts w:asciiTheme="minorHAnsi" w:hAnsiTheme="minorHAnsi" w:cstheme="minorHAnsi"/>
                <w:i/>
                <w:iCs/>
                <w:sz w:val="22"/>
                <w:szCs w:val="22"/>
              </w:rPr>
              <w:t xml:space="preserve"> </w:t>
            </w:r>
            <w:r w:rsidRPr="00073028">
              <w:rPr>
                <w:rFonts w:asciiTheme="minorHAnsi" w:hAnsiTheme="minorHAnsi" w:cstheme="minorHAnsi"/>
                <w:sz w:val="22"/>
                <w:szCs w:val="22"/>
              </w:rPr>
              <w:t xml:space="preserve">for advanced genomics, proteomics, </w:t>
            </w:r>
            <w:r w:rsidR="00DE3A96" w:rsidRPr="00073028">
              <w:rPr>
                <w:rFonts w:asciiTheme="minorHAnsi" w:hAnsiTheme="minorHAnsi" w:cstheme="minorHAnsi"/>
                <w:sz w:val="22"/>
                <w:szCs w:val="22"/>
              </w:rPr>
              <w:t>imaging,</w:t>
            </w:r>
            <w:r>
              <w:rPr>
                <w:rFonts w:asciiTheme="minorHAnsi" w:hAnsiTheme="minorHAnsi" w:cstheme="minorHAnsi"/>
                <w:sz w:val="22"/>
                <w:szCs w:val="22"/>
              </w:rPr>
              <w:t xml:space="preserve"> and flow cytometry available in Qatar.</w:t>
            </w:r>
          </w:p>
          <w:p w14:paraId="4A19D090" w14:textId="77777777" w:rsidR="007E1465" w:rsidRPr="00073028" w:rsidRDefault="007E1465" w:rsidP="005B00AB">
            <w:pPr>
              <w:rPr>
                <w:rFonts w:asciiTheme="minorHAnsi" w:hAnsiTheme="minorHAnsi" w:cstheme="minorHAnsi"/>
                <w:sz w:val="22"/>
                <w:szCs w:val="22"/>
              </w:rPr>
            </w:pPr>
          </w:p>
        </w:tc>
      </w:tr>
      <w:tr w:rsidR="7935C3BA" w14:paraId="7281F088" w14:textId="77777777" w:rsidTr="7B61B934">
        <w:tc>
          <w:tcPr>
            <w:tcW w:w="985" w:type="dxa"/>
            <w:vAlign w:val="center"/>
          </w:tcPr>
          <w:p w14:paraId="4457E5D2" w14:textId="48390386" w:rsidR="7935C3BA" w:rsidRDefault="7935C3BA" w:rsidP="7935C3BA">
            <w:pPr>
              <w:rPr>
                <w:rFonts w:asciiTheme="minorHAnsi" w:hAnsiTheme="minorHAnsi" w:cstheme="minorBidi"/>
                <w:color w:val="000000" w:themeColor="text1"/>
                <w:sz w:val="22"/>
                <w:szCs w:val="22"/>
              </w:rPr>
            </w:pPr>
          </w:p>
          <w:p w14:paraId="02F98D76" w14:textId="284B9138" w:rsidR="201C7292" w:rsidRDefault="201C7292" w:rsidP="7935C3BA">
            <w:pPr>
              <w:rPr>
                <w:rFonts w:asciiTheme="minorHAnsi" w:hAnsiTheme="minorHAnsi" w:cstheme="minorBidi"/>
                <w:sz w:val="22"/>
                <w:szCs w:val="22"/>
              </w:rPr>
            </w:pPr>
            <w:r w:rsidRPr="476DE039">
              <w:rPr>
                <w:rFonts w:asciiTheme="minorHAnsi" w:hAnsiTheme="minorHAnsi" w:cstheme="minorBidi"/>
                <w:color w:val="000000" w:themeColor="text1"/>
                <w:sz w:val="22"/>
                <w:szCs w:val="22"/>
              </w:rPr>
              <w:t>8:</w:t>
            </w:r>
            <w:r w:rsidR="01865BE2" w:rsidRPr="476DE039">
              <w:rPr>
                <w:rFonts w:asciiTheme="minorHAnsi" w:hAnsiTheme="minorHAnsi" w:cstheme="minorBidi"/>
                <w:color w:val="000000" w:themeColor="text1"/>
                <w:sz w:val="22"/>
                <w:szCs w:val="22"/>
              </w:rPr>
              <w:t>3</w:t>
            </w:r>
            <w:r w:rsidRPr="476DE039">
              <w:rPr>
                <w:rFonts w:asciiTheme="minorHAnsi" w:hAnsiTheme="minorHAnsi" w:cstheme="minorBidi"/>
                <w:color w:val="000000" w:themeColor="text1"/>
                <w:sz w:val="22"/>
                <w:szCs w:val="22"/>
              </w:rPr>
              <w:t>0</w:t>
            </w:r>
          </w:p>
          <w:p w14:paraId="208315FE" w14:textId="7B185080" w:rsidR="7935C3BA" w:rsidRDefault="7935C3BA" w:rsidP="7935C3BA">
            <w:pPr>
              <w:rPr>
                <w:rFonts w:asciiTheme="minorHAnsi" w:hAnsiTheme="minorHAnsi" w:cstheme="minorBidi"/>
                <w:color w:val="000000" w:themeColor="text1"/>
                <w:sz w:val="22"/>
                <w:szCs w:val="22"/>
              </w:rPr>
            </w:pPr>
          </w:p>
        </w:tc>
        <w:tc>
          <w:tcPr>
            <w:tcW w:w="1080" w:type="dxa"/>
            <w:vAlign w:val="center"/>
          </w:tcPr>
          <w:p w14:paraId="5EB07BD9" w14:textId="1925B935" w:rsidR="201C7292" w:rsidRDefault="07ECF246" w:rsidP="476DE039">
            <w:pPr>
              <w:rPr>
                <w:rFonts w:asciiTheme="minorHAnsi" w:hAnsiTheme="minorHAnsi" w:cstheme="minorBidi"/>
                <w:color w:val="000000" w:themeColor="text1"/>
                <w:sz w:val="22"/>
                <w:szCs w:val="22"/>
              </w:rPr>
            </w:pPr>
            <w:r w:rsidRPr="476DE039">
              <w:rPr>
                <w:rFonts w:asciiTheme="minorHAnsi" w:hAnsiTheme="minorHAnsi" w:cstheme="minorBidi"/>
                <w:color w:val="000000" w:themeColor="text1"/>
                <w:sz w:val="22"/>
                <w:szCs w:val="22"/>
              </w:rPr>
              <w:t>8</w:t>
            </w:r>
            <w:r w:rsidR="201C7292" w:rsidRPr="476DE039">
              <w:rPr>
                <w:rFonts w:asciiTheme="minorHAnsi" w:hAnsiTheme="minorHAnsi" w:cstheme="minorBidi"/>
                <w:color w:val="000000" w:themeColor="text1"/>
                <w:sz w:val="22"/>
                <w:szCs w:val="22"/>
              </w:rPr>
              <w:t>:</w:t>
            </w:r>
            <w:r w:rsidR="225A8B56" w:rsidRPr="476DE039">
              <w:rPr>
                <w:rFonts w:asciiTheme="minorHAnsi" w:hAnsiTheme="minorHAnsi" w:cstheme="minorBidi"/>
                <w:color w:val="000000" w:themeColor="text1"/>
                <w:sz w:val="22"/>
                <w:szCs w:val="22"/>
              </w:rPr>
              <w:t>55</w:t>
            </w:r>
          </w:p>
        </w:tc>
        <w:tc>
          <w:tcPr>
            <w:tcW w:w="3780" w:type="dxa"/>
            <w:vAlign w:val="center"/>
          </w:tcPr>
          <w:p w14:paraId="6B1676F0" w14:textId="3639D667" w:rsidR="201C7292" w:rsidRDefault="201C7292" w:rsidP="7935C3BA">
            <w:pPr>
              <w:rPr>
                <w:rFonts w:asciiTheme="minorHAnsi" w:hAnsiTheme="minorHAnsi" w:cstheme="minorBidi"/>
                <w:color w:val="000000" w:themeColor="text1"/>
                <w:sz w:val="22"/>
                <w:szCs w:val="22"/>
              </w:rPr>
            </w:pPr>
            <w:r w:rsidRPr="7935C3BA">
              <w:rPr>
                <w:rFonts w:asciiTheme="minorHAnsi" w:hAnsiTheme="minorHAnsi" w:cstheme="minorBidi"/>
                <w:color w:val="000000" w:themeColor="text1"/>
                <w:sz w:val="22"/>
                <w:szCs w:val="22"/>
              </w:rPr>
              <w:t>Dr. Yu Shrike Zhang</w:t>
            </w:r>
          </w:p>
          <w:p w14:paraId="6B39BF37" w14:textId="62384694" w:rsidR="201C7292" w:rsidRDefault="201C7292" w:rsidP="6BF948A6">
            <w:pPr>
              <w:rPr>
                <w:rFonts w:asciiTheme="minorHAnsi" w:hAnsiTheme="minorHAnsi" w:cstheme="minorBidi"/>
                <w:sz w:val="22"/>
                <w:szCs w:val="22"/>
              </w:rPr>
            </w:pPr>
            <w:r w:rsidRPr="6BF948A6">
              <w:rPr>
                <w:rFonts w:asciiTheme="minorHAnsi" w:hAnsiTheme="minorHAnsi" w:cstheme="minorBidi"/>
                <w:color w:val="000000" w:themeColor="text1"/>
                <w:sz w:val="22"/>
                <w:szCs w:val="22"/>
              </w:rPr>
              <w:t>Harvard Stem Cell Institute, US</w:t>
            </w:r>
            <w:r w:rsidR="41EF8871" w:rsidRPr="6BF948A6">
              <w:rPr>
                <w:rFonts w:asciiTheme="minorHAnsi" w:hAnsiTheme="minorHAnsi" w:cstheme="minorBidi"/>
                <w:color w:val="000000" w:themeColor="text1"/>
                <w:sz w:val="22"/>
                <w:szCs w:val="22"/>
              </w:rPr>
              <w:t>A</w:t>
            </w:r>
          </w:p>
          <w:p w14:paraId="5D42DC8B" w14:textId="4A460D66" w:rsidR="201C7292" w:rsidRDefault="201C7292" w:rsidP="6BF948A6">
            <w:pPr>
              <w:rPr>
                <w:rFonts w:asciiTheme="minorHAnsi" w:hAnsiTheme="minorHAnsi" w:cstheme="minorBidi"/>
                <w:color w:val="000000" w:themeColor="text1"/>
                <w:sz w:val="22"/>
                <w:szCs w:val="22"/>
              </w:rPr>
            </w:pPr>
          </w:p>
        </w:tc>
        <w:tc>
          <w:tcPr>
            <w:tcW w:w="3870" w:type="dxa"/>
          </w:tcPr>
          <w:p w14:paraId="758D08C1" w14:textId="649BE407" w:rsidR="201C7292" w:rsidRDefault="201C7292" w:rsidP="7B61B934">
            <w:pPr>
              <w:rPr>
                <w:rFonts w:asciiTheme="minorHAnsi" w:hAnsiTheme="minorHAnsi" w:cstheme="minorBidi"/>
                <w:sz w:val="22"/>
                <w:szCs w:val="22"/>
              </w:rPr>
            </w:pPr>
            <w:r w:rsidRPr="7B61B934">
              <w:rPr>
                <w:rFonts w:asciiTheme="minorHAnsi" w:eastAsia="Tahoma" w:hAnsiTheme="minorHAnsi" w:cstheme="minorBidi"/>
                <w:color w:val="000000" w:themeColor="text1"/>
                <w:sz w:val="22"/>
                <w:szCs w:val="22"/>
              </w:rPr>
              <w:t xml:space="preserve">High-content modeling of human tissues and diseases </w:t>
            </w:r>
            <w:r w:rsidRPr="7B61B934">
              <w:rPr>
                <w:rFonts w:asciiTheme="minorHAnsi" w:eastAsia="Tahoma" w:hAnsiTheme="minorHAnsi" w:cstheme="minorBidi"/>
                <w:i/>
                <w:iCs/>
                <w:color w:val="000000" w:themeColor="text1"/>
                <w:sz w:val="22"/>
                <w:szCs w:val="22"/>
              </w:rPr>
              <w:t>in vitro</w:t>
            </w:r>
            <w:r w:rsidRPr="7B61B934">
              <w:rPr>
                <w:rFonts w:asciiTheme="minorHAnsi" w:eastAsia="Tahoma" w:hAnsiTheme="minorHAnsi" w:cstheme="minorBidi"/>
                <w:color w:val="000000" w:themeColor="text1"/>
                <w:sz w:val="22"/>
                <w:szCs w:val="22"/>
              </w:rPr>
              <w:t xml:space="preserve"> for Precision Drug Screening</w:t>
            </w:r>
          </w:p>
          <w:p w14:paraId="3BD263CB" w14:textId="2EB33661" w:rsidR="201C7292" w:rsidRDefault="201C7292" w:rsidP="7B61B934">
            <w:pPr>
              <w:rPr>
                <w:rFonts w:asciiTheme="minorHAnsi" w:eastAsia="Tahoma" w:hAnsiTheme="minorHAnsi" w:cstheme="minorBidi"/>
                <w:color w:val="000000" w:themeColor="text1"/>
                <w:sz w:val="22"/>
                <w:szCs w:val="22"/>
              </w:rPr>
            </w:pPr>
          </w:p>
        </w:tc>
      </w:tr>
      <w:tr w:rsidR="007E1465" w:rsidRPr="005B2C55" w14:paraId="331D6722" w14:textId="77777777" w:rsidTr="7B61B934">
        <w:tc>
          <w:tcPr>
            <w:tcW w:w="985" w:type="dxa"/>
            <w:vAlign w:val="center"/>
          </w:tcPr>
          <w:p w14:paraId="41E900DB" w14:textId="0A8F1B7C" w:rsidR="007E1465" w:rsidRPr="005B2C55" w:rsidRDefault="73885F84"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8</w:t>
            </w:r>
            <w:r w:rsidR="007E1465" w:rsidRPr="476DE039">
              <w:rPr>
                <w:rFonts w:asciiTheme="minorHAnsi" w:hAnsiTheme="minorHAnsi" w:cstheme="minorBidi"/>
                <w:color w:val="000000" w:themeColor="text1"/>
                <w:sz w:val="22"/>
                <w:szCs w:val="22"/>
              </w:rPr>
              <w:t>:</w:t>
            </w:r>
            <w:r w:rsidR="3A73040A" w:rsidRPr="476DE039">
              <w:rPr>
                <w:rFonts w:asciiTheme="minorHAnsi" w:hAnsiTheme="minorHAnsi" w:cstheme="minorBidi"/>
                <w:color w:val="000000" w:themeColor="text1"/>
                <w:sz w:val="22"/>
                <w:szCs w:val="22"/>
              </w:rPr>
              <w:t>5</w:t>
            </w:r>
            <w:r w:rsidR="007E1465" w:rsidRPr="476DE039">
              <w:rPr>
                <w:rFonts w:asciiTheme="minorHAnsi" w:hAnsiTheme="minorHAnsi" w:cstheme="minorBidi"/>
                <w:color w:val="000000" w:themeColor="text1"/>
                <w:sz w:val="22"/>
                <w:szCs w:val="22"/>
              </w:rPr>
              <w:t>5</w:t>
            </w:r>
          </w:p>
        </w:tc>
        <w:tc>
          <w:tcPr>
            <w:tcW w:w="1080" w:type="dxa"/>
            <w:vAlign w:val="center"/>
          </w:tcPr>
          <w:p w14:paraId="22D2A4BB" w14:textId="0492C77F"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9:</w:t>
            </w:r>
            <w:r w:rsidR="7ED16406" w:rsidRPr="476DE039">
              <w:rPr>
                <w:rFonts w:asciiTheme="minorHAnsi" w:hAnsiTheme="minorHAnsi" w:cstheme="minorBidi"/>
                <w:color w:val="000000" w:themeColor="text1"/>
                <w:sz w:val="22"/>
                <w:szCs w:val="22"/>
              </w:rPr>
              <w:t>3</w:t>
            </w:r>
            <w:r w:rsidRPr="476DE039">
              <w:rPr>
                <w:rFonts w:asciiTheme="minorHAnsi" w:hAnsiTheme="minorHAnsi" w:cstheme="minorBidi"/>
                <w:color w:val="000000" w:themeColor="text1"/>
                <w:sz w:val="22"/>
                <w:szCs w:val="22"/>
              </w:rPr>
              <w:t>0</w:t>
            </w:r>
          </w:p>
        </w:tc>
        <w:tc>
          <w:tcPr>
            <w:tcW w:w="3780" w:type="dxa"/>
            <w:vAlign w:val="center"/>
          </w:tcPr>
          <w:p w14:paraId="2C87E529" w14:textId="19427792" w:rsidR="007E1465" w:rsidRPr="005B2C55" w:rsidRDefault="22F6FCC1" w:rsidP="6BF948A6">
            <w:pPr>
              <w:rPr>
                <w:rFonts w:asciiTheme="minorHAnsi" w:hAnsiTheme="minorHAnsi" w:cstheme="minorBidi"/>
                <w:color w:val="000000" w:themeColor="text1"/>
                <w:sz w:val="22"/>
                <w:szCs w:val="22"/>
              </w:rPr>
            </w:pPr>
            <w:r w:rsidRPr="6BF948A6">
              <w:rPr>
                <w:rFonts w:asciiTheme="minorHAnsi" w:hAnsiTheme="minorHAnsi" w:cstheme="minorBidi"/>
                <w:b/>
                <w:bCs/>
                <w:sz w:val="22"/>
                <w:szCs w:val="22"/>
              </w:rPr>
              <w:t>Morning</w:t>
            </w:r>
            <w:r w:rsidR="201C7292" w:rsidRPr="6BF948A6">
              <w:rPr>
                <w:rFonts w:asciiTheme="minorHAnsi" w:hAnsiTheme="minorHAnsi" w:cstheme="minorBidi"/>
                <w:b/>
                <w:bCs/>
                <w:sz w:val="22"/>
                <w:szCs w:val="22"/>
              </w:rPr>
              <w:t xml:space="preserve"> Keynote</w:t>
            </w:r>
            <w:r w:rsidR="71C6C2E3" w:rsidRPr="6BF948A6">
              <w:rPr>
                <w:rFonts w:asciiTheme="minorHAnsi" w:hAnsiTheme="minorHAnsi" w:cstheme="minorBidi"/>
                <w:b/>
                <w:bCs/>
                <w:sz w:val="22"/>
                <w:szCs w:val="22"/>
              </w:rPr>
              <w:t xml:space="preserve"> Speaker</w:t>
            </w:r>
            <w:r w:rsidR="201C7292" w:rsidRPr="6BF948A6">
              <w:rPr>
                <w:rFonts w:asciiTheme="minorHAnsi" w:hAnsiTheme="minorHAnsi" w:cstheme="minorBidi"/>
                <w:b/>
                <w:bCs/>
                <w:sz w:val="22"/>
                <w:szCs w:val="22"/>
              </w:rPr>
              <w:t>:</w:t>
            </w:r>
            <w:r w:rsidR="201C7292" w:rsidRPr="6BF948A6">
              <w:rPr>
                <w:rFonts w:asciiTheme="minorHAnsi" w:hAnsiTheme="minorHAnsi" w:cstheme="minorBidi"/>
                <w:sz w:val="22"/>
                <w:szCs w:val="22"/>
              </w:rPr>
              <w:t xml:space="preserve"> </w:t>
            </w:r>
          </w:p>
          <w:p w14:paraId="23052FD6" w14:textId="7D2CCABE" w:rsidR="007E1465" w:rsidRPr="005B2C55" w:rsidRDefault="201C7292" w:rsidP="6BF948A6">
            <w:pPr>
              <w:rPr>
                <w:rFonts w:asciiTheme="minorHAnsi" w:hAnsiTheme="minorHAnsi" w:cstheme="minorBidi"/>
                <w:color w:val="000000" w:themeColor="text1"/>
                <w:sz w:val="22"/>
                <w:szCs w:val="22"/>
              </w:rPr>
            </w:pPr>
            <w:r w:rsidRPr="6BF948A6">
              <w:rPr>
                <w:rFonts w:asciiTheme="minorHAnsi" w:hAnsiTheme="minorHAnsi" w:cstheme="minorBidi"/>
                <w:color w:val="000000" w:themeColor="text1"/>
                <w:sz w:val="22"/>
                <w:szCs w:val="22"/>
              </w:rPr>
              <w:t>Dr. Gorka Orive</w:t>
            </w:r>
          </w:p>
          <w:p w14:paraId="75371104" w14:textId="77777777" w:rsidR="007E1465" w:rsidRPr="005B2C55" w:rsidRDefault="201C7292" w:rsidP="7935C3BA">
            <w:pPr>
              <w:rPr>
                <w:rFonts w:asciiTheme="minorHAnsi" w:hAnsiTheme="minorHAnsi" w:cstheme="minorBidi"/>
                <w:color w:val="000000" w:themeColor="text1"/>
                <w:sz w:val="22"/>
                <w:szCs w:val="22"/>
              </w:rPr>
            </w:pPr>
            <w:r w:rsidRPr="7935C3BA">
              <w:rPr>
                <w:rFonts w:asciiTheme="minorHAnsi" w:hAnsiTheme="minorHAnsi" w:cstheme="minorBidi"/>
                <w:color w:val="000000" w:themeColor="text1"/>
                <w:sz w:val="22"/>
                <w:szCs w:val="22"/>
              </w:rPr>
              <w:t>University of the Basque Country,</w:t>
            </w:r>
          </w:p>
          <w:p w14:paraId="1B33C589" w14:textId="77777777" w:rsidR="007E1465" w:rsidRPr="005B2C55" w:rsidRDefault="201C7292" w:rsidP="7935C3BA">
            <w:pPr>
              <w:rPr>
                <w:rFonts w:asciiTheme="minorHAnsi" w:hAnsiTheme="minorHAnsi" w:cstheme="minorBidi"/>
                <w:color w:val="000000" w:themeColor="text1"/>
                <w:sz w:val="22"/>
                <w:szCs w:val="22"/>
              </w:rPr>
            </w:pPr>
            <w:r w:rsidRPr="7935C3BA">
              <w:rPr>
                <w:rFonts w:asciiTheme="minorHAnsi" w:hAnsiTheme="minorHAnsi" w:cstheme="minorBidi"/>
                <w:color w:val="000000" w:themeColor="text1"/>
                <w:sz w:val="22"/>
                <w:szCs w:val="22"/>
              </w:rPr>
              <w:t>Spain</w:t>
            </w:r>
          </w:p>
          <w:p w14:paraId="3E669DB1" w14:textId="6F4C6CEB" w:rsidR="007E1465" w:rsidRPr="005B2C55" w:rsidRDefault="007E1465" w:rsidP="7935C3BA">
            <w:pPr>
              <w:rPr>
                <w:rFonts w:asciiTheme="minorHAnsi" w:hAnsiTheme="minorHAnsi" w:cstheme="minorBidi"/>
                <w:color w:val="000000" w:themeColor="text1"/>
                <w:sz w:val="22"/>
                <w:szCs w:val="22"/>
              </w:rPr>
            </w:pPr>
          </w:p>
        </w:tc>
        <w:tc>
          <w:tcPr>
            <w:tcW w:w="3870" w:type="dxa"/>
          </w:tcPr>
          <w:p w14:paraId="7F521EC0" w14:textId="77777777" w:rsidR="007E1465" w:rsidRPr="005B2C55" w:rsidRDefault="201C7292" w:rsidP="005B00AB">
            <w:r w:rsidRPr="7935C3BA">
              <w:rPr>
                <w:rFonts w:ascii="Calibri" w:eastAsia="Calibri" w:hAnsi="Calibri" w:cs="Calibri"/>
                <w:sz w:val="22"/>
                <w:szCs w:val="22"/>
              </w:rPr>
              <w:t>Progress in the field of cell-laden hydrogels</w:t>
            </w:r>
          </w:p>
          <w:p w14:paraId="01BC628D" w14:textId="0140D487" w:rsidR="007E1465" w:rsidRPr="005B2C55" w:rsidRDefault="007E1465" w:rsidP="7935C3BA">
            <w:pPr>
              <w:rPr>
                <w:rFonts w:asciiTheme="minorHAnsi" w:eastAsia="Tahoma" w:hAnsiTheme="minorHAnsi" w:cstheme="minorBidi"/>
                <w:color w:val="000000" w:themeColor="text1"/>
                <w:sz w:val="22"/>
                <w:szCs w:val="22"/>
              </w:rPr>
            </w:pPr>
          </w:p>
        </w:tc>
      </w:tr>
      <w:tr w:rsidR="007E1465" w:rsidRPr="005B2C55" w14:paraId="1E55BE69" w14:textId="77777777" w:rsidTr="7B61B934">
        <w:tc>
          <w:tcPr>
            <w:tcW w:w="985" w:type="dxa"/>
            <w:vAlign w:val="center"/>
          </w:tcPr>
          <w:p w14:paraId="0A0A47C4" w14:textId="4C841496"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9:</w:t>
            </w:r>
            <w:r w:rsidR="08712468" w:rsidRPr="476DE039">
              <w:rPr>
                <w:rFonts w:asciiTheme="minorHAnsi" w:hAnsiTheme="minorHAnsi" w:cstheme="minorBidi"/>
                <w:color w:val="000000" w:themeColor="text1"/>
                <w:sz w:val="22"/>
                <w:szCs w:val="22"/>
              </w:rPr>
              <w:t>3</w:t>
            </w:r>
            <w:r w:rsidRPr="476DE039">
              <w:rPr>
                <w:rFonts w:asciiTheme="minorHAnsi" w:hAnsiTheme="minorHAnsi" w:cstheme="minorBidi"/>
                <w:color w:val="000000" w:themeColor="text1"/>
                <w:sz w:val="22"/>
                <w:szCs w:val="22"/>
              </w:rPr>
              <w:t>0</w:t>
            </w:r>
          </w:p>
        </w:tc>
        <w:tc>
          <w:tcPr>
            <w:tcW w:w="1080" w:type="dxa"/>
            <w:vAlign w:val="center"/>
          </w:tcPr>
          <w:p w14:paraId="476FEE76" w14:textId="498EB97C"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9:</w:t>
            </w:r>
            <w:r w:rsidR="22BCAD98" w:rsidRPr="476DE039">
              <w:rPr>
                <w:rFonts w:asciiTheme="minorHAnsi" w:hAnsiTheme="minorHAnsi" w:cstheme="minorBidi"/>
                <w:color w:val="000000" w:themeColor="text1"/>
                <w:sz w:val="22"/>
                <w:szCs w:val="22"/>
              </w:rPr>
              <w:t>4</w:t>
            </w:r>
            <w:r w:rsidRPr="476DE039">
              <w:rPr>
                <w:rFonts w:asciiTheme="minorHAnsi" w:hAnsiTheme="minorHAnsi" w:cstheme="minorBidi"/>
                <w:color w:val="000000" w:themeColor="text1"/>
                <w:sz w:val="22"/>
                <w:szCs w:val="22"/>
              </w:rPr>
              <w:t>5</w:t>
            </w:r>
          </w:p>
        </w:tc>
        <w:tc>
          <w:tcPr>
            <w:tcW w:w="3780" w:type="dxa"/>
            <w:vAlign w:val="center"/>
          </w:tcPr>
          <w:p w14:paraId="2C1C10EA" w14:textId="42D03396" w:rsidR="007E1465" w:rsidRDefault="47EDCF4D" w:rsidP="6BF948A6">
            <w:pPr>
              <w:rPr>
                <w:rFonts w:ascii="Segoe UI" w:eastAsia="Segoe UI" w:hAnsi="Segoe UI" w:cs="Segoe UI"/>
                <w:color w:val="262626" w:themeColor="text1" w:themeTint="D9"/>
                <w:sz w:val="36"/>
                <w:szCs w:val="36"/>
              </w:rPr>
            </w:pPr>
            <w:r w:rsidRPr="6BF948A6">
              <w:rPr>
                <w:rFonts w:asciiTheme="minorHAnsi" w:hAnsiTheme="minorHAnsi" w:cstheme="minorBidi"/>
                <w:color w:val="000000" w:themeColor="text1"/>
                <w:sz w:val="22"/>
                <w:szCs w:val="22"/>
              </w:rPr>
              <w:t xml:space="preserve">Dr. </w:t>
            </w:r>
            <w:r w:rsidR="461A5806" w:rsidRPr="6BF948A6">
              <w:rPr>
                <w:rFonts w:asciiTheme="minorHAnsi" w:hAnsiTheme="minorHAnsi" w:cstheme="minorBidi"/>
                <w:color w:val="000000" w:themeColor="text1"/>
                <w:sz w:val="22"/>
                <w:szCs w:val="22"/>
              </w:rPr>
              <w:t xml:space="preserve">Shana Jacob </w:t>
            </w:r>
            <w:r w:rsidR="5C58BA29" w:rsidRPr="6BF948A6">
              <w:rPr>
                <w:rFonts w:asciiTheme="minorHAnsi" w:hAnsiTheme="minorHAnsi" w:cstheme="minorBidi"/>
                <w:color w:val="000000" w:themeColor="text1"/>
                <w:sz w:val="22"/>
                <w:szCs w:val="22"/>
              </w:rPr>
              <w:t xml:space="preserve">&amp; Dr. </w:t>
            </w:r>
            <w:r w:rsidR="461A5806" w:rsidRPr="6BF948A6">
              <w:rPr>
                <w:rFonts w:asciiTheme="minorHAnsi" w:hAnsiTheme="minorHAnsi" w:cstheme="minorBidi"/>
                <w:color w:val="000000" w:themeColor="text1"/>
                <w:sz w:val="22"/>
                <w:szCs w:val="22"/>
              </w:rPr>
              <w:t xml:space="preserve">Abbirami Sathappan </w:t>
            </w:r>
            <w:r w:rsidR="0EEBA679" w:rsidRPr="6BF948A6">
              <w:rPr>
                <w:rFonts w:asciiTheme="minorHAnsi" w:hAnsiTheme="minorHAnsi" w:cstheme="minorBidi"/>
                <w:color w:val="000000" w:themeColor="text1"/>
                <w:sz w:val="22"/>
                <w:szCs w:val="22"/>
              </w:rPr>
              <w:t xml:space="preserve">&amp; Dr. </w:t>
            </w:r>
            <w:r w:rsidR="461A5806" w:rsidRPr="6BF948A6">
              <w:rPr>
                <w:rFonts w:asciiTheme="minorHAnsi" w:hAnsiTheme="minorHAnsi" w:cstheme="minorBidi"/>
                <w:color w:val="000000" w:themeColor="text1"/>
                <w:sz w:val="22"/>
                <w:szCs w:val="22"/>
              </w:rPr>
              <w:t>Giusy Gentilcore</w:t>
            </w:r>
          </w:p>
          <w:p w14:paraId="2424FDC9" w14:textId="0F8B91F8" w:rsidR="007E1465" w:rsidRPr="005B2C55" w:rsidRDefault="007E1465" w:rsidP="6BF948A6">
            <w:pPr>
              <w:rPr>
                <w:rFonts w:asciiTheme="minorHAnsi" w:hAnsiTheme="minorHAnsi" w:cstheme="minorBidi"/>
                <w:sz w:val="22"/>
                <w:szCs w:val="22"/>
              </w:rPr>
            </w:pPr>
            <w:r w:rsidRPr="6BF948A6">
              <w:rPr>
                <w:rFonts w:asciiTheme="minorHAnsi" w:hAnsiTheme="minorHAnsi" w:cstheme="minorBidi"/>
                <w:sz w:val="22"/>
                <w:szCs w:val="22"/>
              </w:rPr>
              <w:t>Sidra Medicine, Qatar</w:t>
            </w:r>
          </w:p>
          <w:p w14:paraId="4BC1B800" w14:textId="503CE671" w:rsidR="007E1465" w:rsidRPr="005B2C55" w:rsidRDefault="007E1465" w:rsidP="6BF948A6">
            <w:pPr>
              <w:rPr>
                <w:rFonts w:asciiTheme="minorHAnsi" w:hAnsiTheme="minorHAnsi" w:cstheme="minorBidi"/>
                <w:sz w:val="22"/>
                <w:szCs w:val="22"/>
              </w:rPr>
            </w:pPr>
          </w:p>
        </w:tc>
        <w:tc>
          <w:tcPr>
            <w:tcW w:w="3870" w:type="dxa"/>
            <w:vAlign w:val="center"/>
          </w:tcPr>
          <w:p w14:paraId="3455E642" w14:textId="570D31CE" w:rsidR="007E1465" w:rsidRPr="005B2C55" w:rsidRDefault="2141FB0A" w:rsidP="6BF948A6">
            <w:pPr>
              <w:rPr>
                <w:rFonts w:ascii="Calibri" w:eastAsia="Calibri" w:hAnsi="Calibri" w:cs="Calibri"/>
                <w:sz w:val="22"/>
                <w:szCs w:val="22"/>
              </w:rPr>
            </w:pPr>
            <w:r w:rsidRPr="6BF948A6">
              <w:rPr>
                <w:rFonts w:ascii="Calibri" w:eastAsia="Calibri" w:hAnsi="Calibri" w:cs="Calibri"/>
                <w:color w:val="212121"/>
              </w:rPr>
              <w:t>Precise cellular and molecular phenotyping: routine and bespoke services in Sidra</w:t>
            </w:r>
          </w:p>
          <w:p w14:paraId="61BCAD6B" w14:textId="0586AD87" w:rsidR="007E1465" w:rsidRPr="005B2C55" w:rsidRDefault="007E1465" w:rsidP="6BF948A6">
            <w:pPr>
              <w:rPr>
                <w:rFonts w:ascii="Calibri" w:eastAsia="Calibri" w:hAnsi="Calibri" w:cs="Calibri"/>
                <w:color w:val="212121"/>
              </w:rPr>
            </w:pPr>
          </w:p>
        </w:tc>
      </w:tr>
      <w:tr w:rsidR="007E1465" w:rsidRPr="005B2C55" w14:paraId="272F4295" w14:textId="77777777" w:rsidTr="7B61B934">
        <w:trPr>
          <w:trHeight w:val="870"/>
        </w:trPr>
        <w:tc>
          <w:tcPr>
            <w:tcW w:w="985" w:type="dxa"/>
            <w:vAlign w:val="center"/>
          </w:tcPr>
          <w:p w14:paraId="5A768222" w14:textId="1271225D"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9:</w:t>
            </w:r>
            <w:r w:rsidR="527A2912" w:rsidRPr="476DE039">
              <w:rPr>
                <w:rFonts w:asciiTheme="minorHAnsi" w:hAnsiTheme="minorHAnsi" w:cstheme="minorBidi"/>
                <w:color w:val="000000" w:themeColor="text1"/>
                <w:sz w:val="22"/>
                <w:szCs w:val="22"/>
              </w:rPr>
              <w:t>4</w:t>
            </w:r>
            <w:r w:rsidRPr="476DE039">
              <w:rPr>
                <w:rFonts w:asciiTheme="minorHAnsi" w:hAnsiTheme="minorHAnsi" w:cstheme="minorBidi"/>
                <w:color w:val="000000" w:themeColor="text1"/>
                <w:sz w:val="22"/>
                <w:szCs w:val="22"/>
              </w:rPr>
              <w:t>5</w:t>
            </w:r>
          </w:p>
        </w:tc>
        <w:tc>
          <w:tcPr>
            <w:tcW w:w="1080" w:type="dxa"/>
            <w:vAlign w:val="center"/>
          </w:tcPr>
          <w:p w14:paraId="0F6B30D7" w14:textId="13227BC9"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10:</w:t>
            </w:r>
            <w:r w:rsidR="751C176F" w:rsidRPr="476DE039">
              <w:rPr>
                <w:rFonts w:asciiTheme="minorHAnsi" w:hAnsiTheme="minorHAnsi" w:cstheme="minorBidi"/>
                <w:color w:val="000000" w:themeColor="text1"/>
                <w:sz w:val="22"/>
                <w:szCs w:val="22"/>
              </w:rPr>
              <w:t>0</w:t>
            </w:r>
            <w:r w:rsidRPr="476DE039">
              <w:rPr>
                <w:rFonts w:asciiTheme="minorHAnsi" w:hAnsiTheme="minorHAnsi" w:cstheme="minorBidi"/>
                <w:color w:val="000000" w:themeColor="text1"/>
                <w:sz w:val="22"/>
                <w:szCs w:val="22"/>
              </w:rPr>
              <w:t>0</w:t>
            </w:r>
          </w:p>
        </w:tc>
        <w:tc>
          <w:tcPr>
            <w:tcW w:w="3780" w:type="dxa"/>
            <w:vAlign w:val="center"/>
          </w:tcPr>
          <w:p w14:paraId="1E3D5D75" w14:textId="77777777" w:rsidR="007E1465" w:rsidRDefault="007E1465" w:rsidP="3ECA8B07">
            <w:pPr>
              <w:rPr>
                <w:rFonts w:asciiTheme="minorHAnsi" w:hAnsiTheme="minorHAnsi" w:cstheme="minorBidi"/>
                <w:color w:val="000000" w:themeColor="text1"/>
                <w:sz w:val="22"/>
                <w:szCs w:val="22"/>
              </w:rPr>
            </w:pPr>
            <w:r w:rsidRPr="3ECA8B07">
              <w:rPr>
                <w:rFonts w:asciiTheme="minorHAnsi" w:hAnsiTheme="minorHAnsi" w:cstheme="minorBidi"/>
                <w:color w:val="000000" w:themeColor="text1"/>
                <w:sz w:val="22"/>
                <w:szCs w:val="22"/>
              </w:rPr>
              <w:t>Dr. Stephan Lorenz</w:t>
            </w:r>
          </w:p>
          <w:p w14:paraId="2B2C874F" w14:textId="02D4D866" w:rsidR="007E1465" w:rsidRPr="005B2C55" w:rsidRDefault="007E1465" w:rsidP="6BF948A6">
            <w:pPr>
              <w:rPr>
                <w:rFonts w:asciiTheme="minorHAnsi" w:hAnsiTheme="minorHAnsi" w:cstheme="minorBidi"/>
                <w:sz w:val="22"/>
                <w:szCs w:val="22"/>
              </w:rPr>
            </w:pPr>
            <w:r w:rsidRPr="7B61B934">
              <w:rPr>
                <w:rFonts w:asciiTheme="minorHAnsi" w:hAnsiTheme="minorHAnsi" w:cstheme="minorBidi"/>
                <w:sz w:val="22"/>
                <w:szCs w:val="22"/>
              </w:rPr>
              <w:t>Sidra Medicine, Qatar</w:t>
            </w:r>
          </w:p>
          <w:p w14:paraId="5477C7C8" w14:textId="233D3A88" w:rsidR="7B61B934" w:rsidRDefault="7B61B934" w:rsidP="7B61B934">
            <w:pPr>
              <w:rPr>
                <w:rFonts w:asciiTheme="minorHAnsi" w:hAnsiTheme="minorHAnsi" w:cstheme="minorBidi"/>
                <w:sz w:val="22"/>
                <w:szCs w:val="22"/>
              </w:rPr>
            </w:pPr>
          </w:p>
          <w:p w14:paraId="33371192" w14:textId="1AFA6EFC" w:rsidR="007E1465" w:rsidRPr="005B2C55" w:rsidRDefault="007E1465" w:rsidP="6BF948A6">
            <w:pPr>
              <w:rPr>
                <w:rFonts w:asciiTheme="minorHAnsi" w:hAnsiTheme="minorHAnsi" w:cstheme="minorBidi"/>
                <w:sz w:val="22"/>
                <w:szCs w:val="22"/>
              </w:rPr>
            </w:pPr>
          </w:p>
        </w:tc>
        <w:tc>
          <w:tcPr>
            <w:tcW w:w="3870" w:type="dxa"/>
            <w:vAlign w:val="center"/>
          </w:tcPr>
          <w:p w14:paraId="0C862D16" w14:textId="689817D4" w:rsidR="007E1465" w:rsidRPr="000B3158" w:rsidRDefault="573CCF4D" w:rsidP="7B61B934">
            <w:pPr>
              <w:rPr>
                <w:rFonts w:ascii="Calibri" w:eastAsia="Calibri" w:hAnsi="Calibri" w:cs="Calibri"/>
                <w:color w:val="000000" w:themeColor="text1"/>
                <w:sz w:val="22"/>
                <w:szCs w:val="22"/>
              </w:rPr>
            </w:pPr>
            <w:r w:rsidRPr="7B61B934">
              <w:rPr>
                <w:rFonts w:ascii="Calibri" w:eastAsia="Calibri" w:hAnsi="Calibri" w:cs="Calibri"/>
                <w:color w:val="000000" w:themeColor="text1"/>
                <w:sz w:val="22"/>
                <w:szCs w:val="22"/>
              </w:rPr>
              <w:t>I</w:t>
            </w:r>
            <w:r w:rsidR="517A745A" w:rsidRPr="7B61B934">
              <w:rPr>
                <w:rFonts w:ascii="Calibri" w:eastAsia="Calibri" w:hAnsi="Calibri" w:cs="Calibri"/>
                <w:color w:val="000000" w:themeColor="text1"/>
                <w:sz w:val="22"/>
                <w:szCs w:val="22"/>
              </w:rPr>
              <w:t>ntegrated Genomics Services – a platform for Precision Medicine and genomic discoveries</w:t>
            </w:r>
          </w:p>
          <w:p w14:paraId="62A9CD20" w14:textId="0DF30441" w:rsidR="007E1465" w:rsidRPr="000B3158" w:rsidRDefault="007E1465" w:rsidP="7B61B934">
            <w:pPr>
              <w:rPr>
                <w:rFonts w:ascii="Calibri" w:eastAsia="Calibri" w:hAnsi="Calibri" w:cs="Calibri"/>
                <w:color w:val="000000" w:themeColor="text1"/>
                <w:sz w:val="22"/>
                <w:szCs w:val="22"/>
              </w:rPr>
            </w:pPr>
          </w:p>
        </w:tc>
      </w:tr>
      <w:tr w:rsidR="007E1465" w:rsidRPr="005B2C55" w14:paraId="33ABDFB0" w14:textId="77777777" w:rsidTr="7B61B934">
        <w:tc>
          <w:tcPr>
            <w:tcW w:w="985" w:type="dxa"/>
            <w:vAlign w:val="center"/>
          </w:tcPr>
          <w:p w14:paraId="5B1A0E91" w14:textId="4F3B10AB"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10:</w:t>
            </w:r>
            <w:r w:rsidR="31048324" w:rsidRPr="476DE039">
              <w:rPr>
                <w:rFonts w:asciiTheme="minorHAnsi" w:hAnsiTheme="minorHAnsi" w:cstheme="minorBidi"/>
                <w:color w:val="000000" w:themeColor="text1"/>
                <w:sz w:val="22"/>
                <w:szCs w:val="22"/>
              </w:rPr>
              <w:t>0</w:t>
            </w:r>
            <w:r w:rsidRPr="476DE039">
              <w:rPr>
                <w:rFonts w:asciiTheme="minorHAnsi" w:hAnsiTheme="minorHAnsi" w:cstheme="minorBidi"/>
                <w:color w:val="000000" w:themeColor="text1"/>
                <w:sz w:val="22"/>
                <w:szCs w:val="22"/>
              </w:rPr>
              <w:t>0</w:t>
            </w:r>
          </w:p>
        </w:tc>
        <w:tc>
          <w:tcPr>
            <w:tcW w:w="1080" w:type="dxa"/>
            <w:vAlign w:val="center"/>
          </w:tcPr>
          <w:p w14:paraId="11ADB29C" w14:textId="7EE57B30"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10:</w:t>
            </w:r>
            <w:r w:rsidR="2472CC70" w:rsidRPr="476DE039">
              <w:rPr>
                <w:rFonts w:asciiTheme="minorHAnsi" w:hAnsiTheme="minorHAnsi" w:cstheme="minorBidi"/>
                <w:color w:val="000000" w:themeColor="text1"/>
                <w:sz w:val="22"/>
                <w:szCs w:val="22"/>
              </w:rPr>
              <w:t>1</w:t>
            </w:r>
            <w:r w:rsidRPr="476DE039">
              <w:rPr>
                <w:rFonts w:asciiTheme="minorHAnsi" w:hAnsiTheme="minorHAnsi" w:cstheme="minorBidi"/>
                <w:color w:val="000000" w:themeColor="text1"/>
                <w:sz w:val="22"/>
                <w:szCs w:val="22"/>
              </w:rPr>
              <w:t>5</w:t>
            </w:r>
          </w:p>
        </w:tc>
        <w:tc>
          <w:tcPr>
            <w:tcW w:w="3780" w:type="dxa"/>
            <w:vAlign w:val="center"/>
          </w:tcPr>
          <w:p w14:paraId="4FA9CDA8" w14:textId="77777777" w:rsidR="007E1465" w:rsidRDefault="007E1465" w:rsidP="005B00AB">
            <w:pPr>
              <w:rPr>
                <w:rFonts w:asciiTheme="minorHAnsi" w:eastAsia="Tahoma" w:hAnsiTheme="minorHAnsi" w:cstheme="minorHAnsi"/>
                <w:color w:val="000000" w:themeColor="text1"/>
                <w:sz w:val="22"/>
                <w:szCs w:val="22"/>
              </w:rPr>
            </w:pPr>
            <w:r w:rsidRPr="009B5D9D">
              <w:rPr>
                <w:rFonts w:asciiTheme="minorHAnsi" w:eastAsia="Tahoma" w:hAnsiTheme="minorHAnsi" w:cstheme="minorHAnsi"/>
                <w:color w:val="000000" w:themeColor="text1"/>
                <w:sz w:val="22"/>
                <w:szCs w:val="22"/>
              </w:rPr>
              <w:t>Dr. Houari B. Abdesselem</w:t>
            </w:r>
          </w:p>
          <w:p w14:paraId="40438EB5" w14:textId="77777777" w:rsidR="007E1465" w:rsidRDefault="007E1465" w:rsidP="005B00AB">
            <w:pPr>
              <w:rPr>
                <w:rFonts w:asciiTheme="minorHAnsi" w:eastAsia="Tahoma" w:hAnsiTheme="minorHAnsi" w:cstheme="minorHAnsi"/>
                <w:color w:val="000000" w:themeColor="text1"/>
                <w:sz w:val="22"/>
                <w:szCs w:val="22"/>
              </w:rPr>
            </w:pPr>
            <w:r w:rsidRPr="009B5D9D">
              <w:rPr>
                <w:rFonts w:asciiTheme="minorHAnsi" w:eastAsia="Tahoma" w:hAnsiTheme="minorHAnsi" w:cstheme="minorHAnsi"/>
                <w:color w:val="000000" w:themeColor="text1"/>
                <w:sz w:val="22"/>
                <w:szCs w:val="22"/>
              </w:rPr>
              <w:t>Jilbin Sam Plammoottil George</w:t>
            </w:r>
          </w:p>
          <w:p w14:paraId="48DC7FA9" w14:textId="35E68C34" w:rsidR="007E1465" w:rsidRPr="009B5D9D" w:rsidRDefault="007E1465" w:rsidP="6BF948A6">
            <w:pPr>
              <w:rPr>
                <w:rFonts w:asciiTheme="minorHAnsi" w:hAnsiTheme="minorHAnsi" w:cstheme="minorBidi"/>
                <w:sz w:val="22"/>
                <w:szCs w:val="22"/>
              </w:rPr>
            </w:pPr>
            <w:r w:rsidRPr="6BF948A6">
              <w:rPr>
                <w:rFonts w:asciiTheme="minorHAnsi" w:hAnsiTheme="minorHAnsi" w:cstheme="minorBidi"/>
                <w:sz w:val="22"/>
                <w:szCs w:val="22"/>
              </w:rPr>
              <w:t>Qatar Biomedical Research Institute, Qatar</w:t>
            </w:r>
          </w:p>
          <w:p w14:paraId="7AC68613" w14:textId="64D5B779" w:rsidR="007E1465" w:rsidRPr="009B5D9D" w:rsidRDefault="007E1465" w:rsidP="6BF948A6">
            <w:pPr>
              <w:rPr>
                <w:rFonts w:asciiTheme="minorHAnsi" w:hAnsiTheme="minorHAnsi" w:cstheme="minorBidi"/>
                <w:sz w:val="22"/>
                <w:szCs w:val="22"/>
              </w:rPr>
            </w:pPr>
          </w:p>
        </w:tc>
        <w:tc>
          <w:tcPr>
            <w:tcW w:w="3870" w:type="dxa"/>
          </w:tcPr>
          <w:p w14:paraId="2D127C51" w14:textId="77777777" w:rsidR="007E1465" w:rsidRPr="001E0C88" w:rsidRDefault="007E1465" w:rsidP="005B00AB">
            <w:pPr>
              <w:rPr>
                <w:rFonts w:ascii="Calibri" w:eastAsia="Calibri" w:hAnsi="Calibri" w:cs="Calibri"/>
                <w:color w:val="000000" w:themeColor="text1"/>
                <w:sz w:val="22"/>
                <w:szCs w:val="22"/>
              </w:rPr>
            </w:pPr>
            <w:r w:rsidRPr="2D79D9A6">
              <w:rPr>
                <w:rFonts w:ascii="Calibri" w:eastAsia="Calibri" w:hAnsi="Calibri" w:cs="Calibri"/>
                <w:color w:val="000000" w:themeColor="text1"/>
                <w:sz w:val="22"/>
                <w:szCs w:val="22"/>
              </w:rPr>
              <w:t>Defining Key Platforms in QBRI Core Lab Facilities: Sengenics Autoantibody Profiling, Olink Proteomics, and Cytometry Technologies</w:t>
            </w:r>
          </w:p>
          <w:p w14:paraId="3937FB2E" w14:textId="77777777" w:rsidR="007E1465" w:rsidRPr="001E0C88" w:rsidRDefault="007E1465" w:rsidP="005B00AB">
            <w:pPr>
              <w:rPr>
                <w:rFonts w:ascii="Calibri" w:hAnsi="Calibri" w:cs="Calibri"/>
                <w:color w:val="000000" w:themeColor="text1"/>
                <w:sz w:val="22"/>
                <w:szCs w:val="22"/>
              </w:rPr>
            </w:pPr>
          </w:p>
        </w:tc>
      </w:tr>
      <w:tr w:rsidR="007E1465" w:rsidRPr="005B2C55" w14:paraId="42853633" w14:textId="77777777" w:rsidTr="7B61B934">
        <w:tc>
          <w:tcPr>
            <w:tcW w:w="985" w:type="dxa"/>
            <w:vAlign w:val="center"/>
          </w:tcPr>
          <w:p w14:paraId="63B143D1" w14:textId="0BC50C11"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10:</w:t>
            </w:r>
            <w:r w:rsidR="67C39700" w:rsidRPr="476DE039">
              <w:rPr>
                <w:rFonts w:asciiTheme="minorHAnsi" w:hAnsiTheme="minorHAnsi" w:cstheme="minorBidi"/>
                <w:color w:val="000000" w:themeColor="text1"/>
                <w:sz w:val="22"/>
                <w:szCs w:val="22"/>
              </w:rPr>
              <w:t>1</w:t>
            </w:r>
            <w:r w:rsidRPr="476DE039">
              <w:rPr>
                <w:rFonts w:asciiTheme="minorHAnsi" w:hAnsiTheme="minorHAnsi" w:cstheme="minorBidi"/>
                <w:color w:val="000000" w:themeColor="text1"/>
                <w:sz w:val="22"/>
                <w:szCs w:val="22"/>
              </w:rPr>
              <w:t>5</w:t>
            </w:r>
          </w:p>
        </w:tc>
        <w:tc>
          <w:tcPr>
            <w:tcW w:w="1080" w:type="dxa"/>
            <w:vAlign w:val="center"/>
          </w:tcPr>
          <w:p w14:paraId="2283A3CF" w14:textId="2B4BDBEA"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10:</w:t>
            </w:r>
            <w:r w:rsidR="653F8E8F" w:rsidRPr="476DE039">
              <w:rPr>
                <w:rFonts w:asciiTheme="minorHAnsi" w:hAnsiTheme="minorHAnsi" w:cstheme="minorBidi"/>
                <w:color w:val="000000" w:themeColor="text1"/>
                <w:sz w:val="22"/>
                <w:szCs w:val="22"/>
              </w:rPr>
              <w:t>3</w:t>
            </w:r>
            <w:r w:rsidRPr="476DE039">
              <w:rPr>
                <w:rFonts w:asciiTheme="minorHAnsi" w:hAnsiTheme="minorHAnsi" w:cstheme="minorBidi"/>
                <w:color w:val="000000" w:themeColor="text1"/>
                <w:sz w:val="22"/>
                <w:szCs w:val="22"/>
              </w:rPr>
              <w:t>0</w:t>
            </w:r>
          </w:p>
        </w:tc>
        <w:tc>
          <w:tcPr>
            <w:tcW w:w="3780" w:type="dxa"/>
            <w:vAlign w:val="center"/>
          </w:tcPr>
          <w:p w14:paraId="2F3011D8" w14:textId="77777777" w:rsidR="007E1465" w:rsidRPr="00686D90" w:rsidRDefault="007E1465" w:rsidP="005B00AB">
            <w:pPr>
              <w:rPr>
                <w:rFonts w:asciiTheme="minorHAnsi" w:eastAsia="Tahoma" w:hAnsiTheme="minorHAnsi" w:cstheme="minorHAnsi"/>
                <w:color w:val="000000" w:themeColor="text1"/>
                <w:sz w:val="22"/>
                <w:szCs w:val="22"/>
              </w:rPr>
            </w:pPr>
            <w:r w:rsidRPr="00686D90">
              <w:rPr>
                <w:rFonts w:asciiTheme="minorHAnsi" w:eastAsia="Tahoma" w:hAnsiTheme="minorHAnsi" w:cstheme="minorHAnsi"/>
                <w:color w:val="000000" w:themeColor="text1"/>
                <w:sz w:val="22"/>
                <w:szCs w:val="22"/>
              </w:rPr>
              <w:t>Dr. Frank Schmidt</w:t>
            </w:r>
          </w:p>
          <w:p w14:paraId="281DDAB5" w14:textId="276CEDCC" w:rsidR="007E1465" w:rsidRPr="00686D90" w:rsidRDefault="007E1465" w:rsidP="6BF948A6">
            <w:pPr>
              <w:rPr>
                <w:rFonts w:asciiTheme="minorHAnsi" w:hAnsiTheme="minorHAnsi" w:cstheme="minorBidi"/>
                <w:sz w:val="22"/>
                <w:szCs w:val="22"/>
              </w:rPr>
            </w:pPr>
            <w:r w:rsidRPr="7B61B934">
              <w:rPr>
                <w:rFonts w:asciiTheme="minorHAnsi" w:hAnsiTheme="minorHAnsi" w:cstheme="minorBidi"/>
                <w:sz w:val="22"/>
                <w:szCs w:val="22"/>
              </w:rPr>
              <w:t>Weil Cornell Medical College, Qatar</w:t>
            </w:r>
          </w:p>
          <w:p w14:paraId="0539D703" w14:textId="0D2CF330" w:rsidR="7B61B934" w:rsidRDefault="7B61B934" w:rsidP="7B61B934">
            <w:pPr>
              <w:rPr>
                <w:rFonts w:asciiTheme="minorHAnsi" w:hAnsiTheme="minorHAnsi" w:cstheme="minorBidi"/>
                <w:sz w:val="22"/>
                <w:szCs w:val="22"/>
              </w:rPr>
            </w:pPr>
          </w:p>
          <w:p w14:paraId="6229568C" w14:textId="54E48783" w:rsidR="007E1465" w:rsidRPr="00686D90" w:rsidRDefault="007E1465" w:rsidP="6BF948A6">
            <w:pPr>
              <w:rPr>
                <w:rFonts w:asciiTheme="minorHAnsi" w:hAnsiTheme="minorHAnsi" w:cstheme="minorBidi"/>
                <w:sz w:val="22"/>
                <w:szCs w:val="22"/>
              </w:rPr>
            </w:pPr>
          </w:p>
        </w:tc>
        <w:tc>
          <w:tcPr>
            <w:tcW w:w="3870" w:type="dxa"/>
          </w:tcPr>
          <w:p w14:paraId="44F051D0" w14:textId="2F487DCC" w:rsidR="007E1465" w:rsidRPr="005B2C55" w:rsidRDefault="007E1465" w:rsidP="005B00AB">
            <w:r w:rsidRPr="7B61B934">
              <w:rPr>
                <w:rFonts w:ascii="Calibri" w:eastAsia="Calibri" w:hAnsi="Calibri" w:cs="Calibri"/>
                <w:sz w:val="22"/>
                <w:szCs w:val="22"/>
                <w:lang w:val="en-GB"/>
              </w:rPr>
              <w:t>Advanced multiplex proteomics techniques in clinical proteomics: an ideal tool for biomarker discovery</w:t>
            </w:r>
          </w:p>
          <w:p w14:paraId="3CE1EE71" w14:textId="0E4FCF4B" w:rsidR="007E1465" w:rsidRPr="005B2C55" w:rsidRDefault="007E1465" w:rsidP="7B61B934">
            <w:pPr>
              <w:rPr>
                <w:rFonts w:ascii="Calibri" w:eastAsia="Calibri" w:hAnsi="Calibri" w:cs="Calibri"/>
                <w:sz w:val="22"/>
                <w:szCs w:val="22"/>
                <w:lang w:val="en-GB"/>
              </w:rPr>
            </w:pPr>
          </w:p>
        </w:tc>
      </w:tr>
      <w:tr w:rsidR="007E1465" w:rsidRPr="005B2C55" w14:paraId="04FC5A99" w14:textId="77777777" w:rsidTr="7B61B934">
        <w:tc>
          <w:tcPr>
            <w:tcW w:w="985" w:type="dxa"/>
            <w:shd w:val="clear" w:color="auto" w:fill="9CC2E5" w:themeFill="accent5" w:themeFillTint="99"/>
            <w:vAlign w:val="center"/>
          </w:tcPr>
          <w:p w14:paraId="0B7D1181" w14:textId="5F9F7529" w:rsidR="007E1465" w:rsidRPr="005B2C55" w:rsidRDefault="3F497382" w:rsidP="476DE039">
            <w:pPr>
              <w:rPr>
                <w:rFonts w:asciiTheme="minorHAnsi" w:hAnsiTheme="minorHAnsi" w:cstheme="minorBidi"/>
                <w:color w:val="000000" w:themeColor="text1"/>
                <w:sz w:val="22"/>
                <w:szCs w:val="22"/>
              </w:rPr>
            </w:pPr>
            <w:r w:rsidRPr="476DE039">
              <w:rPr>
                <w:rFonts w:asciiTheme="minorHAnsi" w:hAnsiTheme="minorHAnsi" w:cstheme="minorBidi"/>
                <w:color w:val="000000" w:themeColor="text1"/>
                <w:sz w:val="22"/>
                <w:szCs w:val="22"/>
              </w:rPr>
              <w:t>1</w:t>
            </w:r>
            <w:r w:rsidR="38863D3D" w:rsidRPr="476DE039">
              <w:rPr>
                <w:rFonts w:asciiTheme="minorHAnsi" w:hAnsiTheme="minorHAnsi" w:cstheme="minorBidi"/>
                <w:color w:val="000000" w:themeColor="text1"/>
                <w:sz w:val="22"/>
                <w:szCs w:val="22"/>
              </w:rPr>
              <w:t>0</w:t>
            </w:r>
            <w:r w:rsidR="007E1465" w:rsidRPr="476DE039">
              <w:rPr>
                <w:rFonts w:asciiTheme="minorHAnsi" w:hAnsiTheme="minorHAnsi" w:cstheme="minorBidi"/>
                <w:color w:val="000000" w:themeColor="text1"/>
                <w:sz w:val="22"/>
                <w:szCs w:val="22"/>
              </w:rPr>
              <w:t>:</w:t>
            </w:r>
            <w:r w:rsidR="7FEE2150" w:rsidRPr="476DE039">
              <w:rPr>
                <w:rFonts w:asciiTheme="minorHAnsi" w:hAnsiTheme="minorHAnsi" w:cstheme="minorBidi"/>
                <w:color w:val="000000" w:themeColor="text1"/>
                <w:sz w:val="22"/>
                <w:szCs w:val="22"/>
              </w:rPr>
              <w:t>3</w:t>
            </w:r>
            <w:r w:rsidR="0B9D530D" w:rsidRPr="476DE039">
              <w:rPr>
                <w:rFonts w:asciiTheme="minorHAnsi" w:hAnsiTheme="minorHAnsi" w:cstheme="minorBidi"/>
                <w:color w:val="000000" w:themeColor="text1"/>
                <w:sz w:val="22"/>
                <w:szCs w:val="22"/>
              </w:rPr>
              <w:t>0</w:t>
            </w:r>
          </w:p>
        </w:tc>
        <w:tc>
          <w:tcPr>
            <w:tcW w:w="1080" w:type="dxa"/>
            <w:shd w:val="clear" w:color="auto" w:fill="9CC2E5" w:themeFill="accent5" w:themeFillTint="99"/>
            <w:vAlign w:val="center"/>
          </w:tcPr>
          <w:p w14:paraId="58154692" w14:textId="010A6BA4" w:rsidR="007E1465" w:rsidRPr="005B2C55" w:rsidRDefault="007E1465" w:rsidP="476DE039">
            <w:pPr>
              <w:rPr>
                <w:rFonts w:asciiTheme="minorHAnsi" w:hAnsiTheme="minorHAnsi" w:cstheme="minorBidi"/>
                <w:color w:val="000000" w:themeColor="text1"/>
                <w:sz w:val="22"/>
                <w:szCs w:val="22"/>
              </w:rPr>
            </w:pPr>
            <w:r w:rsidRPr="476DE039">
              <w:rPr>
                <w:rFonts w:asciiTheme="minorHAnsi" w:hAnsiTheme="minorHAnsi" w:cstheme="minorBidi"/>
                <w:color w:val="000000" w:themeColor="text1"/>
                <w:sz w:val="22"/>
                <w:szCs w:val="22"/>
              </w:rPr>
              <w:t>11:</w:t>
            </w:r>
            <w:r w:rsidR="65D14139" w:rsidRPr="476DE039">
              <w:rPr>
                <w:rFonts w:asciiTheme="minorHAnsi" w:hAnsiTheme="minorHAnsi" w:cstheme="minorBidi"/>
                <w:color w:val="000000" w:themeColor="text1"/>
                <w:sz w:val="22"/>
                <w:szCs w:val="22"/>
              </w:rPr>
              <w:t>0</w:t>
            </w:r>
            <w:r w:rsidR="5761EC30" w:rsidRPr="476DE039">
              <w:rPr>
                <w:rFonts w:asciiTheme="minorHAnsi" w:hAnsiTheme="minorHAnsi" w:cstheme="minorBidi"/>
                <w:color w:val="000000" w:themeColor="text1"/>
                <w:sz w:val="22"/>
                <w:szCs w:val="22"/>
              </w:rPr>
              <w:t>0</w:t>
            </w:r>
          </w:p>
        </w:tc>
        <w:tc>
          <w:tcPr>
            <w:tcW w:w="3780" w:type="dxa"/>
            <w:shd w:val="clear" w:color="auto" w:fill="9CC2E5" w:themeFill="accent5" w:themeFillTint="99"/>
            <w:vAlign w:val="center"/>
          </w:tcPr>
          <w:p w14:paraId="43413E88" w14:textId="77777777" w:rsidR="007E1465" w:rsidRDefault="007E1465" w:rsidP="005B00AB">
            <w:pPr>
              <w:rPr>
                <w:rFonts w:asciiTheme="minorHAnsi" w:hAnsiTheme="minorHAnsi" w:cstheme="minorHAnsi"/>
                <w:color w:val="000000" w:themeColor="text1"/>
                <w:sz w:val="22"/>
                <w:szCs w:val="22"/>
              </w:rPr>
            </w:pPr>
            <w:r w:rsidRPr="005B2C55">
              <w:rPr>
                <w:rFonts w:asciiTheme="minorHAnsi" w:hAnsiTheme="minorHAnsi" w:cstheme="minorHAnsi"/>
                <w:color w:val="000000" w:themeColor="text1"/>
                <w:sz w:val="22"/>
                <w:szCs w:val="22"/>
              </w:rPr>
              <w:t>Break </w:t>
            </w:r>
          </w:p>
          <w:p w14:paraId="3908CC09" w14:textId="77777777" w:rsidR="007E1465" w:rsidRPr="005B2C55" w:rsidRDefault="007E1465" w:rsidP="005B00AB">
            <w:pPr>
              <w:rPr>
                <w:rFonts w:asciiTheme="minorHAnsi" w:hAnsiTheme="minorHAnsi" w:cstheme="minorHAnsi"/>
                <w:sz w:val="22"/>
                <w:szCs w:val="22"/>
              </w:rPr>
            </w:pPr>
          </w:p>
        </w:tc>
        <w:tc>
          <w:tcPr>
            <w:tcW w:w="3870" w:type="dxa"/>
            <w:shd w:val="clear" w:color="auto" w:fill="9CC2E5" w:themeFill="accent5" w:themeFillTint="99"/>
          </w:tcPr>
          <w:p w14:paraId="21884CF0" w14:textId="77777777" w:rsidR="007E1465" w:rsidRPr="005B2C55" w:rsidRDefault="007E1465" w:rsidP="005B00AB">
            <w:pPr>
              <w:rPr>
                <w:rFonts w:asciiTheme="minorHAnsi" w:hAnsiTheme="minorHAnsi" w:cstheme="minorHAnsi"/>
                <w:sz w:val="22"/>
                <w:szCs w:val="22"/>
              </w:rPr>
            </w:pPr>
          </w:p>
        </w:tc>
      </w:tr>
      <w:tr w:rsidR="007E1465" w:rsidRPr="005B2C55" w14:paraId="20139145" w14:textId="77777777" w:rsidTr="7B61B934">
        <w:trPr>
          <w:trHeight w:val="377"/>
        </w:trPr>
        <w:tc>
          <w:tcPr>
            <w:tcW w:w="9715" w:type="dxa"/>
            <w:gridSpan w:val="4"/>
            <w:shd w:val="clear" w:color="auto" w:fill="0070C0"/>
          </w:tcPr>
          <w:p w14:paraId="6C7561D5" w14:textId="77777777" w:rsidR="007E1465" w:rsidRDefault="007E1465" w:rsidP="005B00AB">
            <w:pPr>
              <w:rPr>
                <w:rFonts w:asciiTheme="minorHAnsi" w:hAnsiTheme="minorHAnsi" w:cstheme="minorHAnsi"/>
                <w:color w:val="FFFFFF" w:themeColor="background1"/>
                <w:sz w:val="22"/>
                <w:szCs w:val="22"/>
              </w:rPr>
            </w:pPr>
            <w:r w:rsidRPr="005B2C55">
              <w:rPr>
                <w:rFonts w:asciiTheme="minorHAnsi" w:hAnsiTheme="minorHAnsi" w:cstheme="minorHAnsi"/>
                <w:color w:val="FFFFFF" w:themeColor="background1"/>
                <w:sz w:val="22"/>
                <w:szCs w:val="22"/>
              </w:rPr>
              <w:t xml:space="preserve">Session 2: </w:t>
            </w:r>
            <w:r>
              <w:rPr>
                <w:rFonts w:asciiTheme="minorHAnsi" w:hAnsiTheme="minorHAnsi" w:cstheme="minorHAnsi"/>
                <w:color w:val="FFFFFF" w:themeColor="background1"/>
                <w:sz w:val="22"/>
                <w:szCs w:val="22"/>
              </w:rPr>
              <w:t xml:space="preserve">Hematopoietic Stem Cell Transplantation </w:t>
            </w:r>
            <w:r w:rsidRPr="00073028">
              <w:rPr>
                <w:rFonts w:asciiTheme="minorHAnsi" w:hAnsiTheme="minorHAnsi" w:cstheme="minorHAnsi"/>
                <w:i/>
                <w:iCs/>
                <w:color w:val="FFFFFF" w:themeColor="background1"/>
                <w:sz w:val="22"/>
                <w:szCs w:val="22"/>
              </w:rPr>
              <w:t>vs</w:t>
            </w:r>
            <w:r>
              <w:rPr>
                <w:rFonts w:asciiTheme="minorHAnsi" w:hAnsiTheme="minorHAnsi" w:cstheme="minorHAnsi"/>
                <w:color w:val="FFFFFF" w:themeColor="background1"/>
                <w:sz w:val="22"/>
                <w:szCs w:val="22"/>
              </w:rPr>
              <w:t xml:space="preserve"> Gene Therapy: how choosing the right treatment for hemoglobinopathies and immune deficiencies</w:t>
            </w:r>
          </w:p>
          <w:p w14:paraId="602C5707" w14:textId="5556A288" w:rsidR="007B1EE2" w:rsidRPr="005B2C55" w:rsidRDefault="007B1EE2" w:rsidP="3ECA8B07">
            <w:pPr>
              <w:rPr>
                <w:rFonts w:asciiTheme="minorHAnsi" w:hAnsiTheme="minorHAnsi" w:cstheme="minorBidi"/>
                <w:sz w:val="22"/>
                <w:szCs w:val="22"/>
              </w:rPr>
            </w:pPr>
            <w:r w:rsidRPr="3ECA8B07">
              <w:rPr>
                <w:rFonts w:asciiTheme="minorHAnsi" w:hAnsiTheme="minorHAnsi" w:cstheme="minorBidi"/>
                <w:color w:val="FFFFFF" w:themeColor="background1"/>
                <w:sz w:val="22"/>
                <w:szCs w:val="22"/>
              </w:rPr>
              <w:t xml:space="preserve">Session Chairs: Dr. </w:t>
            </w:r>
            <w:r w:rsidR="00AE22BE" w:rsidRPr="3ECA8B07">
              <w:rPr>
                <w:rFonts w:asciiTheme="minorHAnsi" w:hAnsiTheme="minorHAnsi" w:cstheme="minorBidi"/>
                <w:color w:val="FFFFFF" w:themeColor="background1"/>
                <w:sz w:val="22"/>
                <w:szCs w:val="22"/>
              </w:rPr>
              <w:t xml:space="preserve">Ayman Saleh and </w:t>
            </w:r>
            <w:r w:rsidR="00E569A4" w:rsidRPr="3ECA8B07">
              <w:rPr>
                <w:rFonts w:asciiTheme="minorHAnsi" w:hAnsiTheme="minorHAnsi" w:cstheme="minorBidi"/>
                <w:color w:val="FFFFFF" w:themeColor="background1"/>
                <w:sz w:val="22"/>
                <w:szCs w:val="22"/>
              </w:rPr>
              <w:t>Dr. Mehdi Adeli</w:t>
            </w:r>
          </w:p>
        </w:tc>
      </w:tr>
      <w:tr w:rsidR="007E1465" w:rsidRPr="005B2C55" w14:paraId="63F36B8F" w14:textId="77777777" w:rsidTr="7B61B934">
        <w:trPr>
          <w:trHeight w:val="1079"/>
        </w:trPr>
        <w:tc>
          <w:tcPr>
            <w:tcW w:w="9715" w:type="dxa"/>
            <w:gridSpan w:val="4"/>
          </w:tcPr>
          <w:p w14:paraId="29B8C2DC" w14:textId="77777777" w:rsidR="007E146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Objectives:</w:t>
            </w:r>
          </w:p>
          <w:p w14:paraId="30182DA4" w14:textId="77777777" w:rsidR="007E1465" w:rsidRDefault="007E1465" w:rsidP="005B00AB">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Learn about the results of standard treatments for hemoglobinopathies and immune deficiencies.</w:t>
            </w:r>
          </w:p>
          <w:p w14:paraId="2A9BBD81" w14:textId="77777777" w:rsidR="007E1465" w:rsidRDefault="007E1465" w:rsidP="005B00AB">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Discover the role of gene therapy for hemoglobinopathies and immune deficiencies.</w:t>
            </w:r>
          </w:p>
          <w:p w14:paraId="33C1B7EF" w14:textId="44417821" w:rsidR="007E1465" w:rsidRDefault="007E1465" w:rsidP="21C5010C">
            <w:pPr>
              <w:pStyle w:val="ListParagraph"/>
              <w:numPr>
                <w:ilvl w:val="0"/>
                <w:numId w:val="20"/>
              </w:numPr>
              <w:rPr>
                <w:rFonts w:asciiTheme="minorHAnsi" w:hAnsiTheme="minorHAnsi" w:cstheme="minorBidi"/>
                <w:sz w:val="22"/>
                <w:szCs w:val="22"/>
              </w:rPr>
            </w:pPr>
            <w:r w:rsidRPr="21C5010C">
              <w:rPr>
                <w:rFonts w:asciiTheme="minorHAnsi" w:hAnsiTheme="minorHAnsi" w:cstheme="minorBidi"/>
                <w:sz w:val="22"/>
                <w:szCs w:val="22"/>
              </w:rPr>
              <w:t xml:space="preserve">Understand how </w:t>
            </w:r>
            <w:r w:rsidR="5FB82DF8" w:rsidRPr="21C5010C">
              <w:rPr>
                <w:rFonts w:asciiTheme="minorHAnsi" w:hAnsiTheme="minorHAnsi" w:cstheme="minorBidi"/>
                <w:sz w:val="22"/>
                <w:szCs w:val="22"/>
              </w:rPr>
              <w:t>to select</w:t>
            </w:r>
            <w:r w:rsidRPr="21C5010C">
              <w:rPr>
                <w:rFonts w:asciiTheme="minorHAnsi" w:hAnsiTheme="minorHAnsi" w:cstheme="minorBidi"/>
                <w:sz w:val="22"/>
                <w:szCs w:val="22"/>
              </w:rPr>
              <w:t xml:space="preserve"> patients that can benefit from gene therapy.</w:t>
            </w:r>
          </w:p>
          <w:p w14:paraId="29BA1CE6" w14:textId="77777777" w:rsidR="007E1465" w:rsidRPr="005B2C55" w:rsidRDefault="007E1465" w:rsidP="005B00AB">
            <w:pPr>
              <w:pStyle w:val="ListParagraph"/>
              <w:rPr>
                <w:rFonts w:asciiTheme="minorHAnsi" w:hAnsiTheme="minorHAnsi" w:cstheme="minorHAnsi"/>
                <w:sz w:val="22"/>
                <w:szCs w:val="22"/>
              </w:rPr>
            </w:pPr>
          </w:p>
        </w:tc>
      </w:tr>
      <w:tr w:rsidR="007E1465" w:rsidRPr="005B2C55" w14:paraId="78AAB258" w14:textId="77777777" w:rsidTr="7B61B934">
        <w:tc>
          <w:tcPr>
            <w:tcW w:w="985" w:type="dxa"/>
            <w:vAlign w:val="center"/>
          </w:tcPr>
          <w:p w14:paraId="0C723C25" w14:textId="03E4AC5B"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lastRenderedPageBreak/>
              <w:t>11:</w:t>
            </w:r>
            <w:r w:rsidR="7B759A84" w:rsidRPr="476DE039">
              <w:rPr>
                <w:rFonts w:asciiTheme="minorHAnsi" w:hAnsiTheme="minorHAnsi" w:cstheme="minorBidi"/>
                <w:color w:val="000000" w:themeColor="text1"/>
                <w:sz w:val="22"/>
                <w:szCs w:val="22"/>
              </w:rPr>
              <w:t>0</w:t>
            </w:r>
            <w:r w:rsidRPr="476DE039">
              <w:rPr>
                <w:rFonts w:asciiTheme="minorHAnsi" w:hAnsiTheme="minorHAnsi" w:cstheme="minorBidi"/>
                <w:color w:val="000000" w:themeColor="text1"/>
                <w:sz w:val="22"/>
                <w:szCs w:val="22"/>
              </w:rPr>
              <w:t>0</w:t>
            </w:r>
          </w:p>
        </w:tc>
        <w:tc>
          <w:tcPr>
            <w:tcW w:w="1080" w:type="dxa"/>
            <w:vAlign w:val="center"/>
          </w:tcPr>
          <w:p w14:paraId="157A2033" w14:textId="122DF914"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w:t>
            </w:r>
            <w:r w:rsidR="3B960100" w:rsidRPr="476DE039">
              <w:rPr>
                <w:rFonts w:asciiTheme="minorHAnsi" w:hAnsiTheme="minorHAnsi" w:cstheme="minorBidi"/>
                <w:color w:val="000000" w:themeColor="text1"/>
                <w:sz w:val="22"/>
                <w:szCs w:val="22"/>
              </w:rPr>
              <w:t>1</w:t>
            </w:r>
            <w:r w:rsidRPr="476DE039">
              <w:rPr>
                <w:rFonts w:asciiTheme="minorHAnsi" w:hAnsiTheme="minorHAnsi" w:cstheme="minorBidi"/>
                <w:color w:val="000000" w:themeColor="text1"/>
                <w:sz w:val="22"/>
                <w:szCs w:val="22"/>
              </w:rPr>
              <w:t>:</w:t>
            </w:r>
            <w:r w:rsidR="2EFB6AF4" w:rsidRPr="476DE039">
              <w:rPr>
                <w:rFonts w:asciiTheme="minorHAnsi" w:hAnsiTheme="minorHAnsi" w:cstheme="minorBidi"/>
                <w:color w:val="000000" w:themeColor="text1"/>
                <w:sz w:val="22"/>
                <w:szCs w:val="22"/>
              </w:rPr>
              <w:t>3</w:t>
            </w:r>
            <w:r w:rsidRPr="476DE039">
              <w:rPr>
                <w:rFonts w:asciiTheme="minorHAnsi" w:hAnsiTheme="minorHAnsi" w:cstheme="minorBidi"/>
                <w:color w:val="000000" w:themeColor="text1"/>
                <w:sz w:val="22"/>
                <w:szCs w:val="22"/>
              </w:rPr>
              <w:t>5</w:t>
            </w:r>
          </w:p>
        </w:tc>
        <w:tc>
          <w:tcPr>
            <w:tcW w:w="3780" w:type="dxa"/>
            <w:vAlign w:val="center"/>
          </w:tcPr>
          <w:p w14:paraId="09320651" w14:textId="77777777" w:rsidR="007E1465" w:rsidRPr="005B2C55" w:rsidRDefault="007E1465" w:rsidP="005B00AB">
            <w:pPr>
              <w:rPr>
                <w:rFonts w:asciiTheme="minorHAnsi" w:hAnsiTheme="minorHAnsi" w:cstheme="minorHAnsi"/>
                <w:color w:val="000000" w:themeColor="text1"/>
                <w:sz w:val="22"/>
                <w:szCs w:val="22"/>
              </w:rPr>
            </w:pPr>
            <w:r w:rsidRPr="00DD11FD">
              <w:rPr>
                <w:rFonts w:asciiTheme="minorHAnsi" w:hAnsiTheme="minorHAnsi" w:cstheme="minorHAnsi"/>
                <w:b/>
                <w:bCs/>
                <w:sz w:val="22"/>
                <w:szCs w:val="22"/>
              </w:rPr>
              <w:t>Keynote Speaker</w:t>
            </w:r>
            <w:r>
              <w:rPr>
                <w:rFonts w:asciiTheme="minorHAnsi" w:hAnsiTheme="minorHAnsi" w:cstheme="minorHAnsi"/>
                <w:b/>
                <w:bCs/>
                <w:sz w:val="22"/>
                <w:szCs w:val="22"/>
              </w:rPr>
              <w:t xml:space="preserve">: </w:t>
            </w:r>
            <w:r w:rsidRPr="005B2C55">
              <w:rPr>
                <w:rFonts w:asciiTheme="minorHAnsi" w:hAnsiTheme="minorHAnsi" w:cstheme="minorHAnsi"/>
                <w:color w:val="000000" w:themeColor="text1"/>
                <w:sz w:val="22"/>
                <w:szCs w:val="22"/>
              </w:rPr>
              <w:t>Dr. Matthew Porteus</w:t>
            </w:r>
          </w:p>
          <w:p w14:paraId="62971B07" w14:textId="1B55D14B" w:rsidR="007E1465" w:rsidRPr="005B2C55" w:rsidRDefault="007E1465" w:rsidP="6BF948A6">
            <w:pPr>
              <w:rPr>
                <w:rFonts w:asciiTheme="minorHAnsi" w:hAnsiTheme="minorHAnsi" w:cstheme="minorBidi"/>
                <w:sz w:val="22"/>
                <w:szCs w:val="22"/>
              </w:rPr>
            </w:pPr>
            <w:r w:rsidRPr="6BF948A6">
              <w:rPr>
                <w:rFonts w:asciiTheme="minorHAnsi" w:hAnsiTheme="minorHAnsi" w:cstheme="minorBidi"/>
                <w:color w:val="000000" w:themeColor="text1"/>
                <w:sz w:val="22"/>
                <w:szCs w:val="22"/>
              </w:rPr>
              <w:t>Stanford University, USA</w:t>
            </w:r>
          </w:p>
          <w:p w14:paraId="5F291755" w14:textId="5CEFE17D" w:rsidR="007E1465" w:rsidRPr="005B2C55" w:rsidRDefault="007E1465" w:rsidP="6BF948A6">
            <w:pPr>
              <w:rPr>
                <w:rFonts w:asciiTheme="minorHAnsi" w:hAnsiTheme="minorHAnsi" w:cstheme="minorBidi"/>
                <w:color w:val="000000" w:themeColor="text1"/>
                <w:sz w:val="22"/>
                <w:szCs w:val="22"/>
              </w:rPr>
            </w:pPr>
          </w:p>
        </w:tc>
        <w:tc>
          <w:tcPr>
            <w:tcW w:w="3870" w:type="dxa"/>
          </w:tcPr>
          <w:p w14:paraId="467103C7" w14:textId="2CBAC64E" w:rsidR="007E1465" w:rsidRPr="005B2C55" w:rsidRDefault="201C7292" w:rsidP="005B00AB">
            <w:pPr>
              <w:rPr>
                <w:sz w:val="22"/>
                <w:szCs w:val="22"/>
              </w:rPr>
            </w:pPr>
            <w:r w:rsidRPr="7935C3BA">
              <w:rPr>
                <w:rFonts w:ascii="Calibri" w:eastAsia="Calibri" w:hAnsi="Calibri" w:cs="Calibri"/>
                <w:sz w:val="22"/>
                <w:szCs w:val="22"/>
              </w:rPr>
              <w:t>Advancing Genome Editing of Hematopoietic Stem Cells to Engineer Red Blood Cells</w:t>
            </w:r>
          </w:p>
        </w:tc>
      </w:tr>
      <w:tr w:rsidR="007E1465" w:rsidRPr="005B2C55" w14:paraId="583EE44E" w14:textId="77777777" w:rsidTr="7B61B934">
        <w:tc>
          <w:tcPr>
            <w:tcW w:w="985" w:type="dxa"/>
            <w:vAlign w:val="center"/>
          </w:tcPr>
          <w:p w14:paraId="4788DDFE" w14:textId="2F40ABA3" w:rsidR="007E1465" w:rsidRPr="005B2C55" w:rsidRDefault="159F7BFD" w:rsidP="476DE039">
            <w:pPr>
              <w:rPr>
                <w:rFonts w:ascii="Calibri" w:eastAsia="Calibri" w:hAnsi="Calibri" w:cs="Calibri"/>
                <w:sz w:val="22"/>
                <w:szCs w:val="22"/>
              </w:rPr>
            </w:pPr>
            <w:r w:rsidRPr="476DE039">
              <w:rPr>
                <w:rFonts w:ascii="Calibri" w:eastAsia="Calibri" w:hAnsi="Calibri" w:cs="Calibri"/>
                <w:color w:val="000000" w:themeColor="text1"/>
                <w:sz w:val="22"/>
                <w:szCs w:val="22"/>
              </w:rPr>
              <w:t>11:35</w:t>
            </w:r>
          </w:p>
        </w:tc>
        <w:tc>
          <w:tcPr>
            <w:tcW w:w="1080" w:type="dxa"/>
            <w:vAlign w:val="center"/>
          </w:tcPr>
          <w:p w14:paraId="68B93535" w14:textId="474C15C4" w:rsidR="007E1465" w:rsidRPr="00845876" w:rsidRDefault="007E1465" w:rsidP="476DE039">
            <w:pPr>
              <w:rPr>
                <w:rFonts w:asciiTheme="minorHAnsi" w:hAnsiTheme="minorHAnsi" w:cstheme="minorBidi"/>
                <w:color w:val="000000" w:themeColor="text1"/>
                <w:sz w:val="22"/>
                <w:szCs w:val="22"/>
              </w:rPr>
            </w:pPr>
            <w:r w:rsidRPr="476DE039">
              <w:rPr>
                <w:rFonts w:asciiTheme="minorHAnsi" w:hAnsiTheme="minorHAnsi" w:cstheme="minorBidi"/>
                <w:color w:val="000000" w:themeColor="text1"/>
                <w:sz w:val="22"/>
                <w:szCs w:val="22"/>
              </w:rPr>
              <w:t>12:</w:t>
            </w:r>
            <w:r w:rsidR="5AB8CD6D" w:rsidRPr="476DE039">
              <w:rPr>
                <w:rFonts w:asciiTheme="minorHAnsi" w:hAnsiTheme="minorHAnsi" w:cstheme="minorBidi"/>
                <w:color w:val="000000" w:themeColor="text1"/>
                <w:sz w:val="22"/>
                <w:szCs w:val="22"/>
              </w:rPr>
              <w:t>00</w:t>
            </w:r>
          </w:p>
        </w:tc>
        <w:tc>
          <w:tcPr>
            <w:tcW w:w="3780" w:type="dxa"/>
            <w:vAlign w:val="center"/>
          </w:tcPr>
          <w:p w14:paraId="243B2D97" w14:textId="77777777" w:rsidR="007E1465" w:rsidRDefault="007E1465" w:rsidP="005B00AB">
            <w:pPr>
              <w:rPr>
                <w:rFonts w:asciiTheme="minorHAnsi" w:hAnsiTheme="minorHAnsi" w:cstheme="minorHAnsi"/>
                <w:color w:val="000000" w:themeColor="text1"/>
                <w:sz w:val="22"/>
                <w:szCs w:val="22"/>
              </w:rPr>
            </w:pPr>
            <w:r w:rsidRPr="005B2C55">
              <w:rPr>
                <w:rFonts w:asciiTheme="minorHAnsi" w:hAnsiTheme="minorHAnsi" w:cstheme="minorHAnsi"/>
                <w:color w:val="000000" w:themeColor="text1"/>
                <w:sz w:val="22"/>
                <w:szCs w:val="22"/>
              </w:rPr>
              <w:t>Dr. Rawad Rihani</w:t>
            </w:r>
          </w:p>
          <w:p w14:paraId="15B76870" w14:textId="1C4B1767" w:rsidR="007E1465" w:rsidRPr="00845876" w:rsidRDefault="201C7292" w:rsidP="6BF948A6">
            <w:pPr>
              <w:rPr>
                <w:rFonts w:asciiTheme="minorHAnsi" w:hAnsiTheme="minorHAnsi" w:cstheme="minorBidi"/>
                <w:color w:val="000000" w:themeColor="text1"/>
                <w:sz w:val="22"/>
                <w:szCs w:val="22"/>
              </w:rPr>
            </w:pPr>
            <w:r w:rsidRPr="6BF948A6">
              <w:rPr>
                <w:rFonts w:asciiTheme="minorHAnsi" w:hAnsiTheme="minorHAnsi" w:cstheme="minorBidi"/>
                <w:color w:val="000000" w:themeColor="text1"/>
                <w:sz w:val="22"/>
                <w:szCs w:val="22"/>
              </w:rPr>
              <w:t>King Hussein Cancer Center, Jor</w:t>
            </w:r>
            <w:r w:rsidR="5FE6E03B" w:rsidRPr="6BF948A6">
              <w:rPr>
                <w:rFonts w:asciiTheme="minorHAnsi" w:hAnsiTheme="minorHAnsi" w:cstheme="minorBidi"/>
                <w:color w:val="000000" w:themeColor="text1"/>
                <w:sz w:val="22"/>
                <w:szCs w:val="22"/>
              </w:rPr>
              <w:t>dan</w:t>
            </w:r>
          </w:p>
          <w:p w14:paraId="6DCA2D06" w14:textId="7C25199D" w:rsidR="007E1465" w:rsidRPr="00845876" w:rsidRDefault="007E1465" w:rsidP="6BF948A6">
            <w:pPr>
              <w:rPr>
                <w:rFonts w:ascii="Calibri" w:eastAsia="Calibri" w:hAnsi="Calibri" w:cs="Calibri"/>
                <w:sz w:val="22"/>
                <w:szCs w:val="22"/>
              </w:rPr>
            </w:pPr>
          </w:p>
          <w:p w14:paraId="0D50AC96" w14:textId="019BC1EC" w:rsidR="007E1465" w:rsidRPr="00845876" w:rsidRDefault="007E1465" w:rsidP="6BF948A6">
            <w:pPr>
              <w:rPr>
                <w:rFonts w:ascii="Calibri" w:eastAsia="Calibri" w:hAnsi="Calibri" w:cs="Calibri"/>
                <w:sz w:val="22"/>
                <w:szCs w:val="22"/>
              </w:rPr>
            </w:pPr>
          </w:p>
        </w:tc>
        <w:tc>
          <w:tcPr>
            <w:tcW w:w="3870" w:type="dxa"/>
          </w:tcPr>
          <w:p w14:paraId="06CF42B6" w14:textId="7C722A73" w:rsidR="007E1465" w:rsidRPr="005B2C55" w:rsidRDefault="007E1465" w:rsidP="6BF948A6">
            <w:pPr>
              <w:rPr>
                <w:rFonts w:asciiTheme="minorHAnsi" w:eastAsiaTheme="minorEastAsia" w:hAnsiTheme="minorHAnsi" w:cstheme="minorBidi"/>
                <w:color w:val="000000" w:themeColor="text1"/>
                <w:sz w:val="22"/>
                <w:szCs w:val="22"/>
              </w:rPr>
            </w:pPr>
            <w:r w:rsidRPr="6BF948A6">
              <w:rPr>
                <w:rFonts w:asciiTheme="minorHAnsi" w:eastAsiaTheme="minorEastAsia" w:hAnsiTheme="minorHAnsi" w:cstheme="minorBidi"/>
                <w:color w:val="212121"/>
                <w:sz w:val="22"/>
                <w:szCs w:val="22"/>
              </w:rPr>
              <w:t>Risk adopted approach for allogeneic hematopoietic stem cell transplantation for children with thalassemia major: KHCC experience</w:t>
            </w:r>
          </w:p>
        </w:tc>
      </w:tr>
      <w:tr w:rsidR="007E1465" w:rsidRPr="005B2C55" w14:paraId="7AE603AC" w14:textId="77777777" w:rsidTr="7B61B934">
        <w:tc>
          <w:tcPr>
            <w:tcW w:w="985" w:type="dxa"/>
            <w:vAlign w:val="center"/>
          </w:tcPr>
          <w:p w14:paraId="7FC97A45" w14:textId="09FED27D"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12:</w:t>
            </w:r>
            <w:r w:rsidR="6393E881" w:rsidRPr="476DE039">
              <w:rPr>
                <w:rFonts w:asciiTheme="minorHAnsi" w:hAnsiTheme="minorHAnsi" w:cstheme="minorBidi"/>
                <w:color w:val="000000" w:themeColor="text1"/>
                <w:sz w:val="22"/>
                <w:szCs w:val="22"/>
              </w:rPr>
              <w:t>0</w:t>
            </w:r>
            <w:r w:rsidRPr="476DE039">
              <w:rPr>
                <w:rFonts w:asciiTheme="minorHAnsi" w:hAnsiTheme="minorHAnsi" w:cstheme="minorBidi"/>
                <w:color w:val="000000" w:themeColor="text1"/>
                <w:sz w:val="22"/>
                <w:szCs w:val="22"/>
              </w:rPr>
              <w:t>0</w:t>
            </w:r>
          </w:p>
        </w:tc>
        <w:tc>
          <w:tcPr>
            <w:tcW w:w="1080" w:type="dxa"/>
            <w:vAlign w:val="center"/>
          </w:tcPr>
          <w:p w14:paraId="6F64A585" w14:textId="37BCC368"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12:</w:t>
            </w:r>
            <w:r w:rsidR="4D9376A8" w:rsidRPr="476DE039">
              <w:rPr>
                <w:rFonts w:asciiTheme="minorHAnsi" w:hAnsiTheme="minorHAnsi" w:cstheme="minorBidi"/>
                <w:color w:val="000000" w:themeColor="text1"/>
                <w:sz w:val="22"/>
                <w:szCs w:val="22"/>
              </w:rPr>
              <w:t>2</w:t>
            </w:r>
            <w:r w:rsidRPr="476DE039">
              <w:rPr>
                <w:rFonts w:asciiTheme="minorHAnsi" w:hAnsiTheme="minorHAnsi" w:cstheme="minorBidi"/>
                <w:color w:val="000000" w:themeColor="text1"/>
                <w:sz w:val="22"/>
                <w:szCs w:val="22"/>
              </w:rPr>
              <w:t>5</w:t>
            </w:r>
          </w:p>
        </w:tc>
        <w:tc>
          <w:tcPr>
            <w:tcW w:w="3780" w:type="dxa"/>
            <w:vAlign w:val="center"/>
          </w:tcPr>
          <w:p w14:paraId="032ED449" w14:textId="77777777" w:rsidR="007E1465" w:rsidRDefault="007E1465" w:rsidP="005B00AB">
            <w:pPr>
              <w:rPr>
                <w:rFonts w:asciiTheme="minorHAnsi" w:hAnsiTheme="minorHAnsi" w:cstheme="minorHAnsi"/>
                <w:color w:val="000000" w:themeColor="text1"/>
                <w:sz w:val="22"/>
                <w:szCs w:val="22"/>
              </w:rPr>
            </w:pPr>
            <w:r w:rsidRPr="005B2C55">
              <w:rPr>
                <w:rFonts w:asciiTheme="minorHAnsi" w:hAnsiTheme="minorHAnsi" w:cstheme="minorHAnsi"/>
                <w:color w:val="000000" w:themeColor="text1"/>
                <w:sz w:val="22"/>
                <w:szCs w:val="22"/>
              </w:rPr>
              <w:t>Dr. Alessia Cavazza</w:t>
            </w:r>
          </w:p>
          <w:p w14:paraId="32995B4F" w14:textId="1A179C22" w:rsidR="007E1465" w:rsidRPr="005B2C55" w:rsidRDefault="007E1465" w:rsidP="6BF948A6">
            <w:pPr>
              <w:rPr>
                <w:rFonts w:asciiTheme="minorHAnsi" w:hAnsiTheme="minorHAnsi" w:cstheme="minorBidi"/>
                <w:sz w:val="22"/>
                <w:szCs w:val="22"/>
              </w:rPr>
            </w:pPr>
            <w:r w:rsidRPr="7B61B934">
              <w:rPr>
                <w:rFonts w:asciiTheme="minorHAnsi" w:hAnsiTheme="minorHAnsi" w:cstheme="minorBidi"/>
                <w:color w:val="000000" w:themeColor="text1"/>
                <w:sz w:val="22"/>
                <w:szCs w:val="22"/>
              </w:rPr>
              <w:t>University College London, UK</w:t>
            </w:r>
          </w:p>
          <w:p w14:paraId="5EDDC70E" w14:textId="18F0B7DE" w:rsidR="7B61B934" w:rsidRDefault="7B61B934" w:rsidP="7B61B934">
            <w:pPr>
              <w:rPr>
                <w:rFonts w:asciiTheme="minorHAnsi" w:hAnsiTheme="minorHAnsi" w:cstheme="minorBidi"/>
                <w:color w:val="000000" w:themeColor="text1"/>
                <w:sz w:val="22"/>
                <w:szCs w:val="22"/>
              </w:rPr>
            </w:pPr>
          </w:p>
          <w:p w14:paraId="36929677" w14:textId="0D8C636E" w:rsidR="007E1465" w:rsidRPr="005B2C55" w:rsidRDefault="007E1465" w:rsidP="6BF948A6">
            <w:pPr>
              <w:rPr>
                <w:rFonts w:asciiTheme="minorHAnsi" w:hAnsiTheme="minorHAnsi" w:cstheme="minorBidi"/>
                <w:color w:val="000000" w:themeColor="text1"/>
                <w:sz w:val="22"/>
                <w:szCs w:val="22"/>
              </w:rPr>
            </w:pPr>
          </w:p>
        </w:tc>
        <w:tc>
          <w:tcPr>
            <w:tcW w:w="3870" w:type="dxa"/>
          </w:tcPr>
          <w:p w14:paraId="4E1D09A4" w14:textId="0A55C444" w:rsidR="007E1465" w:rsidRPr="005B2C55" w:rsidRDefault="7531D72E" w:rsidP="7B61B934">
            <w:pPr>
              <w:rPr>
                <w:rFonts w:asciiTheme="minorHAnsi" w:eastAsiaTheme="minorEastAsia" w:hAnsiTheme="minorHAnsi" w:cstheme="minorBidi"/>
                <w:color w:val="000000" w:themeColor="text1"/>
                <w:sz w:val="22"/>
                <w:szCs w:val="22"/>
                <w:lang w:val="en-GB"/>
              </w:rPr>
            </w:pPr>
            <w:r w:rsidRPr="7B61B934">
              <w:rPr>
                <w:rFonts w:asciiTheme="minorHAnsi" w:eastAsiaTheme="minorEastAsia" w:hAnsiTheme="minorHAnsi" w:cstheme="minorBidi"/>
                <w:color w:val="000000" w:themeColor="text1"/>
                <w:sz w:val="22"/>
                <w:szCs w:val="22"/>
                <w:lang w:val="en-GB"/>
              </w:rPr>
              <w:t>Hematopoietic stem cell gene editing for the treatment of Primary Immunodeficiency Diseases.</w:t>
            </w:r>
          </w:p>
          <w:p w14:paraId="30A31193" w14:textId="65C7E647" w:rsidR="007E1465" w:rsidRPr="005B2C55" w:rsidRDefault="007E1465" w:rsidP="7B61B934">
            <w:pPr>
              <w:rPr>
                <w:rFonts w:asciiTheme="minorHAnsi" w:eastAsiaTheme="minorEastAsia" w:hAnsiTheme="minorHAnsi" w:cstheme="minorBidi"/>
                <w:color w:val="000000" w:themeColor="text1"/>
                <w:sz w:val="22"/>
                <w:szCs w:val="22"/>
                <w:lang w:val="en-GB"/>
              </w:rPr>
            </w:pPr>
          </w:p>
        </w:tc>
      </w:tr>
      <w:tr w:rsidR="007E1465" w:rsidRPr="005B2C55" w14:paraId="2245CDE5" w14:textId="77777777" w:rsidTr="7B61B934">
        <w:tc>
          <w:tcPr>
            <w:tcW w:w="985" w:type="dxa"/>
            <w:vAlign w:val="center"/>
          </w:tcPr>
          <w:p w14:paraId="6527E46E" w14:textId="4220727E"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12:</w:t>
            </w:r>
            <w:r w:rsidR="5C5FF949" w:rsidRPr="476DE039">
              <w:rPr>
                <w:rFonts w:asciiTheme="minorHAnsi" w:hAnsiTheme="minorHAnsi" w:cstheme="minorBidi"/>
                <w:color w:val="000000" w:themeColor="text1"/>
                <w:sz w:val="22"/>
                <w:szCs w:val="22"/>
              </w:rPr>
              <w:t>2</w:t>
            </w:r>
            <w:r w:rsidRPr="476DE039">
              <w:rPr>
                <w:rFonts w:asciiTheme="minorHAnsi" w:hAnsiTheme="minorHAnsi" w:cstheme="minorBidi"/>
                <w:color w:val="000000" w:themeColor="text1"/>
                <w:sz w:val="22"/>
                <w:szCs w:val="22"/>
              </w:rPr>
              <w:t>5</w:t>
            </w:r>
          </w:p>
        </w:tc>
        <w:tc>
          <w:tcPr>
            <w:tcW w:w="1080" w:type="dxa"/>
            <w:vAlign w:val="center"/>
          </w:tcPr>
          <w:p w14:paraId="46732F0B" w14:textId="62BC5A45"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w:t>
            </w:r>
            <w:r w:rsidR="72107EF1" w:rsidRPr="476DE039">
              <w:rPr>
                <w:rFonts w:asciiTheme="minorHAnsi" w:hAnsiTheme="minorHAnsi" w:cstheme="minorBidi"/>
                <w:color w:val="000000" w:themeColor="text1"/>
                <w:sz w:val="22"/>
                <w:szCs w:val="22"/>
              </w:rPr>
              <w:t>2</w:t>
            </w:r>
            <w:r w:rsidRPr="476DE039">
              <w:rPr>
                <w:rFonts w:asciiTheme="minorHAnsi" w:hAnsiTheme="minorHAnsi" w:cstheme="minorBidi"/>
                <w:color w:val="000000" w:themeColor="text1"/>
                <w:sz w:val="22"/>
                <w:szCs w:val="22"/>
              </w:rPr>
              <w:t>:</w:t>
            </w:r>
            <w:r w:rsidR="217FCFF4" w:rsidRPr="476DE039">
              <w:rPr>
                <w:rFonts w:asciiTheme="minorHAnsi" w:hAnsiTheme="minorHAnsi" w:cstheme="minorBidi"/>
                <w:color w:val="000000" w:themeColor="text1"/>
                <w:sz w:val="22"/>
                <w:szCs w:val="22"/>
              </w:rPr>
              <w:t>5</w:t>
            </w:r>
            <w:r w:rsidRPr="476DE039">
              <w:rPr>
                <w:rFonts w:asciiTheme="minorHAnsi" w:hAnsiTheme="minorHAnsi" w:cstheme="minorBidi"/>
                <w:color w:val="000000" w:themeColor="text1"/>
                <w:sz w:val="22"/>
                <w:szCs w:val="22"/>
              </w:rPr>
              <w:t>0</w:t>
            </w:r>
          </w:p>
        </w:tc>
        <w:tc>
          <w:tcPr>
            <w:tcW w:w="3780" w:type="dxa"/>
            <w:vAlign w:val="center"/>
          </w:tcPr>
          <w:p w14:paraId="4BE0A617" w14:textId="77777777" w:rsidR="007E1465" w:rsidRDefault="007E1465" w:rsidP="005B00AB">
            <w:pPr>
              <w:rPr>
                <w:rFonts w:asciiTheme="minorHAnsi" w:eastAsia="Tahoma" w:hAnsiTheme="minorHAnsi" w:cstheme="minorHAnsi"/>
                <w:color w:val="000000" w:themeColor="text1"/>
                <w:sz w:val="22"/>
                <w:szCs w:val="22"/>
              </w:rPr>
            </w:pPr>
            <w:r w:rsidRPr="005B2C55">
              <w:rPr>
                <w:rFonts w:asciiTheme="minorHAnsi" w:eastAsia="Tahoma" w:hAnsiTheme="minorHAnsi" w:cstheme="minorHAnsi"/>
                <w:color w:val="000000" w:themeColor="text1"/>
                <w:sz w:val="22"/>
                <w:szCs w:val="22"/>
              </w:rPr>
              <w:t>Dr. Davila Saldana Blachy</w:t>
            </w:r>
          </w:p>
          <w:p w14:paraId="42E5D75E" w14:textId="66873C71" w:rsidR="007E1465" w:rsidRPr="002C521A" w:rsidRDefault="007E1465" w:rsidP="7B61B934">
            <w:pPr>
              <w:rPr>
                <w:rFonts w:asciiTheme="minorHAnsi" w:hAnsiTheme="minorHAnsi" w:cstheme="minorBidi"/>
                <w:sz w:val="22"/>
                <w:szCs w:val="22"/>
              </w:rPr>
            </w:pPr>
            <w:r w:rsidRPr="7B61B934">
              <w:rPr>
                <w:rFonts w:asciiTheme="minorHAnsi" w:eastAsia="Tahoma" w:hAnsiTheme="minorHAnsi" w:cstheme="minorBidi"/>
                <w:color w:val="000000" w:themeColor="text1"/>
                <w:sz w:val="22"/>
                <w:szCs w:val="22"/>
              </w:rPr>
              <w:t>Children’s National Hospital, US</w:t>
            </w:r>
            <w:r w:rsidR="43C7F64C" w:rsidRPr="7B61B934">
              <w:rPr>
                <w:rFonts w:asciiTheme="minorHAnsi" w:eastAsia="Tahoma" w:hAnsiTheme="minorHAnsi" w:cstheme="minorBidi"/>
                <w:color w:val="000000" w:themeColor="text1"/>
                <w:sz w:val="22"/>
                <w:szCs w:val="22"/>
              </w:rPr>
              <w:t>A</w:t>
            </w:r>
          </w:p>
          <w:p w14:paraId="0450AC2E" w14:textId="1CF1EF34" w:rsidR="007E1465" w:rsidRPr="002C521A" w:rsidRDefault="007E1465" w:rsidP="7B61B934">
            <w:pPr>
              <w:rPr>
                <w:rFonts w:asciiTheme="minorHAnsi" w:eastAsia="Tahoma" w:hAnsiTheme="minorHAnsi" w:cstheme="minorBidi"/>
                <w:color w:val="000000" w:themeColor="text1"/>
                <w:sz w:val="22"/>
                <w:szCs w:val="22"/>
              </w:rPr>
            </w:pPr>
          </w:p>
        </w:tc>
        <w:tc>
          <w:tcPr>
            <w:tcW w:w="3870" w:type="dxa"/>
          </w:tcPr>
          <w:p w14:paraId="3AA4DFEE" w14:textId="40897A69" w:rsidR="007E1465" w:rsidRPr="005B2C55" w:rsidRDefault="5FEF9CA7" w:rsidP="7935C3BA">
            <w:r w:rsidRPr="7B61B934">
              <w:rPr>
                <w:rFonts w:ascii="Calibri" w:eastAsia="Calibri" w:hAnsi="Calibri" w:cs="Calibri"/>
                <w:sz w:val="22"/>
                <w:szCs w:val="22"/>
              </w:rPr>
              <w:t>Bone Marrow Transplant for Primary Immunodeficiencies</w:t>
            </w:r>
          </w:p>
          <w:p w14:paraId="25EA22CD" w14:textId="4E69869E" w:rsidR="007E1465" w:rsidRPr="005B2C55" w:rsidRDefault="007E1465" w:rsidP="7B61B934">
            <w:pPr>
              <w:rPr>
                <w:rFonts w:ascii="Calibri" w:eastAsia="Calibri" w:hAnsi="Calibri" w:cs="Calibri"/>
                <w:sz w:val="22"/>
                <w:szCs w:val="22"/>
              </w:rPr>
            </w:pPr>
          </w:p>
        </w:tc>
      </w:tr>
      <w:tr w:rsidR="476DE039" w14:paraId="42D3A8EF" w14:textId="77777777" w:rsidTr="7B61B934">
        <w:trPr>
          <w:trHeight w:val="585"/>
        </w:trPr>
        <w:tc>
          <w:tcPr>
            <w:tcW w:w="9715" w:type="dxa"/>
            <w:gridSpan w:val="4"/>
            <w:vAlign w:val="center"/>
          </w:tcPr>
          <w:p w14:paraId="47FA2DA6" w14:textId="5E7F39DD" w:rsidR="476DE039" w:rsidRPr="002C521A" w:rsidRDefault="0592A2DE" w:rsidP="002C521A">
            <w:r w:rsidRPr="476DE039">
              <w:rPr>
                <w:rFonts w:ascii="Calibri" w:eastAsia="Calibri" w:hAnsi="Calibri" w:cs="Calibri"/>
                <w:color w:val="000000" w:themeColor="text1"/>
                <w:sz w:val="22"/>
                <w:szCs w:val="22"/>
              </w:rPr>
              <w:t>Rapid talks - selected from abstracts</w:t>
            </w:r>
          </w:p>
        </w:tc>
      </w:tr>
      <w:tr w:rsidR="007E1465" w:rsidRPr="005B2C55" w14:paraId="7C1AC917" w14:textId="77777777" w:rsidTr="7B61B934">
        <w:tc>
          <w:tcPr>
            <w:tcW w:w="985" w:type="dxa"/>
            <w:vAlign w:val="center"/>
          </w:tcPr>
          <w:p w14:paraId="6AF87F3D" w14:textId="5E84B065" w:rsidR="007E1465" w:rsidRPr="005B2C55" w:rsidRDefault="274DD921" w:rsidP="476DE039">
            <w:pPr>
              <w:rPr>
                <w:rFonts w:ascii="Calibri" w:eastAsia="Calibri" w:hAnsi="Calibri" w:cs="Calibri"/>
                <w:sz w:val="22"/>
                <w:szCs w:val="22"/>
              </w:rPr>
            </w:pPr>
            <w:r w:rsidRPr="476DE039">
              <w:rPr>
                <w:rFonts w:ascii="Calibri" w:eastAsia="Calibri" w:hAnsi="Calibri" w:cs="Calibri"/>
                <w:color w:val="000000" w:themeColor="text1"/>
                <w:sz w:val="22"/>
                <w:szCs w:val="22"/>
              </w:rPr>
              <w:t>12:50</w:t>
            </w:r>
          </w:p>
        </w:tc>
        <w:tc>
          <w:tcPr>
            <w:tcW w:w="1080" w:type="dxa"/>
            <w:vAlign w:val="center"/>
          </w:tcPr>
          <w:p w14:paraId="5A363813" w14:textId="65B67844" w:rsidR="007E1465" w:rsidRPr="005B2C55" w:rsidRDefault="274DD921" w:rsidP="476DE039">
            <w:pPr>
              <w:rPr>
                <w:rFonts w:ascii="Calibri" w:eastAsia="Calibri" w:hAnsi="Calibri" w:cs="Calibri"/>
                <w:sz w:val="22"/>
                <w:szCs w:val="22"/>
              </w:rPr>
            </w:pPr>
            <w:r w:rsidRPr="476DE039">
              <w:rPr>
                <w:rFonts w:ascii="Calibri" w:eastAsia="Calibri" w:hAnsi="Calibri" w:cs="Calibri"/>
                <w:color w:val="000000" w:themeColor="text1"/>
                <w:sz w:val="22"/>
                <w:szCs w:val="22"/>
              </w:rPr>
              <w:t>13:</w:t>
            </w:r>
            <w:r w:rsidR="296C9605" w:rsidRPr="58F27C7C">
              <w:rPr>
                <w:rFonts w:ascii="Calibri" w:eastAsia="Calibri" w:hAnsi="Calibri" w:cs="Calibri"/>
                <w:color w:val="000000" w:themeColor="text1"/>
                <w:sz w:val="22"/>
                <w:szCs w:val="22"/>
              </w:rPr>
              <w:t>0</w:t>
            </w:r>
            <w:r w:rsidR="6CA1BEC1" w:rsidRPr="58F27C7C">
              <w:rPr>
                <w:rFonts w:ascii="Calibri" w:eastAsia="Calibri" w:hAnsi="Calibri" w:cs="Calibri"/>
                <w:color w:val="000000" w:themeColor="text1"/>
                <w:sz w:val="22"/>
                <w:szCs w:val="22"/>
              </w:rPr>
              <w:t>0</w:t>
            </w:r>
          </w:p>
        </w:tc>
        <w:tc>
          <w:tcPr>
            <w:tcW w:w="3780" w:type="dxa"/>
            <w:vAlign w:val="center"/>
          </w:tcPr>
          <w:p w14:paraId="57635632" w14:textId="1A408C59" w:rsidR="007E1465" w:rsidRPr="005B2C55" w:rsidRDefault="7022CFF8" w:rsidP="61B9AD0E">
            <w:pPr>
              <w:rPr>
                <w:rFonts w:ascii="Calibri" w:eastAsia="Calibri" w:hAnsi="Calibri" w:cs="Calibri"/>
                <w:color w:val="000000" w:themeColor="text1"/>
                <w:sz w:val="22"/>
                <w:szCs w:val="22"/>
              </w:rPr>
            </w:pPr>
            <w:r w:rsidRPr="58F27C7C">
              <w:rPr>
                <w:rFonts w:ascii="Calibri" w:eastAsia="Calibri" w:hAnsi="Calibri" w:cs="Calibri"/>
                <w:color w:val="000000" w:themeColor="text1"/>
                <w:sz w:val="22"/>
                <w:szCs w:val="22"/>
              </w:rPr>
              <w:t>Sarah A. Albasha</w:t>
            </w:r>
          </w:p>
          <w:p w14:paraId="4FF775CB" w14:textId="7BF6E201" w:rsidR="007E1465" w:rsidRPr="005B2C55" w:rsidRDefault="4E290953" w:rsidP="7B61B934">
            <w:pPr>
              <w:rPr>
                <w:rFonts w:ascii="Calibri" w:eastAsia="Calibri" w:hAnsi="Calibri" w:cs="Calibri"/>
                <w:sz w:val="22"/>
                <w:szCs w:val="22"/>
              </w:rPr>
            </w:pPr>
            <w:r w:rsidRPr="7B61B934">
              <w:rPr>
                <w:rFonts w:ascii="Calibri" w:eastAsia="Calibri" w:hAnsi="Calibri" w:cs="Calibri"/>
                <w:sz w:val="22"/>
                <w:szCs w:val="22"/>
              </w:rPr>
              <w:t>Mohammed Al-Mana College, Saudi Arabia</w:t>
            </w:r>
          </w:p>
          <w:p w14:paraId="6D1226E9" w14:textId="34B40A04" w:rsidR="007E1465" w:rsidRPr="005B2C55" w:rsidRDefault="007E1465" w:rsidP="7B61B934">
            <w:pPr>
              <w:rPr>
                <w:rFonts w:ascii="Calibri" w:eastAsia="Calibri" w:hAnsi="Calibri" w:cs="Calibri"/>
                <w:sz w:val="22"/>
                <w:szCs w:val="22"/>
              </w:rPr>
            </w:pPr>
          </w:p>
        </w:tc>
        <w:tc>
          <w:tcPr>
            <w:tcW w:w="3870" w:type="dxa"/>
          </w:tcPr>
          <w:p w14:paraId="550D1148" w14:textId="1CBB2B0A" w:rsidR="007E1465" w:rsidRPr="005B2C55" w:rsidRDefault="4E290953" w:rsidP="7B61B934">
            <w:pPr>
              <w:rPr>
                <w:rFonts w:asciiTheme="minorHAnsi" w:hAnsiTheme="minorHAnsi" w:cstheme="minorBidi"/>
                <w:sz w:val="22"/>
                <w:szCs w:val="22"/>
              </w:rPr>
            </w:pPr>
            <w:r w:rsidRPr="7B61B934">
              <w:rPr>
                <w:rFonts w:asciiTheme="minorHAnsi" w:hAnsiTheme="minorHAnsi" w:cstheme="minorBidi"/>
                <w:sz w:val="22"/>
                <w:szCs w:val="22"/>
              </w:rPr>
              <w:t>Investigating the DNA methylation profile of childhood solid tumors to identify a novel diagnostic panel</w:t>
            </w:r>
          </w:p>
          <w:p w14:paraId="6C6BBC11" w14:textId="4D75732F" w:rsidR="007E1465" w:rsidRPr="005B2C55" w:rsidRDefault="007E1465" w:rsidP="7B61B934">
            <w:pPr>
              <w:rPr>
                <w:rFonts w:asciiTheme="minorHAnsi" w:hAnsiTheme="minorHAnsi" w:cstheme="minorBidi"/>
                <w:sz w:val="22"/>
                <w:szCs w:val="22"/>
              </w:rPr>
            </w:pPr>
          </w:p>
        </w:tc>
      </w:tr>
      <w:tr w:rsidR="58F27C7C" w14:paraId="4D36885A" w14:textId="77777777" w:rsidTr="7B61B934">
        <w:trPr>
          <w:trHeight w:val="300"/>
        </w:trPr>
        <w:tc>
          <w:tcPr>
            <w:tcW w:w="985" w:type="dxa"/>
            <w:vAlign w:val="center"/>
          </w:tcPr>
          <w:p w14:paraId="3B5321D4" w14:textId="055B326F" w:rsidR="3E3E48DE" w:rsidRDefault="3E3E48DE" w:rsidP="58F27C7C">
            <w:pPr>
              <w:rPr>
                <w:rFonts w:ascii="Calibri" w:eastAsia="Calibri" w:hAnsi="Calibri" w:cs="Calibri"/>
                <w:color w:val="000000" w:themeColor="text1"/>
                <w:sz w:val="22"/>
                <w:szCs w:val="22"/>
              </w:rPr>
            </w:pPr>
            <w:r w:rsidRPr="58F27C7C">
              <w:rPr>
                <w:rFonts w:ascii="Calibri" w:eastAsia="Calibri" w:hAnsi="Calibri" w:cs="Calibri"/>
                <w:color w:val="000000" w:themeColor="text1"/>
                <w:sz w:val="22"/>
                <w:szCs w:val="22"/>
              </w:rPr>
              <w:t>13:</w:t>
            </w:r>
            <w:r w:rsidR="1563016F" w:rsidRPr="58F27C7C">
              <w:rPr>
                <w:rFonts w:ascii="Calibri" w:eastAsia="Calibri" w:hAnsi="Calibri" w:cs="Calibri"/>
                <w:color w:val="000000" w:themeColor="text1"/>
                <w:sz w:val="22"/>
                <w:szCs w:val="22"/>
              </w:rPr>
              <w:t>0</w:t>
            </w:r>
            <w:r w:rsidRPr="58F27C7C">
              <w:rPr>
                <w:rFonts w:ascii="Calibri" w:eastAsia="Calibri" w:hAnsi="Calibri" w:cs="Calibri"/>
                <w:color w:val="000000" w:themeColor="text1"/>
                <w:sz w:val="22"/>
                <w:szCs w:val="22"/>
              </w:rPr>
              <w:t>0</w:t>
            </w:r>
          </w:p>
        </w:tc>
        <w:tc>
          <w:tcPr>
            <w:tcW w:w="1080" w:type="dxa"/>
            <w:vAlign w:val="center"/>
          </w:tcPr>
          <w:p w14:paraId="39EFDC5B" w14:textId="798CF332" w:rsidR="02AB0101" w:rsidRDefault="02AB0101" w:rsidP="58F27C7C">
            <w:pPr>
              <w:rPr>
                <w:rFonts w:ascii="Calibri" w:eastAsia="Calibri" w:hAnsi="Calibri" w:cs="Calibri"/>
                <w:color w:val="000000" w:themeColor="text1"/>
                <w:sz w:val="22"/>
                <w:szCs w:val="22"/>
              </w:rPr>
            </w:pPr>
            <w:r w:rsidRPr="58F27C7C">
              <w:rPr>
                <w:rFonts w:ascii="Calibri" w:eastAsia="Calibri" w:hAnsi="Calibri" w:cs="Calibri"/>
                <w:color w:val="000000" w:themeColor="text1"/>
                <w:sz w:val="22"/>
                <w:szCs w:val="22"/>
              </w:rPr>
              <w:t>13:</w:t>
            </w:r>
            <w:r w:rsidR="45268097" w:rsidRPr="58F27C7C">
              <w:rPr>
                <w:rFonts w:ascii="Calibri" w:eastAsia="Calibri" w:hAnsi="Calibri" w:cs="Calibri"/>
                <w:color w:val="000000" w:themeColor="text1"/>
                <w:sz w:val="22"/>
                <w:szCs w:val="22"/>
              </w:rPr>
              <w:t>1</w:t>
            </w:r>
            <w:r w:rsidRPr="58F27C7C">
              <w:rPr>
                <w:rFonts w:ascii="Calibri" w:eastAsia="Calibri" w:hAnsi="Calibri" w:cs="Calibri"/>
                <w:color w:val="000000" w:themeColor="text1"/>
                <w:sz w:val="22"/>
                <w:szCs w:val="22"/>
              </w:rPr>
              <w:t>0</w:t>
            </w:r>
          </w:p>
        </w:tc>
        <w:tc>
          <w:tcPr>
            <w:tcW w:w="3780" w:type="dxa"/>
            <w:vAlign w:val="center"/>
          </w:tcPr>
          <w:p w14:paraId="187A03C6" w14:textId="462B50EC" w:rsidR="58F27C7C" w:rsidRDefault="170D575C" w:rsidP="6BF948A6">
            <w:pPr>
              <w:rPr>
                <w:rFonts w:ascii="Calibri" w:eastAsia="Calibri" w:hAnsi="Calibri" w:cs="Calibri"/>
                <w:color w:val="000000" w:themeColor="text1"/>
                <w:sz w:val="20"/>
                <w:szCs w:val="20"/>
              </w:rPr>
            </w:pPr>
            <w:r w:rsidRPr="6BF948A6">
              <w:rPr>
                <w:rFonts w:ascii="Calibri" w:eastAsia="Calibri" w:hAnsi="Calibri" w:cs="Calibri"/>
                <w:sz w:val="22"/>
                <w:szCs w:val="22"/>
              </w:rPr>
              <w:t>Dr. Julie V. Decock</w:t>
            </w:r>
          </w:p>
          <w:p w14:paraId="46120398" w14:textId="194640DF" w:rsidR="58F27C7C" w:rsidRDefault="3E49EC64" w:rsidP="7B61B934">
            <w:pPr>
              <w:rPr>
                <w:rFonts w:ascii="Calibri" w:eastAsia="Calibri" w:hAnsi="Calibri" w:cs="Calibri"/>
                <w:color w:val="000000" w:themeColor="text1"/>
                <w:sz w:val="22"/>
                <w:szCs w:val="22"/>
              </w:rPr>
            </w:pPr>
            <w:r w:rsidRPr="7B61B934">
              <w:rPr>
                <w:rFonts w:ascii="Calibri" w:eastAsia="Calibri" w:hAnsi="Calibri" w:cs="Calibri"/>
                <w:sz w:val="22"/>
                <w:szCs w:val="22"/>
              </w:rPr>
              <w:t>Qatar Biomedical Research Institute, Qatar</w:t>
            </w:r>
          </w:p>
          <w:p w14:paraId="592940FF" w14:textId="3A62F96D" w:rsidR="58F27C7C" w:rsidRDefault="58F27C7C" w:rsidP="7B61B934">
            <w:pPr>
              <w:rPr>
                <w:rFonts w:ascii="Calibri" w:eastAsia="Calibri" w:hAnsi="Calibri" w:cs="Calibri"/>
                <w:sz w:val="22"/>
                <w:szCs w:val="22"/>
              </w:rPr>
            </w:pPr>
          </w:p>
          <w:p w14:paraId="22C34A41" w14:textId="306DD666" w:rsidR="58F27C7C" w:rsidRDefault="49BBE2A0" w:rsidP="6BF948A6">
            <w:pPr>
              <w:rPr>
                <w:rFonts w:ascii="Calibri" w:eastAsia="Calibri" w:hAnsi="Calibri" w:cs="Calibri"/>
                <w:color w:val="000000" w:themeColor="text1"/>
                <w:sz w:val="22"/>
                <w:szCs w:val="22"/>
              </w:rPr>
            </w:pPr>
            <w:r w:rsidRPr="7B61B934">
              <w:rPr>
                <w:rFonts w:ascii="Calibri" w:eastAsia="Calibri" w:hAnsi="Calibri" w:cs="Calibri"/>
                <w:color w:val="000000" w:themeColor="text1"/>
                <w:sz w:val="22"/>
                <w:szCs w:val="22"/>
              </w:rPr>
              <w:t xml:space="preserve"> </w:t>
            </w:r>
          </w:p>
        </w:tc>
        <w:tc>
          <w:tcPr>
            <w:tcW w:w="3870" w:type="dxa"/>
          </w:tcPr>
          <w:p w14:paraId="2B2311F1" w14:textId="662FEDF3" w:rsidR="58F27C7C" w:rsidRDefault="15DF6496" w:rsidP="7B61B934">
            <w:pPr>
              <w:rPr>
                <w:rFonts w:asciiTheme="minorHAnsi" w:eastAsiaTheme="minorEastAsia" w:hAnsiTheme="minorHAnsi" w:cstheme="minorBidi"/>
                <w:sz w:val="22"/>
                <w:szCs w:val="22"/>
              </w:rPr>
            </w:pPr>
            <w:r w:rsidRPr="7B61B934">
              <w:rPr>
                <w:rFonts w:asciiTheme="minorHAnsi" w:eastAsiaTheme="minorEastAsia" w:hAnsiTheme="minorHAnsi" w:cstheme="minorBidi"/>
                <w:color w:val="000000" w:themeColor="text1"/>
                <w:sz w:val="22"/>
                <w:szCs w:val="22"/>
              </w:rPr>
              <w:t>Computational identification of an immune-related 3-lncRNA signature with prognostic connotation in a multi-cancer setting.</w:t>
            </w:r>
          </w:p>
          <w:p w14:paraId="3A8E7987" w14:textId="3493F0E4" w:rsidR="58F27C7C" w:rsidRDefault="58F27C7C" w:rsidP="7B61B934">
            <w:pPr>
              <w:rPr>
                <w:rFonts w:asciiTheme="minorHAnsi" w:eastAsiaTheme="minorEastAsia" w:hAnsiTheme="minorHAnsi" w:cstheme="minorBidi"/>
                <w:color w:val="000000" w:themeColor="text1"/>
                <w:sz w:val="22"/>
                <w:szCs w:val="22"/>
              </w:rPr>
            </w:pPr>
          </w:p>
        </w:tc>
      </w:tr>
      <w:tr w:rsidR="58F27C7C" w14:paraId="14780BE3" w14:textId="77777777" w:rsidTr="7B61B934">
        <w:trPr>
          <w:trHeight w:val="300"/>
        </w:trPr>
        <w:tc>
          <w:tcPr>
            <w:tcW w:w="985" w:type="dxa"/>
            <w:vAlign w:val="center"/>
          </w:tcPr>
          <w:p w14:paraId="71943A0F" w14:textId="5ED94A11" w:rsidR="4EAD8B9D" w:rsidRDefault="4EAD8B9D" w:rsidP="58F27C7C">
            <w:pPr>
              <w:rPr>
                <w:rFonts w:ascii="Calibri" w:eastAsia="Calibri" w:hAnsi="Calibri" w:cs="Calibri"/>
                <w:color w:val="000000" w:themeColor="text1"/>
                <w:sz w:val="22"/>
                <w:szCs w:val="22"/>
              </w:rPr>
            </w:pPr>
            <w:r w:rsidRPr="58F27C7C">
              <w:rPr>
                <w:rFonts w:ascii="Calibri" w:eastAsia="Calibri" w:hAnsi="Calibri" w:cs="Calibri"/>
                <w:color w:val="000000" w:themeColor="text1"/>
                <w:sz w:val="22"/>
                <w:szCs w:val="22"/>
              </w:rPr>
              <w:t>13:10</w:t>
            </w:r>
          </w:p>
        </w:tc>
        <w:tc>
          <w:tcPr>
            <w:tcW w:w="1080" w:type="dxa"/>
            <w:vAlign w:val="center"/>
          </w:tcPr>
          <w:p w14:paraId="76E35208" w14:textId="452B41C6" w:rsidR="4EAD8B9D" w:rsidRDefault="4EAD8B9D" w:rsidP="58F27C7C">
            <w:pPr>
              <w:rPr>
                <w:rFonts w:ascii="Calibri" w:eastAsia="Calibri" w:hAnsi="Calibri" w:cs="Calibri"/>
                <w:color w:val="000000" w:themeColor="text1"/>
                <w:sz w:val="22"/>
                <w:szCs w:val="22"/>
              </w:rPr>
            </w:pPr>
            <w:r w:rsidRPr="58F27C7C">
              <w:rPr>
                <w:rFonts w:ascii="Calibri" w:eastAsia="Calibri" w:hAnsi="Calibri" w:cs="Calibri"/>
                <w:color w:val="000000" w:themeColor="text1"/>
                <w:sz w:val="22"/>
                <w:szCs w:val="22"/>
              </w:rPr>
              <w:t>13:20</w:t>
            </w:r>
          </w:p>
        </w:tc>
        <w:tc>
          <w:tcPr>
            <w:tcW w:w="3780" w:type="dxa"/>
            <w:vAlign w:val="center"/>
          </w:tcPr>
          <w:p w14:paraId="7AB0BD47" w14:textId="2007BA32" w:rsidR="58F27C7C" w:rsidRDefault="48813AB4" w:rsidP="6BF948A6">
            <w:pPr>
              <w:rPr>
                <w:rFonts w:asciiTheme="minorHAnsi" w:eastAsiaTheme="minorEastAsia" w:hAnsiTheme="minorHAnsi" w:cstheme="minorBidi"/>
                <w:color w:val="000000" w:themeColor="text1"/>
                <w:sz w:val="22"/>
                <w:szCs w:val="22"/>
              </w:rPr>
            </w:pPr>
            <w:r w:rsidRPr="6BF948A6">
              <w:rPr>
                <w:rFonts w:asciiTheme="minorHAnsi" w:eastAsiaTheme="minorEastAsia" w:hAnsiTheme="minorHAnsi" w:cstheme="minorBidi"/>
                <w:color w:val="000000" w:themeColor="text1"/>
                <w:sz w:val="22"/>
                <w:szCs w:val="22"/>
              </w:rPr>
              <w:t xml:space="preserve">Dr. </w:t>
            </w:r>
            <w:r w:rsidR="509CD2CF" w:rsidRPr="6BF948A6">
              <w:rPr>
                <w:rFonts w:asciiTheme="minorHAnsi" w:eastAsiaTheme="minorEastAsia" w:hAnsiTheme="minorHAnsi" w:cstheme="minorBidi"/>
                <w:color w:val="000000" w:themeColor="text1"/>
                <w:sz w:val="22"/>
                <w:szCs w:val="22"/>
              </w:rPr>
              <w:t>Geethanjali Devadoss Gandhi</w:t>
            </w:r>
          </w:p>
          <w:p w14:paraId="20F25DD5" w14:textId="48075560" w:rsidR="58F27C7C" w:rsidRDefault="01451555" w:rsidP="6BF948A6">
            <w:pPr>
              <w:rPr>
                <w:rFonts w:asciiTheme="minorHAnsi" w:eastAsiaTheme="minorEastAsia" w:hAnsiTheme="minorHAnsi" w:cstheme="minorBidi"/>
                <w:color w:val="000000" w:themeColor="text1"/>
                <w:sz w:val="22"/>
                <w:szCs w:val="22"/>
              </w:rPr>
            </w:pPr>
            <w:r w:rsidRPr="7B61B934">
              <w:rPr>
                <w:rFonts w:asciiTheme="minorHAnsi" w:eastAsiaTheme="minorEastAsia" w:hAnsiTheme="minorHAnsi" w:cstheme="minorBidi"/>
                <w:color w:val="000000" w:themeColor="text1"/>
                <w:sz w:val="22"/>
                <w:szCs w:val="22"/>
              </w:rPr>
              <w:t>Sidra Medicine, Qatar</w:t>
            </w:r>
          </w:p>
          <w:p w14:paraId="1B4905F7" w14:textId="592C0E89" w:rsidR="7B61B934" w:rsidRDefault="7B61B934" w:rsidP="7B61B934">
            <w:pPr>
              <w:rPr>
                <w:rFonts w:asciiTheme="minorHAnsi" w:eastAsiaTheme="minorEastAsia" w:hAnsiTheme="minorHAnsi" w:cstheme="minorBidi"/>
                <w:color w:val="000000" w:themeColor="text1"/>
                <w:sz w:val="22"/>
                <w:szCs w:val="22"/>
              </w:rPr>
            </w:pPr>
          </w:p>
          <w:p w14:paraId="2E26C29F" w14:textId="5719D6E6" w:rsidR="58F27C7C" w:rsidRDefault="58F27C7C" w:rsidP="6BF948A6">
            <w:pPr>
              <w:rPr>
                <w:rFonts w:asciiTheme="minorHAnsi" w:eastAsiaTheme="minorEastAsia" w:hAnsiTheme="minorHAnsi" w:cstheme="minorBidi"/>
                <w:color w:val="000000" w:themeColor="text1"/>
                <w:sz w:val="22"/>
                <w:szCs w:val="22"/>
              </w:rPr>
            </w:pPr>
          </w:p>
        </w:tc>
        <w:tc>
          <w:tcPr>
            <w:tcW w:w="3870" w:type="dxa"/>
          </w:tcPr>
          <w:p w14:paraId="15A146A8" w14:textId="601B2B46" w:rsidR="58F27C7C" w:rsidRDefault="0421A28E" w:rsidP="7B61B934">
            <w:pPr>
              <w:rPr>
                <w:rFonts w:asciiTheme="minorHAnsi" w:eastAsiaTheme="minorEastAsia" w:hAnsiTheme="minorHAnsi" w:cstheme="minorBidi"/>
                <w:sz w:val="22"/>
                <w:szCs w:val="22"/>
              </w:rPr>
            </w:pPr>
            <w:r w:rsidRPr="7B61B934">
              <w:rPr>
                <w:rFonts w:asciiTheme="minorHAnsi" w:eastAsiaTheme="minorEastAsia" w:hAnsiTheme="minorHAnsi" w:cstheme="minorBidi"/>
                <w:color w:val="000000" w:themeColor="text1"/>
                <w:sz w:val="22"/>
                <w:szCs w:val="22"/>
              </w:rPr>
              <w:t>The genetic burden of familial hypercholesterolemia in the Qatari population</w:t>
            </w:r>
          </w:p>
          <w:p w14:paraId="2FDD57AE" w14:textId="56B65938" w:rsidR="58F27C7C" w:rsidRDefault="58F27C7C" w:rsidP="7B61B934">
            <w:pPr>
              <w:rPr>
                <w:rFonts w:asciiTheme="minorHAnsi" w:eastAsiaTheme="minorEastAsia" w:hAnsiTheme="minorHAnsi" w:cstheme="minorBidi"/>
                <w:color w:val="000000" w:themeColor="text1"/>
                <w:sz w:val="22"/>
                <w:szCs w:val="22"/>
              </w:rPr>
            </w:pPr>
          </w:p>
        </w:tc>
      </w:tr>
      <w:tr w:rsidR="476DE039" w14:paraId="16205D2C" w14:textId="77777777" w:rsidTr="7B61B934">
        <w:trPr>
          <w:trHeight w:val="300"/>
        </w:trPr>
        <w:tc>
          <w:tcPr>
            <w:tcW w:w="985" w:type="dxa"/>
            <w:shd w:val="clear" w:color="auto" w:fill="9CC2E5" w:themeFill="accent5" w:themeFillTint="99"/>
            <w:vAlign w:val="center"/>
          </w:tcPr>
          <w:p w14:paraId="46376772" w14:textId="1A86B41C" w:rsidR="274DD921" w:rsidRDefault="274DD921" w:rsidP="476DE039">
            <w:pPr>
              <w:rPr>
                <w:rFonts w:ascii="Calibri" w:eastAsia="Calibri" w:hAnsi="Calibri" w:cs="Calibri"/>
                <w:sz w:val="22"/>
                <w:szCs w:val="22"/>
              </w:rPr>
            </w:pPr>
            <w:r w:rsidRPr="476DE039">
              <w:rPr>
                <w:rFonts w:ascii="Calibri" w:eastAsia="Calibri" w:hAnsi="Calibri" w:cs="Calibri"/>
                <w:color w:val="000000" w:themeColor="text1"/>
                <w:sz w:val="22"/>
                <w:szCs w:val="22"/>
              </w:rPr>
              <w:t>13:20</w:t>
            </w:r>
          </w:p>
        </w:tc>
        <w:tc>
          <w:tcPr>
            <w:tcW w:w="1080" w:type="dxa"/>
            <w:shd w:val="clear" w:color="auto" w:fill="9CC2E5" w:themeFill="accent5" w:themeFillTint="99"/>
            <w:vAlign w:val="center"/>
          </w:tcPr>
          <w:p w14:paraId="1426F096" w14:textId="78056D04" w:rsidR="274DD921" w:rsidRDefault="274DD921" w:rsidP="476DE039">
            <w:pPr>
              <w:rPr>
                <w:rFonts w:ascii="Calibri" w:eastAsia="Calibri" w:hAnsi="Calibri" w:cs="Calibri"/>
                <w:sz w:val="22"/>
                <w:szCs w:val="22"/>
              </w:rPr>
            </w:pPr>
            <w:r w:rsidRPr="476DE039">
              <w:rPr>
                <w:rFonts w:ascii="Calibri" w:eastAsia="Calibri" w:hAnsi="Calibri" w:cs="Calibri"/>
                <w:color w:val="000000" w:themeColor="text1"/>
                <w:sz w:val="22"/>
                <w:szCs w:val="22"/>
              </w:rPr>
              <w:t>14:20</w:t>
            </w:r>
          </w:p>
        </w:tc>
        <w:tc>
          <w:tcPr>
            <w:tcW w:w="3780" w:type="dxa"/>
            <w:shd w:val="clear" w:color="auto" w:fill="9CC2E5" w:themeFill="accent5" w:themeFillTint="99"/>
            <w:vAlign w:val="center"/>
          </w:tcPr>
          <w:p w14:paraId="3F542A51" w14:textId="17F3A671" w:rsidR="274DD921" w:rsidRDefault="274DD921" w:rsidP="476DE039">
            <w:r w:rsidRPr="476DE039">
              <w:rPr>
                <w:rFonts w:ascii="Calibri" w:eastAsia="Calibri" w:hAnsi="Calibri" w:cs="Calibri"/>
                <w:sz w:val="22"/>
                <w:szCs w:val="22"/>
              </w:rPr>
              <w:t>Lunch</w:t>
            </w:r>
            <w:r w:rsidR="0BC0175D" w:rsidRPr="476DE039">
              <w:rPr>
                <w:rFonts w:ascii="Calibri" w:eastAsia="Calibri" w:hAnsi="Calibri" w:cs="Calibri"/>
                <w:sz w:val="22"/>
                <w:szCs w:val="22"/>
              </w:rPr>
              <w:t xml:space="preserve">                                                                                                        </w:t>
            </w:r>
          </w:p>
        </w:tc>
        <w:tc>
          <w:tcPr>
            <w:tcW w:w="3870" w:type="dxa"/>
            <w:shd w:val="clear" w:color="auto" w:fill="9CC2E5" w:themeFill="accent5" w:themeFillTint="99"/>
          </w:tcPr>
          <w:p w14:paraId="6CE5A41B" w14:textId="068619E6" w:rsidR="476DE039" w:rsidRDefault="476DE039" w:rsidP="476DE039">
            <w:pPr>
              <w:rPr>
                <w:rFonts w:asciiTheme="minorHAnsi" w:hAnsiTheme="minorHAnsi" w:cstheme="minorBidi"/>
                <w:sz w:val="22"/>
                <w:szCs w:val="22"/>
              </w:rPr>
            </w:pPr>
          </w:p>
        </w:tc>
      </w:tr>
      <w:tr w:rsidR="007E1465" w:rsidRPr="005B2C55" w14:paraId="0DED8C4A" w14:textId="77777777" w:rsidTr="7B61B934">
        <w:trPr>
          <w:trHeight w:val="422"/>
        </w:trPr>
        <w:tc>
          <w:tcPr>
            <w:tcW w:w="9715" w:type="dxa"/>
            <w:gridSpan w:val="4"/>
            <w:shd w:val="clear" w:color="auto" w:fill="0070C0"/>
            <w:vAlign w:val="center"/>
          </w:tcPr>
          <w:p w14:paraId="770E73B1" w14:textId="650C2F1F" w:rsidR="007E1465" w:rsidRDefault="007E1465" w:rsidP="005B00AB">
            <w:pPr>
              <w:rPr>
                <w:rFonts w:asciiTheme="minorHAnsi" w:hAnsiTheme="minorHAnsi" w:cstheme="minorBidi"/>
                <w:color w:val="FFFFFF" w:themeColor="background1"/>
                <w:sz w:val="22"/>
                <w:szCs w:val="22"/>
              </w:rPr>
            </w:pPr>
            <w:r w:rsidRPr="3A3C54CA">
              <w:rPr>
                <w:rFonts w:asciiTheme="minorHAnsi" w:hAnsiTheme="minorHAnsi" w:cstheme="minorBidi"/>
                <w:color w:val="FFFFFF" w:themeColor="background1"/>
                <w:sz w:val="22"/>
                <w:szCs w:val="22"/>
              </w:rPr>
              <w:t xml:space="preserve">Session 3 - Pediatric Cancer Immunotherapy: an evolving field of Precision Medicine (in partnership with </w:t>
            </w:r>
            <w:r w:rsidR="3A8ED4F5" w:rsidRPr="7FF349AA">
              <w:rPr>
                <w:rFonts w:asciiTheme="minorHAnsi" w:hAnsiTheme="minorHAnsi" w:cstheme="minorBidi"/>
                <w:color w:val="FFFFFF" w:themeColor="background1"/>
                <w:sz w:val="22"/>
                <w:szCs w:val="22"/>
              </w:rPr>
              <w:t xml:space="preserve">SOCIETY FOR IMMUNOTHERAPY OF CANCER - </w:t>
            </w:r>
            <w:r w:rsidR="3A8ED4F5" w:rsidRPr="43A5635E">
              <w:rPr>
                <w:rFonts w:asciiTheme="minorHAnsi" w:hAnsiTheme="minorHAnsi" w:cstheme="minorBidi"/>
                <w:color w:val="FFFFFF" w:themeColor="background1"/>
                <w:sz w:val="22"/>
                <w:szCs w:val="22"/>
              </w:rPr>
              <w:t>SITC</w:t>
            </w:r>
            <w:r w:rsidRPr="3A3C54CA">
              <w:rPr>
                <w:rFonts w:asciiTheme="minorHAnsi" w:hAnsiTheme="minorHAnsi" w:cstheme="minorBidi"/>
                <w:color w:val="FFFFFF" w:themeColor="background1"/>
                <w:sz w:val="22"/>
                <w:szCs w:val="22"/>
              </w:rPr>
              <w:t>)</w:t>
            </w:r>
          </w:p>
          <w:p w14:paraId="2AA16D5F" w14:textId="1AA0B22A" w:rsidR="00E569A4" w:rsidRPr="005B2C55" w:rsidRDefault="00E569A4" w:rsidP="3ECA8B07">
            <w:pPr>
              <w:rPr>
                <w:rFonts w:asciiTheme="minorHAnsi" w:hAnsiTheme="minorHAnsi" w:cstheme="minorBidi"/>
                <w:sz w:val="22"/>
                <w:szCs w:val="22"/>
              </w:rPr>
            </w:pPr>
            <w:r w:rsidRPr="3ECA8B07">
              <w:rPr>
                <w:rFonts w:asciiTheme="minorHAnsi" w:hAnsiTheme="minorHAnsi" w:cstheme="minorBidi"/>
                <w:color w:val="FFFFFF" w:themeColor="background1"/>
                <w:sz w:val="22"/>
                <w:szCs w:val="22"/>
              </w:rPr>
              <w:t xml:space="preserve">Session Chairs: Dr. </w:t>
            </w:r>
            <w:r w:rsidR="00841323" w:rsidRPr="3ECA8B07">
              <w:rPr>
                <w:rFonts w:asciiTheme="minorHAnsi" w:hAnsiTheme="minorHAnsi" w:cstheme="minorBidi"/>
                <w:color w:val="FFFFFF" w:themeColor="background1"/>
                <w:sz w:val="22"/>
                <w:szCs w:val="22"/>
              </w:rPr>
              <w:t>Cristina Ma</w:t>
            </w:r>
            <w:r w:rsidR="00AD2285" w:rsidRPr="3ECA8B07">
              <w:rPr>
                <w:rFonts w:asciiTheme="minorHAnsi" w:hAnsiTheme="minorHAnsi" w:cstheme="minorBidi"/>
                <w:color w:val="FFFFFF" w:themeColor="background1"/>
                <w:sz w:val="22"/>
                <w:szCs w:val="22"/>
              </w:rPr>
              <w:t>c</w:t>
            </w:r>
            <w:r w:rsidR="00FE15FF" w:rsidRPr="3ECA8B07">
              <w:rPr>
                <w:rFonts w:asciiTheme="minorHAnsi" w:hAnsiTheme="minorHAnsi" w:cstheme="minorBidi"/>
                <w:color w:val="FFFFFF" w:themeColor="background1"/>
                <w:sz w:val="22"/>
                <w:szCs w:val="22"/>
              </w:rPr>
              <w:t>c</w:t>
            </w:r>
            <w:r w:rsidR="00841323" w:rsidRPr="3ECA8B07">
              <w:rPr>
                <w:rFonts w:asciiTheme="minorHAnsi" w:hAnsiTheme="minorHAnsi" w:cstheme="minorBidi"/>
                <w:color w:val="FFFFFF" w:themeColor="background1"/>
                <w:sz w:val="22"/>
                <w:szCs w:val="22"/>
              </w:rPr>
              <w:t>alli and Dr. Davide Bedognetti</w:t>
            </w:r>
          </w:p>
        </w:tc>
      </w:tr>
      <w:tr w:rsidR="007E1465" w:rsidRPr="005B2C55" w14:paraId="79A14FF3" w14:textId="77777777" w:rsidTr="7B61B934">
        <w:trPr>
          <w:trHeight w:val="1340"/>
        </w:trPr>
        <w:tc>
          <w:tcPr>
            <w:tcW w:w="9715" w:type="dxa"/>
            <w:gridSpan w:val="4"/>
            <w:vAlign w:val="center"/>
          </w:tcPr>
          <w:p w14:paraId="6D2B9DE4"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Objectives:</w:t>
            </w:r>
          </w:p>
          <w:p w14:paraId="3D5517B5" w14:textId="77777777" w:rsidR="007E1465" w:rsidRDefault="007E1465" w:rsidP="005B00AB">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Learn about the most novel applications of immunotherapy in pediatric cancer.</w:t>
            </w:r>
          </w:p>
          <w:p w14:paraId="047B598B" w14:textId="77777777" w:rsidR="007E1465" w:rsidRDefault="007E1465" w:rsidP="005B00AB">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Be acquainted with the recent developments of immunotherapy in pediatric solid cancer.</w:t>
            </w:r>
          </w:p>
          <w:p w14:paraId="0B26D45C" w14:textId="77777777" w:rsidR="007E1465" w:rsidRDefault="007E1465" w:rsidP="005B00AB">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Understand how targeted treatments can enhance weaponry against pediatric cancer.</w:t>
            </w:r>
          </w:p>
          <w:p w14:paraId="6BAD7D00" w14:textId="77777777" w:rsidR="007E1465" w:rsidRPr="005B2C55" w:rsidRDefault="007E1465" w:rsidP="005B00AB">
            <w:pPr>
              <w:rPr>
                <w:rFonts w:asciiTheme="minorHAnsi" w:hAnsiTheme="minorHAnsi" w:cstheme="minorHAnsi"/>
                <w:sz w:val="22"/>
                <w:szCs w:val="22"/>
              </w:rPr>
            </w:pPr>
          </w:p>
        </w:tc>
      </w:tr>
      <w:tr w:rsidR="007E1465" w:rsidRPr="005B2C55" w14:paraId="5B33D753" w14:textId="77777777" w:rsidTr="7B61B934">
        <w:tc>
          <w:tcPr>
            <w:tcW w:w="985" w:type="dxa"/>
            <w:vAlign w:val="center"/>
          </w:tcPr>
          <w:p w14:paraId="3C850D4C" w14:textId="12CB88F5"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14:</w:t>
            </w:r>
            <w:r w:rsidR="2077DED6" w:rsidRPr="476DE039">
              <w:rPr>
                <w:rFonts w:asciiTheme="minorHAnsi" w:hAnsiTheme="minorHAnsi" w:cstheme="minorBidi"/>
                <w:color w:val="000000" w:themeColor="text1"/>
                <w:sz w:val="22"/>
                <w:szCs w:val="22"/>
              </w:rPr>
              <w:t>2</w:t>
            </w:r>
            <w:r w:rsidRPr="476DE039">
              <w:rPr>
                <w:rFonts w:asciiTheme="minorHAnsi" w:hAnsiTheme="minorHAnsi" w:cstheme="minorBidi"/>
                <w:color w:val="000000" w:themeColor="text1"/>
                <w:sz w:val="22"/>
                <w:szCs w:val="22"/>
              </w:rPr>
              <w:t>0</w:t>
            </w:r>
          </w:p>
        </w:tc>
        <w:tc>
          <w:tcPr>
            <w:tcW w:w="1080" w:type="dxa"/>
            <w:vAlign w:val="center"/>
          </w:tcPr>
          <w:p w14:paraId="575BE55D" w14:textId="6C054BC3" w:rsidR="007E1465" w:rsidRPr="005B2C55" w:rsidRDefault="007E1465" w:rsidP="476DE039">
            <w:pPr>
              <w:rPr>
                <w:rFonts w:asciiTheme="minorHAnsi" w:hAnsiTheme="minorHAnsi" w:cstheme="minorBidi"/>
                <w:sz w:val="22"/>
                <w:szCs w:val="22"/>
              </w:rPr>
            </w:pPr>
            <w:r w:rsidRPr="476DE039">
              <w:rPr>
                <w:rFonts w:asciiTheme="minorHAnsi" w:eastAsia="Tahoma" w:hAnsiTheme="minorHAnsi" w:cstheme="minorBidi"/>
                <w:color w:val="000000" w:themeColor="text1"/>
                <w:sz w:val="22"/>
                <w:szCs w:val="22"/>
              </w:rPr>
              <w:t>14:</w:t>
            </w:r>
            <w:r w:rsidR="7DFA35F8" w:rsidRPr="476DE039">
              <w:rPr>
                <w:rFonts w:asciiTheme="minorHAnsi" w:eastAsia="Tahoma" w:hAnsiTheme="minorHAnsi" w:cstheme="minorBidi"/>
                <w:color w:val="000000" w:themeColor="text1"/>
                <w:sz w:val="22"/>
                <w:szCs w:val="22"/>
              </w:rPr>
              <w:t>5</w:t>
            </w:r>
            <w:r w:rsidRPr="476DE039">
              <w:rPr>
                <w:rFonts w:asciiTheme="minorHAnsi" w:eastAsia="Tahoma" w:hAnsiTheme="minorHAnsi" w:cstheme="minorBidi"/>
                <w:color w:val="000000" w:themeColor="text1"/>
                <w:sz w:val="22"/>
                <w:szCs w:val="22"/>
              </w:rPr>
              <w:t>5</w:t>
            </w:r>
          </w:p>
        </w:tc>
        <w:tc>
          <w:tcPr>
            <w:tcW w:w="3780" w:type="dxa"/>
            <w:vAlign w:val="center"/>
          </w:tcPr>
          <w:p w14:paraId="7B7B08EF" w14:textId="77777777" w:rsidR="007E1465" w:rsidRPr="00845876" w:rsidRDefault="007E1465" w:rsidP="005B00AB">
            <w:pPr>
              <w:rPr>
                <w:rFonts w:asciiTheme="minorHAnsi" w:hAnsiTheme="minorHAnsi" w:cstheme="minorHAnsi"/>
                <w:color w:val="000000" w:themeColor="text1"/>
                <w:sz w:val="22"/>
                <w:szCs w:val="22"/>
                <w:shd w:val="clear" w:color="auto" w:fill="FFFFFF"/>
              </w:rPr>
            </w:pPr>
            <w:r w:rsidRPr="001A458E">
              <w:rPr>
                <w:rFonts w:asciiTheme="minorHAnsi" w:hAnsiTheme="minorHAnsi" w:cstheme="minorHAnsi"/>
                <w:b/>
                <w:bCs/>
                <w:sz w:val="22"/>
                <w:szCs w:val="22"/>
              </w:rPr>
              <w:t>Keynote Speaker</w:t>
            </w:r>
            <w:r>
              <w:rPr>
                <w:rFonts w:asciiTheme="minorHAnsi" w:hAnsiTheme="minorHAnsi" w:cstheme="minorHAnsi"/>
                <w:b/>
                <w:bCs/>
                <w:sz w:val="22"/>
                <w:szCs w:val="22"/>
              </w:rPr>
              <w:t>:</w:t>
            </w:r>
            <w:r w:rsidRPr="005B2C55">
              <w:rPr>
                <w:rFonts w:asciiTheme="minorHAnsi" w:hAnsiTheme="minorHAnsi" w:cstheme="minorHAnsi"/>
                <w:color w:val="444444"/>
                <w:sz w:val="22"/>
                <w:szCs w:val="22"/>
                <w:shd w:val="clear" w:color="auto" w:fill="FFFFFF"/>
              </w:rPr>
              <w:t xml:space="preserve"> </w:t>
            </w:r>
            <w:r w:rsidRPr="00845876">
              <w:rPr>
                <w:rFonts w:asciiTheme="minorHAnsi" w:hAnsiTheme="minorHAnsi" w:cstheme="minorHAnsi"/>
                <w:color w:val="000000" w:themeColor="text1"/>
                <w:sz w:val="22"/>
                <w:szCs w:val="22"/>
                <w:shd w:val="clear" w:color="auto" w:fill="FFFFFF"/>
              </w:rPr>
              <w:t>Dr. Marco Ruella</w:t>
            </w:r>
          </w:p>
          <w:p w14:paraId="3247D90D" w14:textId="4C13C164" w:rsidR="007E1465" w:rsidRPr="002C521A" w:rsidRDefault="007E1465" w:rsidP="7B61B934">
            <w:pPr>
              <w:rPr>
                <w:rFonts w:asciiTheme="minorHAnsi" w:hAnsiTheme="minorHAnsi" w:cstheme="minorBidi"/>
                <w:sz w:val="22"/>
                <w:szCs w:val="22"/>
              </w:rPr>
            </w:pPr>
            <w:r w:rsidRPr="7B61B934">
              <w:rPr>
                <w:rFonts w:asciiTheme="minorHAnsi" w:hAnsiTheme="minorHAnsi" w:cstheme="minorBidi"/>
                <w:color w:val="000000" w:themeColor="text1"/>
                <w:sz w:val="22"/>
                <w:szCs w:val="22"/>
                <w:shd w:val="clear" w:color="auto" w:fill="FFFFFF"/>
              </w:rPr>
              <w:t>Hospital of the University of Pennsylvania, US</w:t>
            </w:r>
            <w:r w:rsidR="172C3608" w:rsidRPr="7B61B934">
              <w:rPr>
                <w:rFonts w:asciiTheme="minorHAnsi" w:hAnsiTheme="minorHAnsi" w:cstheme="minorBidi"/>
                <w:color w:val="000000" w:themeColor="text1"/>
                <w:sz w:val="22"/>
                <w:szCs w:val="22"/>
                <w:shd w:val="clear" w:color="auto" w:fill="FFFFFF"/>
              </w:rPr>
              <w:t>A</w:t>
            </w:r>
          </w:p>
          <w:p w14:paraId="3A12A519" w14:textId="1FC3D1B8" w:rsidR="007E1465" w:rsidRPr="002C521A" w:rsidRDefault="007E1465" w:rsidP="7B61B934">
            <w:pPr>
              <w:rPr>
                <w:rFonts w:asciiTheme="minorHAnsi" w:hAnsiTheme="minorHAnsi" w:cstheme="minorBidi"/>
                <w:color w:val="000000" w:themeColor="text1"/>
                <w:sz w:val="22"/>
                <w:szCs w:val="22"/>
              </w:rPr>
            </w:pPr>
          </w:p>
        </w:tc>
        <w:tc>
          <w:tcPr>
            <w:tcW w:w="3870" w:type="dxa"/>
          </w:tcPr>
          <w:p w14:paraId="6027A636" w14:textId="31FAF3BD" w:rsidR="007E1465" w:rsidRPr="005B2C55" w:rsidRDefault="5FEF9CA7" w:rsidP="7B61B934">
            <w:pPr>
              <w:rPr>
                <w:rFonts w:ascii="Calibri" w:eastAsia="Calibri" w:hAnsi="Calibri" w:cs="Calibri"/>
                <w:sz w:val="22"/>
                <w:szCs w:val="22"/>
              </w:rPr>
            </w:pPr>
            <w:r w:rsidRPr="7B61B934">
              <w:rPr>
                <w:rFonts w:ascii="Calibri" w:eastAsia="Calibri" w:hAnsi="Calibri" w:cs="Calibri"/>
                <w:sz w:val="22"/>
                <w:szCs w:val="22"/>
              </w:rPr>
              <w:t>Resistance mechanisms to CART immunotherapy in lymphoid malignancies</w:t>
            </w:r>
          </w:p>
          <w:p w14:paraId="785475B0" w14:textId="0F86C951" w:rsidR="007E1465" w:rsidRPr="005B2C55" w:rsidRDefault="007E1465" w:rsidP="7B61B934">
            <w:pPr>
              <w:rPr>
                <w:rFonts w:ascii="Calibri" w:eastAsia="Calibri" w:hAnsi="Calibri" w:cs="Calibri"/>
                <w:sz w:val="22"/>
                <w:szCs w:val="22"/>
              </w:rPr>
            </w:pPr>
          </w:p>
        </w:tc>
      </w:tr>
      <w:tr w:rsidR="007E1465" w:rsidRPr="005B2C55" w14:paraId="5BC5FAD2" w14:textId="77777777" w:rsidTr="7B61B934">
        <w:tc>
          <w:tcPr>
            <w:tcW w:w="985" w:type="dxa"/>
            <w:vAlign w:val="center"/>
          </w:tcPr>
          <w:p w14:paraId="6ED864B0" w14:textId="5CF147EC"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14:</w:t>
            </w:r>
            <w:r w:rsidR="45EC1FB4" w:rsidRPr="476DE039">
              <w:rPr>
                <w:rFonts w:asciiTheme="minorHAnsi" w:hAnsiTheme="minorHAnsi" w:cstheme="minorBidi"/>
                <w:color w:val="000000" w:themeColor="text1"/>
                <w:sz w:val="22"/>
                <w:szCs w:val="22"/>
              </w:rPr>
              <w:t>5</w:t>
            </w:r>
            <w:r w:rsidRPr="476DE039">
              <w:rPr>
                <w:rFonts w:asciiTheme="minorHAnsi" w:hAnsiTheme="minorHAnsi" w:cstheme="minorBidi"/>
                <w:color w:val="000000" w:themeColor="text1"/>
                <w:sz w:val="22"/>
                <w:szCs w:val="22"/>
              </w:rPr>
              <w:t>5</w:t>
            </w:r>
          </w:p>
        </w:tc>
        <w:tc>
          <w:tcPr>
            <w:tcW w:w="1080" w:type="dxa"/>
            <w:vAlign w:val="center"/>
          </w:tcPr>
          <w:p w14:paraId="7E9BB676" w14:textId="380F0C8D"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w:t>
            </w:r>
            <w:r w:rsidR="185C46BB" w:rsidRPr="476DE039">
              <w:rPr>
                <w:rFonts w:asciiTheme="minorHAnsi" w:hAnsiTheme="minorHAnsi" w:cstheme="minorBidi"/>
                <w:color w:val="000000" w:themeColor="text1"/>
                <w:sz w:val="22"/>
                <w:szCs w:val="22"/>
              </w:rPr>
              <w:t>5</w:t>
            </w:r>
            <w:r w:rsidRPr="476DE039">
              <w:rPr>
                <w:rFonts w:asciiTheme="minorHAnsi" w:hAnsiTheme="minorHAnsi" w:cstheme="minorBidi"/>
                <w:color w:val="000000" w:themeColor="text1"/>
                <w:sz w:val="22"/>
                <w:szCs w:val="22"/>
              </w:rPr>
              <w:t>:</w:t>
            </w:r>
            <w:r w:rsidR="6BA8465D" w:rsidRPr="476DE039">
              <w:rPr>
                <w:rFonts w:asciiTheme="minorHAnsi" w:hAnsiTheme="minorHAnsi" w:cstheme="minorBidi"/>
                <w:color w:val="000000" w:themeColor="text1"/>
                <w:sz w:val="22"/>
                <w:szCs w:val="22"/>
              </w:rPr>
              <w:t>2</w:t>
            </w:r>
            <w:r w:rsidRPr="476DE039">
              <w:rPr>
                <w:rFonts w:asciiTheme="minorHAnsi" w:hAnsiTheme="minorHAnsi" w:cstheme="minorBidi"/>
                <w:color w:val="000000" w:themeColor="text1"/>
                <w:sz w:val="22"/>
                <w:szCs w:val="22"/>
              </w:rPr>
              <w:t>0</w:t>
            </w:r>
          </w:p>
        </w:tc>
        <w:tc>
          <w:tcPr>
            <w:tcW w:w="3780" w:type="dxa"/>
            <w:vAlign w:val="center"/>
          </w:tcPr>
          <w:p w14:paraId="36B3B6E4" w14:textId="77777777" w:rsidR="007E1465" w:rsidRPr="00845876" w:rsidRDefault="007E1465" w:rsidP="005B00AB">
            <w:pPr>
              <w:rPr>
                <w:rFonts w:asciiTheme="minorHAnsi" w:hAnsiTheme="minorHAnsi" w:cstheme="minorHAnsi"/>
                <w:color w:val="000000" w:themeColor="text1"/>
                <w:sz w:val="22"/>
                <w:szCs w:val="22"/>
                <w:shd w:val="clear" w:color="auto" w:fill="FFFFFF"/>
              </w:rPr>
            </w:pPr>
            <w:r w:rsidRPr="00845876">
              <w:rPr>
                <w:rFonts w:asciiTheme="minorHAnsi" w:hAnsiTheme="minorHAnsi" w:cstheme="minorHAnsi"/>
                <w:color w:val="000000" w:themeColor="text1"/>
                <w:sz w:val="22"/>
                <w:szCs w:val="22"/>
                <w:shd w:val="clear" w:color="auto" w:fill="FFFFFF"/>
              </w:rPr>
              <w:t>Dr. Yvonne Chen</w:t>
            </w:r>
          </w:p>
          <w:p w14:paraId="61F0AE5E" w14:textId="765A2F52" w:rsidR="007E1465" w:rsidRPr="002C521A" w:rsidRDefault="007E1465" w:rsidP="7B61B934">
            <w:pPr>
              <w:rPr>
                <w:rFonts w:asciiTheme="minorHAnsi" w:hAnsiTheme="minorHAnsi" w:cstheme="minorBidi"/>
                <w:sz w:val="22"/>
                <w:szCs w:val="22"/>
              </w:rPr>
            </w:pPr>
            <w:r w:rsidRPr="7B61B934">
              <w:rPr>
                <w:rFonts w:asciiTheme="minorHAnsi" w:hAnsiTheme="minorHAnsi" w:cstheme="minorBidi"/>
                <w:color w:val="000000" w:themeColor="text1"/>
                <w:sz w:val="22"/>
                <w:szCs w:val="22"/>
                <w:shd w:val="clear" w:color="auto" w:fill="FFFFFF"/>
              </w:rPr>
              <w:t>University of California Los Angeles, US</w:t>
            </w:r>
            <w:r w:rsidR="4984BF98" w:rsidRPr="7B61B934">
              <w:rPr>
                <w:rFonts w:asciiTheme="minorHAnsi" w:hAnsiTheme="minorHAnsi" w:cstheme="minorBidi"/>
                <w:color w:val="000000" w:themeColor="text1"/>
                <w:sz w:val="22"/>
                <w:szCs w:val="22"/>
                <w:shd w:val="clear" w:color="auto" w:fill="FFFFFF"/>
              </w:rPr>
              <w:t>A</w:t>
            </w:r>
          </w:p>
          <w:p w14:paraId="277C2391" w14:textId="1FBD49AE" w:rsidR="007E1465" w:rsidRPr="002C521A" w:rsidRDefault="007E1465" w:rsidP="7B61B934">
            <w:pPr>
              <w:rPr>
                <w:rFonts w:asciiTheme="minorHAnsi" w:hAnsiTheme="minorHAnsi" w:cstheme="minorBidi"/>
                <w:color w:val="000000" w:themeColor="text1"/>
                <w:sz w:val="22"/>
                <w:szCs w:val="22"/>
              </w:rPr>
            </w:pPr>
          </w:p>
        </w:tc>
        <w:tc>
          <w:tcPr>
            <w:tcW w:w="3870" w:type="dxa"/>
          </w:tcPr>
          <w:p w14:paraId="606D4A3D"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Engineering Next-Generation CAR-t Cell Therapy for Cancer</w:t>
            </w:r>
          </w:p>
        </w:tc>
      </w:tr>
      <w:tr w:rsidR="007E1465" w:rsidRPr="005B2C55" w14:paraId="672D7F7C" w14:textId="77777777" w:rsidTr="7B61B934">
        <w:tc>
          <w:tcPr>
            <w:tcW w:w="985" w:type="dxa"/>
            <w:vAlign w:val="center"/>
          </w:tcPr>
          <w:p w14:paraId="5534435F" w14:textId="055BB327"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w:t>
            </w:r>
            <w:r w:rsidR="3F9C2C75" w:rsidRPr="476DE039">
              <w:rPr>
                <w:rFonts w:asciiTheme="minorHAnsi" w:hAnsiTheme="minorHAnsi" w:cstheme="minorBidi"/>
                <w:color w:val="000000" w:themeColor="text1"/>
                <w:sz w:val="22"/>
                <w:szCs w:val="22"/>
              </w:rPr>
              <w:t>5</w:t>
            </w:r>
            <w:r w:rsidRPr="476DE039">
              <w:rPr>
                <w:rFonts w:asciiTheme="minorHAnsi" w:hAnsiTheme="minorHAnsi" w:cstheme="minorBidi"/>
                <w:color w:val="000000" w:themeColor="text1"/>
                <w:sz w:val="22"/>
                <w:szCs w:val="22"/>
              </w:rPr>
              <w:t>:</w:t>
            </w:r>
            <w:r w:rsidR="52C1EF71" w:rsidRPr="476DE039">
              <w:rPr>
                <w:rFonts w:asciiTheme="minorHAnsi" w:hAnsiTheme="minorHAnsi" w:cstheme="minorBidi"/>
                <w:color w:val="000000" w:themeColor="text1"/>
                <w:sz w:val="22"/>
                <w:szCs w:val="22"/>
              </w:rPr>
              <w:t>2</w:t>
            </w:r>
            <w:r w:rsidRPr="476DE039">
              <w:rPr>
                <w:rFonts w:asciiTheme="minorHAnsi" w:hAnsiTheme="minorHAnsi" w:cstheme="minorBidi"/>
                <w:color w:val="000000" w:themeColor="text1"/>
                <w:sz w:val="22"/>
                <w:szCs w:val="22"/>
              </w:rPr>
              <w:t>0</w:t>
            </w:r>
          </w:p>
        </w:tc>
        <w:tc>
          <w:tcPr>
            <w:tcW w:w="1080" w:type="dxa"/>
            <w:vAlign w:val="center"/>
          </w:tcPr>
          <w:p w14:paraId="510981BB" w14:textId="4E55AEF6"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15:</w:t>
            </w:r>
            <w:r w:rsidR="509A9588" w:rsidRPr="476DE039">
              <w:rPr>
                <w:rFonts w:asciiTheme="minorHAnsi" w:hAnsiTheme="minorHAnsi" w:cstheme="minorBidi"/>
                <w:color w:val="000000" w:themeColor="text1"/>
                <w:sz w:val="22"/>
                <w:szCs w:val="22"/>
              </w:rPr>
              <w:t>4</w:t>
            </w:r>
            <w:r w:rsidRPr="476DE039">
              <w:rPr>
                <w:rFonts w:asciiTheme="minorHAnsi" w:hAnsiTheme="minorHAnsi" w:cstheme="minorBidi"/>
                <w:color w:val="000000" w:themeColor="text1"/>
                <w:sz w:val="22"/>
                <w:szCs w:val="22"/>
              </w:rPr>
              <w:t>5</w:t>
            </w:r>
          </w:p>
        </w:tc>
        <w:tc>
          <w:tcPr>
            <w:tcW w:w="3780" w:type="dxa"/>
            <w:vAlign w:val="center"/>
          </w:tcPr>
          <w:p w14:paraId="74C2C430" w14:textId="77777777" w:rsidR="007E1465" w:rsidRDefault="007E1465" w:rsidP="005B00AB">
            <w:pPr>
              <w:rPr>
                <w:rFonts w:asciiTheme="minorHAnsi" w:hAnsiTheme="minorHAnsi" w:cstheme="minorHAnsi"/>
                <w:color w:val="000000" w:themeColor="text1"/>
                <w:sz w:val="22"/>
                <w:szCs w:val="22"/>
                <w:shd w:val="clear" w:color="auto" w:fill="FFFFFF"/>
              </w:rPr>
            </w:pPr>
            <w:r w:rsidRPr="00845876">
              <w:rPr>
                <w:rFonts w:asciiTheme="minorHAnsi" w:hAnsiTheme="minorHAnsi" w:cstheme="minorHAnsi"/>
                <w:color w:val="000000" w:themeColor="text1"/>
                <w:sz w:val="22"/>
                <w:szCs w:val="22"/>
                <w:shd w:val="clear" w:color="auto" w:fill="FFFFFF"/>
              </w:rPr>
              <w:t>Dr. Rimas Orentas</w:t>
            </w:r>
          </w:p>
          <w:p w14:paraId="3B9AD1FF" w14:textId="51AFC51F" w:rsidR="007E1465" w:rsidRPr="00845876" w:rsidRDefault="007E1465" w:rsidP="7B61B934">
            <w:pPr>
              <w:rPr>
                <w:rFonts w:asciiTheme="minorHAnsi" w:hAnsiTheme="minorHAnsi" w:cstheme="minorBidi"/>
                <w:sz w:val="22"/>
                <w:szCs w:val="22"/>
              </w:rPr>
            </w:pPr>
            <w:r w:rsidRPr="7B61B934">
              <w:rPr>
                <w:rFonts w:asciiTheme="minorHAnsi" w:hAnsiTheme="minorHAnsi" w:cstheme="minorBidi"/>
                <w:sz w:val="22"/>
                <w:szCs w:val="22"/>
              </w:rPr>
              <w:t>Seattle Children’s Hospital, US</w:t>
            </w:r>
            <w:r w:rsidR="277138DE" w:rsidRPr="7B61B934">
              <w:rPr>
                <w:rFonts w:asciiTheme="minorHAnsi" w:hAnsiTheme="minorHAnsi" w:cstheme="minorBidi"/>
                <w:sz w:val="22"/>
                <w:szCs w:val="22"/>
              </w:rPr>
              <w:t>A</w:t>
            </w:r>
          </w:p>
          <w:p w14:paraId="1240CDEB" w14:textId="6767CFB0" w:rsidR="007E1465" w:rsidRPr="00845876" w:rsidRDefault="007E1465" w:rsidP="7B61B934">
            <w:pPr>
              <w:rPr>
                <w:rFonts w:asciiTheme="minorHAnsi" w:hAnsiTheme="minorHAnsi" w:cstheme="minorBidi"/>
                <w:sz w:val="22"/>
                <w:szCs w:val="22"/>
              </w:rPr>
            </w:pPr>
          </w:p>
          <w:p w14:paraId="6A4B3ADD" w14:textId="7E92CDD7" w:rsidR="007E1465" w:rsidRPr="00845876" w:rsidRDefault="007E1465" w:rsidP="7B61B934">
            <w:pPr>
              <w:rPr>
                <w:rFonts w:asciiTheme="minorHAnsi" w:hAnsiTheme="minorHAnsi" w:cstheme="minorBidi"/>
                <w:sz w:val="22"/>
                <w:szCs w:val="22"/>
              </w:rPr>
            </w:pPr>
          </w:p>
          <w:p w14:paraId="6EED5CCC" w14:textId="7F180412" w:rsidR="007E1465" w:rsidRPr="00845876" w:rsidRDefault="007E1465" w:rsidP="7B61B934">
            <w:pPr>
              <w:rPr>
                <w:rFonts w:asciiTheme="minorHAnsi" w:hAnsiTheme="minorHAnsi" w:cstheme="minorBidi"/>
                <w:sz w:val="22"/>
                <w:szCs w:val="22"/>
              </w:rPr>
            </w:pPr>
          </w:p>
        </w:tc>
        <w:tc>
          <w:tcPr>
            <w:tcW w:w="3870" w:type="dxa"/>
          </w:tcPr>
          <w:p w14:paraId="293A7816" w14:textId="41D41BB6" w:rsidR="007E1465" w:rsidRPr="005B2C55" w:rsidRDefault="007E1465" w:rsidP="005B00AB">
            <w:r w:rsidRPr="7B61B934">
              <w:rPr>
                <w:rFonts w:ascii="Calibri" w:eastAsia="Calibri" w:hAnsi="Calibri" w:cs="Calibri"/>
                <w:sz w:val="22"/>
                <w:szCs w:val="22"/>
              </w:rPr>
              <w:t>Moving from Hematologic Malignancy to Solid Tumors: Pathways to Effective Immunotherapy for Pediatric Solid Tumors.</w:t>
            </w:r>
          </w:p>
          <w:p w14:paraId="230DE596" w14:textId="33ED46FB" w:rsidR="007E1465" w:rsidRPr="005B2C55" w:rsidRDefault="007E1465" w:rsidP="7B61B934">
            <w:pPr>
              <w:rPr>
                <w:rFonts w:ascii="Calibri" w:eastAsia="Calibri" w:hAnsi="Calibri" w:cs="Calibri"/>
                <w:sz w:val="22"/>
                <w:szCs w:val="22"/>
              </w:rPr>
            </w:pPr>
          </w:p>
        </w:tc>
      </w:tr>
      <w:tr w:rsidR="007E1465" w:rsidRPr="005B2C55" w14:paraId="18FD656F" w14:textId="77777777" w:rsidTr="7B61B934">
        <w:tc>
          <w:tcPr>
            <w:tcW w:w="985" w:type="dxa"/>
            <w:vAlign w:val="center"/>
          </w:tcPr>
          <w:p w14:paraId="5780A9A3" w14:textId="5715C81E"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15:</w:t>
            </w:r>
            <w:r w:rsidR="45B22B50" w:rsidRPr="476DE039">
              <w:rPr>
                <w:rFonts w:asciiTheme="minorHAnsi" w:hAnsiTheme="minorHAnsi" w:cstheme="minorBidi"/>
                <w:color w:val="000000" w:themeColor="text1"/>
                <w:sz w:val="22"/>
                <w:szCs w:val="22"/>
              </w:rPr>
              <w:t>4</w:t>
            </w:r>
            <w:r w:rsidRPr="476DE039">
              <w:rPr>
                <w:rFonts w:asciiTheme="minorHAnsi" w:hAnsiTheme="minorHAnsi" w:cstheme="minorBidi"/>
                <w:color w:val="000000" w:themeColor="text1"/>
                <w:sz w:val="22"/>
                <w:szCs w:val="22"/>
              </w:rPr>
              <w:t>5</w:t>
            </w:r>
          </w:p>
        </w:tc>
        <w:tc>
          <w:tcPr>
            <w:tcW w:w="1080" w:type="dxa"/>
            <w:vAlign w:val="center"/>
          </w:tcPr>
          <w:p w14:paraId="7DF8BA23" w14:textId="0645735C"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w:t>
            </w:r>
            <w:r w:rsidR="508BB7C2" w:rsidRPr="476DE039">
              <w:rPr>
                <w:rFonts w:asciiTheme="minorHAnsi" w:hAnsiTheme="minorHAnsi" w:cstheme="minorBidi"/>
                <w:color w:val="000000" w:themeColor="text1"/>
                <w:sz w:val="22"/>
                <w:szCs w:val="22"/>
              </w:rPr>
              <w:t>6</w:t>
            </w:r>
            <w:r w:rsidRPr="476DE039">
              <w:rPr>
                <w:rFonts w:asciiTheme="minorHAnsi" w:hAnsiTheme="minorHAnsi" w:cstheme="minorBidi"/>
                <w:color w:val="000000" w:themeColor="text1"/>
                <w:sz w:val="22"/>
                <w:szCs w:val="22"/>
              </w:rPr>
              <w:t>:</w:t>
            </w:r>
            <w:r w:rsidR="266350F4" w:rsidRPr="476DE039">
              <w:rPr>
                <w:rFonts w:asciiTheme="minorHAnsi" w:hAnsiTheme="minorHAnsi" w:cstheme="minorBidi"/>
                <w:color w:val="000000" w:themeColor="text1"/>
                <w:sz w:val="22"/>
                <w:szCs w:val="22"/>
              </w:rPr>
              <w:t>1</w:t>
            </w:r>
            <w:r w:rsidRPr="476DE039">
              <w:rPr>
                <w:rFonts w:asciiTheme="minorHAnsi" w:hAnsiTheme="minorHAnsi" w:cstheme="minorBidi"/>
                <w:color w:val="000000" w:themeColor="text1"/>
                <w:sz w:val="22"/>
                <w:szCs w:val="22"/>
              </w:rPr>
              <w:t>0</w:t>
            </w:r>
          </w:p>
        </w:tc>
        <w:tc>
          <w:tcPr>
            <w:tcW w:w="3780" w:type="dxa"/>
            <w:vAlign w:val="center"/>
          </w:tcPr>
          <w:p w14:paraId="4A09CE72" w14:textId="77777777" w:rsidR="007E1465" w:rsidRPr="00845876" w:rsidRDefault="007E1465" w:rsidP="005B00AB">
            <w:pPr>
              <w:rPr>
                <w:rFonts w:asciiTheme="minorHAnsi" w:hAnsiTheme="minorHAnsi" w:cstheme="minorHAnsi"/>
                <w:color w:val="000000" w:themeColor="text1"/>
                <w:sz w:val="22"/>
                <w:szCs w:val="22"/>
                <w:shd w:val="clear" w:color="auto" w:fill="FFFFFF"/>
              </w:rPr>
            </w:pPr>
            <w:r w:rsidRPr="00845876">
              <w:rPr>
                <w:rFonts w:asciiTheme="minorHAnsi" w:hAnsiTheme="minorHAnsi" w:cstheme="minorHAnsi"/>
                <w:color w:val="000000" w:themeColor="text1"/>
                <w:sz w:val="22"/>
                <w:szCs w:val="22"/>
                <w:shd w:val="clear" w:color="auto" w:fill="FFFFFF"/>
              </w:rPr>
              <w:t>Dr. Slaney Clare</w:t>
            </w:r>
          </w:p>
          <w:p w14:paraId="6CA6A158" w14:textId="6AF7B688" w:rsidR="007E1465" w:rsidRPr="00845876" w:rsidRDefault="007E1465" w:rsidP="6BF948A6">
            <w:pPr>
              <w:rPr>
                <w:rFonts w:asciiTheme="minorHAnsi" w:hAnsiTheme="minorHAnsi" w:cstheme="minorBidi"/>
                <w:sz w:val="22"/>
                <w:szCs w:val="22"/>
              </w:rPr>
            </w:pPr>
            <w:r w:rsidRPr="7B61B934">
              <w:rPr>
                <w:rFonts w:asciiTheme="minorHAnsi" w:hAnsiTheme="minorHAnsi" w:cstheme="minorBidi"/>
                <w:sz w:val="22"/>
                <w:szCs w:val="22"/>
              </w:rPr>
              <w:t>University of Melbourne, Australia</w:t>
            </w:r>
          </w:p>
          <w:p w14:paraId="24C450BE" w14:textId="0A77E61C" w:rsidR="7B61B934" w:rsidRDefault="7B61B934" w:rsidP="7B61B934">
            <w:pPr>
              <w:rPr>
                <w:rFonts w:asciiTheme="minorHAnsi" w:hAnsiTheme="minorHAnsi" w:cstheme="minorBidi"/>
                <w:sz w:val="22"/>
                <w:szCs w:val="22"/>
              </w:rPr>
            </w:pPr>
          </w:p>
          <w:p w14:paraId="7541BD75" w14:textId="42735762" w:rsidR="007E1465" w:rsidRPr="00845876" w:rsidRDefault="007E1465" w:rsidP="6BF948A6">
            <w:pPr>
              <w:rPr>
                <w:rFonts w:asciiTheme="minorHAnsi" w:hAnsiTheme="minorHAnsi" w:cstheme="minorBidi"/>
                <w:sz w:val="22"/>
                <w:szCs w:val="22"/>
              </w:rPr>
            </w:pPr>
          </w:p>
        </w:tc>
        <w:tc>
          <w:tcPr>
            <w:tcW w:w="3870" w:type="dxa"/>
          </w:tcPr>
          <w:p w14:paraId="613FEE02" w14:textId="5F8A8370" w:rsidR="007E1465" w:rsidRPr="005B2C55" w:rsidRDefault="5FEF9CA7" w:rsidP="7B61B934">
            <w:pPr>
              <w:rPr>
                <w:rFonts w:ascii="Calibri" w:eastAsia="Calibri" w:hAnsi="Calibri" w:cs="Calibri"/>
                <w:sz w:val="22"/>
                <w:szCs w:val="22"/>
              </w:rPr>
            </w:pPr>
            <w:r w:rsidRPr="7B61B934">
              <w:rPr>
                <w:rFonts w:ascii="Calibri" w:eastAsia="Calibri" w:hAnsi="Calibri" w:cs="Calibri"/>
                <w:sz w:val="22"/>
                <w:szCs w:val="22"/>
                <w:lang w:val="en-AU"/>
              </w:rPr>
              <w:t>Epigenetic modification of chimeric receptor antigen T cells for treating pancreatic cancers</w:t>
            </w:r>
          </w:p>
          <w:p w14:paraId="760E2DBB" w14:textId="06FB47A6" w:rsidR="007E1465" w:rsidRPr="005B2C55" w:rsidRDefault="007E1465" w:rsidP="7B61B934">
            <w:pPr>
              <w:rPr>
                <w:rFonts w:ascii="Calibri" w:eastAsia="Calibri" w:hAnsi="Calibri" w:cs="Calibri"/>
                <w:sz w:val="22"/>
                <w:szCs w:val="22"/>
                <w:lang w:val="en-AU"/>
              </w:rPr>
            </w:pPr>
          </w:p>
        </w:tc>
      </w:tr>
      <w:tr w:rsidR="007E1465" w:rsidRPr="005B2C55" w14:paraId="66C387EA" w14:textId="77777777" w:rsidTr="7B61B934">
        <w:tc>
          <w:tcPr>
            <w:tcW w:w="985" w:type="dxa"/>
            <w:shd w:val="clear" w:color="auto" w:fill="9CC2E5" w:themeFill="accent5" w:themeFillTint="99"/>
            <w:vAlign w:val="center"/>
          </w:tcPr>
          <w:p w14:paraId="4C290899" w14:textId="3E5E1E5A"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w:t>
            </w:r>
            <w:r w:rsidR="65835A6B" w:rsidRPr="476DE039">
              <w:rPr>
                <w:rFonts w:asciiTheme="minorHAnsi" w:hAnsiTheme="minorHAnsi" w:cstheme="minorBidi"/>
                <w:color w:val="000000" w:themeColor="text1"/>
                <w:sz w:val="22"/>
                <w:szCs w:val="22"/>
              </w:rPr>
              <w:t>6</w:t>
            </w:r>
            <w:r w:rsidRPr="476DE039">
              <w:rPr>
                <w:rFonts w:asciiTheme="minorHAnsi" w:hAnsiTheme="minorHAnsi" w:cstheme="minorBidi"/>
                <w:color w:val="000000" w:themeColor="text1"/>
                <w:sz w:val="22"/>
                <w:szCs w:val="22"/>
              </w:rPr>
              <w:t>:</w:t>
            </w:r>
            <w:r w:rsidR="2DFBD4E4" w:rsidRPr="476DE039">
              <w:rPr>
                <w:rFonts w:asciiTheme="minorHAnsi" w:hAnsiTheme="minorHAnsi" w:cstheme="minorBidi"/>
                <w:color w:val="000000" w:themeColor="text1"/>
                <w:sz w:val="22"/>
                <w:szCs w:val="22"/>
              </w:rPr>
              <w:t>1</w:t>
            </w:r>
            <w:r w:rsidRPr="476DE039">
              <w:rPr>
                <w:rFonts w:asciiTheme="minorHAnsi" w:hAnsiTheme="minorHAnsi" w:cstheme="minorBidi"/>
                <w:color w:val="000000" w:themeColor="text1"/>
                <w:sz w:val="22"/>
                <w:szCs w:val="22"/>
              </w:rPr>
              <w:t>0</w:t>
            </w:r>
          </w:p>
        </w:tc>
        <w:tc>
          <w:tcPr>
            <w:tcW w:w="1080" w:type="dxa"/>
            <w:shd w:val="clear" w:color="auto" w:fill="9CC2E5" w:themeFill="accent5" w:themeFillTint="99"/>
            <w:vAlign w:val="center"/>
          </w:tcPr>
          <w:p w14:paraId="5D3BB50A" w14:textId="1468D2D6" w:rsidR="007E1465" w:rsidRPr="005B2C55" w:rsidRDefault="24347CCE" w:rsidP="476DE039">
            <w:pPr>
              <w:rPr>
                <w:rFonts w:asciiTheme="minorHAnsi" w:hAnsiTheme="minorHAnsi" w:cstheme="minorBidi"/>
                <w:sz w:val="22"/>
                <w:szCs w:val="22"/>
              </w:rPr>
            </w:pPr>
            <w:r w:rsidRPr="476DE039">
              <w:rPr>
                <w:rFonts w:asciiTheme="minorHAnsi" w:hAnsiTheme="minorHAnsi" w:cstheme="minorBidi"/>
                <w:sz w:val="22"/>
                <w:szCs w:val="22"/>
              </w:rPr>
              <w:t>16:</w:t>
            </w:r>
            <w:r w:rsidR="251960BB" w:rsidRPr="476DE039">
              <w:rPr>
                <w:rFonts w:asciiTheme="minorHAnsi" w:hAnsiTheme="minorHAnsi" w:cstheme="minorBidi"/>
                <w:sz w:val="22"/>
                <w:szCs w:val="22"/>
              </w:rPr>
              <w:t>4</w:t>
            </w:r>
            <w:r w:rsidRPr="476DE039">
              <w:rPr>
                <w:rFonts w:asciiTheme="minorHAnsi" w:hAnsiTheme="minorHAnsi" w:cstheme="minorBidi"/>
                <w:sz w:val="22"/>
                <w:szCs w:val="22"/>
              </w:rPr>
              <w:t>0</w:t>
            </w:r>
          </w:p>
        </w:tc>
        <w:tc>
          <w:tcPr>
            <w:tcW w:w="3780" w:type="dxa"/>
            <w:shd w:val="clear" w:color="auto" w:fill="9CC2E5" w:themeFill="accent5" w:themeFillTint="99"/>
            <w:vAlign w:val="center"/>
          </w:tcPr>
          <w:p w14:paraId="569D2A35"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color w:val="000000" w:themeColor="text1"/>
                <w:sz w:val="22"/>
                <w:szCs w:val="22"/>
              </w:rPr>
              <w:t>Break </w:t>
            </w:r>
          </w:p>
        </w:tc>
        <w:tc>
          <w:tcPr>
            <w:tcW w:w="3870" w:type="dxa"/>
            <w:shd w:val="clear" w:color="auto" w:fill="9CC2E5" w:themeFill="accent5" w:themeFillTint="99"/>
          </w:tcPr>
          <w:p w14:paraId="66690A78" w14:textId="77777777" w:rsidR="007E1465" w:rsidRPr="005B2C55" w:rsidRDefault="007E1465" w:rsidP="005B00AB">
            <w:pPr>
              <w:rPr>
                <w:rFonts w:asciiTheme="minorHAnsi" w:hAnsiTheme="minorHAnsi" w:cstheme="minorHAnsi"/>
                <w:sz w:val="22"/>
                <w:szCs w:val="22"/>
              </w:rPr>
            </w:pPr>
          </w:p>
        </w:tc>
      </w:tr>
      <w:tr w:rsidR="007E1465" w:rsidRPr="005B2C55" w14:paraId="4FC05445" w14:textId="77777777" w:rsidTr="7B61B934">
        <w:trPr>
          <w:trHeight w:val="395"/>
        </w:trPr>
        <w:tc>
          <w:tcPr>
            <w:tcW w:w="985" w:type="dxa"/>
            <w:vAlign w:val="center"/>
          </w:tcPr>
          <w:p w14:paraId="7642128B" w14:textId="5B26DF76"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lastRenderedPageBreak/>
              <w:t>16:</w:t>
            </w:r>
            <w:r w:rsidR="2132C28B" w:rsidRPr="476DE039">
              <w:rPr>
                <w:rFonts w:asciiTheme="minorHAnsi" w:hAnsiTheme="minorHAnsi" w:cstheme="minorBidi"/>
                <w:color w:val="000000" w:themeColor="text1"/>
                <w:sz w:val="22"/>
                <w:szCs w:val="22"/>
              </w:rPr>
              <w:t>4</w:t>
            </w:r>
            <w:r w:rsidRPr="476DE039">
              <w:rPr>
                <w:rFonts w:asciiTheme="minorHAnsi" w:hAnsiTheme="minorHAnsi" w:cstheme="minorBidi"/>
                <w:color w:val="000000" w:themeColor="text1"/>
                <w:sz w:val="22"/>
                <w:szCs w:val="22"/>
              </w:rPr>
              <w:t>0</w:t>
            </w:r>
          </w:p>
        </w:tc>
        <w:tc>
          <w:tcPr>
            <w:tcW w:w="1080" w:type="dxa"/>
            <w:vAlign w:val="center"/>
          </w:tcPr>
          <w:p w14:paraId="5FCE45F8" w14:textId="3F4FCA64"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w:t>
            </w:r>
            <w:r w:rsidR="380F3A92" w:rsidRPr="476DE039">
              <w:rPr>
                <w:rFonts w:asciiTheme="minorHAnsi" w:hAnsiTheme="minorHAnsi" w:cstheme="minorBidi"/>
                <w:color w:val="000000" w:themeColor="text1"/>
                <w:sz w:val="22"/>
                <w:szCs w:val="22"/>
              </w:rPr>
              <w:t>7</w:t>
            </w:r>
            <w:r w:rsidRPr="476DE039">
              <w:rPr>
                <w:rFonts w:asciiTheme="minorHAnsi" w:hAnsiTheme="minorHAnsi" w:cstheme="minorBidi"/>
                <w:color w:val="000000" w:themeColor="text1"/>
                <w:sz w:val="22"/>
                <w:szCs w:val="22"/>
              </w:rPr>
              <w:t>:</w:t>
            </w:r>
            <w:r w:rsidR="55FF61F3" w:rsidRPr="476DE039">
              <w:rPr>
                <w:rFonts w:asciiTheme="minorHAnsi" w:hAnsiTheme="minorHAnsi" w:cstheme="minorBidi"/>
                <w:color w:val="000000" w:themeColor="text1"/>
                <w:sz w:val="22"/>
                <w:szCs w:val="22"/>
              </w:rPr>
              <w:t>0</w:t>
            </w:r>
            <w:r w:rsidRPr="476DE039">
              <w:rPr>
                <w:rFonts w:asciiTheme="minorHAnsi" w:hAnsiTheme="minorHAnsi" w:cstheme="minorBidi"/>
                <w:color w:val="000000" w:themeColor="text1"/>
                <w:sz w:val="22"/>
                <w:szCs w:val="22"/>
              </w:rPr>
              <w:t>5</w:t>
            </w:r>
          </w:p>
        </w:tc>
        <w:tc>
          <w:tcPr>
            <w:tcW w:w="3780" w:type="dxa"/>
            <w:vAlign w:val="center"/>
          </w:tcPr>
          <w:p w14:paraId="075F3575" w14:textId="77777777" w:rsidR="007E1465" w:rsidRPr="005B2C55" w:rsidRDefault="007E1465" w:rsidP="005B00AB">
            <w:pPr>
              <w:rPr>
                <w:rFonts w:asciiTheme="minorHAnsi" w:eastAsiaTheme="minorEastAsia" w:hAnsiTheme="minorHAnsi" w:cstheme="minorBidi"/>
                <w:color w:val="000000" w:themeColor="text1"/>
                <w:sz w:val="22"/>
                <w:szCs w:val="22"/>
              </w:rPr>
            </w:pPr>
            <w:r w:rsidRPr="4731E1D6">
              <w:rPr>
                <w:rFonts w:asciiTheme="minorHAnsi" w:eastAsiaTheme="minorEastAsia" w:hAnsiTheme="minorHAnsi" w:cstheme="minorBidi"/>
                <w:color w:val="000000" w:themeColor="text1"/>
                <w:sz w:val="22"/>
                <w:szCs w:val="22"/>
              </w:rPr>
              <w:t>Dr. Hadi Mohamad Abu Rasheed,</w:t>
            </w:r>
          </w:p>
          <w:p w14:paraId="1956DC87" w14:textId="45B261F9" w:rsidR="007E1465" w:rsidRPr="005B2C55" w:rsidRDefault="007E1465" w:rsidP="6BF948A6">
            <w:pPr>
              <w:rPr>
                <w:rFonts w:asciiTheme="minorHAnsi" w:eastAsiaTheme="minorEastAsia" w:hAnsiTheme="minorHAnsi" w:cstheme="minorBidi"/>
                <w:color w:val="000000" w:themeColor="text1"/>
                <w:sz w:val="22"/>
                <w:szCs w:val="22"/>
              </w:rPr>
            </w:pPr>
            <w:r w:rsidRPr="7B61B934">
              <w:rPr>
                <w:rFonts w:asciiTheme="minorHAnsi" w:eastAsiaTheme="minorEastAsia" w:hAnsiTheme="minorHAnsi" w:cstheme="minorBidi"/>
                <w:color w:val="000000" w:themeColor="text1"/>
                <w:sz w:val="22"/>
                <w:szCs w:val="22"/>
              </w:rPr>
              <w:t>Qatar Cancer Society, Qatar</w:t>
            </w:r>
          </w:p>
          <w:p w14:paraId="0EB6AD23" w14:textId="7A84E563" w:rsidR="7B61B934" w:rsidRDefault="7B61B934" w:rsidP="7B61B934">
            <w:pPr>
              <w:rPr>
                <w:rFonts w:asciiTheme="minorHAnsi" w:eastAsiaTheme="minorEastAsia" w:hAnsiTheme="minorHAnsi" w:cstheme="minorBidi"/>
                <w:color w:val="000000" w:themeColor="text1"/>
                <w:sz w:val="22"/>
                <w:szCs w:val="22"/>
              </w:rPr>
            </w:pPr>
          </w:p>
          <w:p w14:paraId="442CF674" w14:textId="2AD58504" w:rsidR="007E1465" w:rsidRPr="005B2C55" w:rsidRDefault="007E1465" w:rsidP="6BF948A6">
            <w:pPr>
              <w:rPr>
                <w:rFonts w:asciiTheme="minorHAnsi" w:eastAsiaTheme="minorEastAsia" w:hAnsiTheme="minorHAnsi" w:cstheme="minorBidi"/>
                <w:color w:val="000000" w:themeColor="text1"/>
                <w:sz w:val="22"/>
                <w:szCs w:val="22"/>
              </w:rPr>
            </w:pPr>
          </w:p>
          <w:p w14:paraId="0A4FB272" w14:textId="01F5F1D9" w:rsidR="007E1465" w:rsidRPr="005B2C55" w:rsidRDefault="007E1465" w:rsidP="6BF948A6">
            <w:pPr>
              <w:rPr>
                <w:rFonts w:asciiTheme="minorHAnsi" w:eastAsiaTheme="minorEastAsia" w:hAnsiTheme="minorHAnsi" w:cstheme="minorBidi"/>
                <w:color w:val="000000" w:themeColor="text1"/>
                <w:sz w:val="22"/>
                <w:szCs w:val="22"/>
              </w:rPr>
            </w:pPr>
          </w:p>
          <w:p w14:paraId="6A926E5E" w14:textId="67C8565E" w:rsidR="007E1465" w:rsidRPr="005B2C55" w:rsidRDefault="007E1465" w:rsidP="6BF948A6">
            <w:pPr>
              <w:rPr>
                <w:rFonts w:asciiTheme="minorHAnsi" w:eastAsiaTheme="minorEastAsia" w:hAnsiTheme="minorHAnsi" w:cstheme="minorBidi"/>
                <w:color w:val="000000" w:themeColor="text1"/>
                <w:sz w:val="22"/>
                <w:szCs w:val="22"/>
              </w:rPr>
            </w:pPr>
          </w:p>
        </w:tc>
        <w:tc>
          <w:tcPr>
            <w:tcW w:w="3870" w:type="dxa"/>
          </w:tcPr>
          <w:p w14:paraId="2A803BD7" w14:textId="4D871338" w:rsidR="007E1465" w:rsidRPr="005B2C55" w:rsidRDefault="007E1465" w:rsidP="7B61B934">
            <w:pPr>
              <w:rPr>
                <w:color w:val="222222"/>
                <w:sz w:val="22"/>
                <w:szCs w:val="22"/>
              </w:rPr>
            </w:pPr>
            <w:r w:rsidRPr="7B61B934">
              <w:rPr>
                <w:rFonts w:ascii="Calibri" w:eastAsia="Calibri" w:hAnsi="Calibri" w:cs="Calibri"/>
                <w:color w:val="000000" w:themeColor="text1"/>
                <w:sz w:val="22"/>
                <w:szCs w:val="22"/>
              </w:rPr>
              <w:t>The role of cancer civil organizations in general and the Qatar cancer society in particular in supporting the precision medicine efforts in</w:t>
            </w:r>
            <w:r w:rsidRPr="7B61B934">
              <w:rPr>
                <w:rFonts w:ascii="Calibri" w:eastAsia="Calibri" w:hAnsi="Calibri" w:cs="Calibri"/>
                <w:color w:val="222222"/>
                <w:sz w:val="22"/>
                <w:szCs w:val="22"/>
              </w:rPr>
              <w:t xml:space="preserve"> Pediatric Cancer Immunotherapy</w:t>
            </w:r>
          </w:p>
          <w:p w14:paraId="0EA0F414" w14:textId="7CE6C173" w:rsidR="007E1465" w:rsidRPr="005B2C55" w:rsidRDefault="007E1465" w:rsidP="7B61B934">
            <w:pPr>
              <w:rPr>
                <w:rFonts w:ascii="Calibri" w:eastAsia="Calibri" w:hAnsi="Calibri" w:cs="Calibri"/>
                <w:color w:val="222222"/>
                <w:sz w:val="22"/>
                <w:szCs w:val="22"/>
              </w:rPr>
            </w:pPr>
          </w:p>
        </w:tc>
      </w:tr>
      <w:tr w:rsidR="007E1465" w:rsidRPr="005B2C55" w14:paraId="571F1BB4" w14:textId="77777777" w:rsidTr="7B61B934">
        <w:tc>
          <w:tcPr>
            <w:tcW w:w="985" w:type="dxa"/>
            <w:vAlign w:val="center"/>
          </w:tcPr>
          <w:p w14:paraId="206DACF7" w14:textId="031AC4F7"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w:t>
            </w:r>
            <w:r w:rsidR="268221E7" w:rsidRPr="476DE039">
              <w:rPr>
                <w:rFonts w:asciiTheme="minorHAnsi" w:hAnsiTheme="minorHAnsi" w:cstheme="minorBidi"/>
                <w:color w:val="000000" w:themeColor="text1"/>
                <w:sz w:val="22"/>
                <w:szCs w:val="22"/>
              </w:rPr>
              <w:t>7</w:t>
            </w:r>
            <w:r w:rsidRPr="476DE039">
              <w:rPr>
                <w:rFonts w:asciiTheme="minorHAnsi" w:hAnsiTheme="minorHAnsi" w:cstheme="minorBidi"/>
                <w:color w:val="000000" w:themeColor="text1"/>
                <w:sz w:val="22"/>
                <w:szCs w:val="22"/>
              </w:rPr>
              <w:t>:</w:t>
            </w:r>
            <w:r w:rsidR="1E12ED2C" w:rsidRPr="476DE039">
              <w:rPr>
                <w:rFonts w:asciiTheme="minorHAnsi" w:hAnsiTheme="minorHAnsi" w:cstheme="minorBidi"/>
                <w:color w:val="000000" w:themeColor="text1"/>
                <w:sz w:val="22"/>
                <w:szCs w:val="22"/>
              </w:rPr>
              <w:t>0</w:t>
            </w:r>
            <w:r w:rsidRPr="476DE039">
              <w:rPr>
                <w:rFonts w:asciiTheme="minorHAnsi" w:hAnsiTheme="minorHAnsi" w:cstheme="minorBidi"/>
                <w:color w:val="000000" w:themeColor="text1"/>
                <w:sz w:val="22"/>
                <w:szCs w:val="22"/>
              </w:rPr>
              <w:t>5</w:t>
            </w:r>
          </w:p>
        </w:tc>
        <w:tc>
          <w:tcPr>
            <w:tcW w:w="1080" w:type="dxa"/>
            <w:vAlign w:val="center"/>
          </w:tcPr>
          <w:p w14:paraId="2A9147AA" w14:textId="147D3CA0" w:rsidR="007E1465" w:rsidRPr="005B2C55" w:rsidRDefault="007E1465" w:rsidP="476DE039">
            <w:pPr>
              <w:rPr>
                <w:rFonts w:asciiTheme="minorHAnsi" w:hAnsiTheme="minorHAnsi" w:cstheme="minorBidi"/>
                <w:color w:val="000000" w:themeColor="text1"/>
                <w:sz w:val="22"/>
                <w:szCs w:val="22"/>
              </w:rPr>
            </w:pPr>
            <w:r w:rsidRPr="476DE039">
              <w:rPr>
                <w:rFonts w:asciiTheme="minorHAnsi" w:hAnsiTheme="minorHAnsi" w:cstheme="minorBidi"/>
                <w:color w:val="000000" w:themeColor="text1"/>
                <w:sz w:val="22"/>
                <w:szCs w:val="22"/>
              </w:rPr>
              <w:t>17:</w:t>
            </w:r>
            <w:r w:rsidR="45D8E1A8" w:rsidRPr="476DE039">
              <w:rPr>
                <w:rFonts w:asciiTheme="minorHAnsi" w:hAnsiTheme="minorHAnsi" w:cstheme="minorBidi"/>
                <w:color w:val="000000" w:themeColor="text1"/>
                <w:sz w:val="22"/>
                <w:szCs w:val="22"/>
              </w:rPr>
              <w:t>30</w:t>
            </w:r>
          </w:p>
        </w:tc>
        <w:tc>
          <w:tcPr>
            <w:tcW w:w="3780" w:type="dxa"/>
            <w:vAlign w:val="center"/>
          </w:tcPr>
          <w:p w14:paraId="2277069F" w14:textId="77777777" w:rsidR="007E1465" w:rsidRDefault="007E1465" w:rsidP="005B00AB">
            <w:pPr>
              <w:rPr>
                <w:rFonts w:asciiTheme="minorHAnsi" w:hAnsiTheme="minorHAnsi" w:cstheme="minorHAnsi"/>
                <w:color w:val="000000" w:themeColor="text1"/>
                <w:sz w:val="22"/>
                <w:szCs w:val="22"/>
              </w:rPr>
            </w:pPr>
            <w:r w:rsidRPr="005B2C55">
              <w:rPr>
                <w:rFonts w:asciiTheme="minorHAnsi" w:hAnsiTheme="minorHAnsi" w:cstheme="minorHAnsi"/>
                <w:color w:val="000000" w:themeColor="text1"/>
                <w:sz w:val="22"/>
                <w:szCs w:val="22"/>
              </w:rPr>
              <w:t>Dr. Franco Marincola</w:t>
            </w:r>
          </w:p>
          <w:p w14:paraId="082A9237" w14:textId="793A1636" w:rsidR="007E1465" w:rsidRPr="00845876" w:rsidRDefault="007E1465" w:rsidP="6BF948A6">
            <w:pPr>
              <w:rPr>
                <w:rFonts w:asciiTheme="minorHAnsi" w:hAnsiTheme="minorHAnsi" w:cstheme="minorBidi"/>
                <w:sz w:val="22"/>
                <w:szCs w:val="22"/>
              </w:rPr>
            </w:pPr>
            <w:r w:rsidRPr="6BF948A6">
              <w:rPr>
                <w:rFonts w:asciiTheme="minorHAnsi" w:hAnsiTheme="minorHAnsi" w:cstheme="minorBidi"/>
                <w:sz w:val="22"/>
                <w:szCs w:val="22"/>
              </w:rPr>
              <w:t>Kite Pharma, US</w:t>
            </w:r>
            <w:r w:rsidR="524E84F2" w:rsidRPr="6BF948A6">
              <w:rPr>
                <w:rFonts w:asciiTheme="minorHAnsi" w:hAnsiTheme="minorHAnsi" w:cstheme="minorBidi"/>
                <w:sz w:val="22"/>
                <w:szCs w:val="22"/>
              </w:rPr>
              <w:t>A</w:t>
            </w:r>
          </w:p>
          <w:p w14:paraId="4B45CEA3" w14:textId="6A77C14B" w:rsidR="007E1465" w:rsidRPr="00845876" w:rsidRDefault="007E1465" w:rsidP="6BF948A6">
            <w:pPr>
              <w:rPr>
                <w:rFonts w:asciiTheme="minorHAnsi" w:hAnsiTheme="minorHAnsi" w:cstheme="minorBidi"/>
                <w:sz w:val="22"/>
                <w:szCs w:val="22"/>
              </w:rPr>
            </w:pPr>
          </w:p>
        </w:tc>
        <w:tc>
          <w:tcPr>
            <w:tcW w:w="3870" w:type="dxa"/>
          </w:tcPr>
          <w:p w14:paraId="50152AFD" w14:textId="6C39E323" w:rsidR="007E1465" w:rsidRPr="005B2C55" w:rsidRDefault="7935C3BA" w:rsidP="7935C3BA">
            <w:r w:rsidRPr="7935C3BA">
              <w:rPr>
                <w:rFonts w:ascii="Calibri" w:eastAsia="Calibri" w:hAnsi="Calibri" w:cs="Calibri"/>
                <w:sz w:val="22"/>
                <w:szCs w:val="22"/>
              </w:rPr>
              <w:t>Determinants of CAR-T response and next-generation approaches in LBCL</w:t>
            </w:r>
          </w:p>
        </w:tc>
      </w:tr>
      <w:tr w:rsidR="007E1465" w:rsidRPr="005B2C55" w14:paraId="1B32D0A1" w14:textId="77777777" w:rsidTr="7B61B934">
        <w:tc>
          <w:tcPr>
            <w:tcW w:w="985" w:type="dxa"/>
            <w:vAlign w:val="center"/>
          </w:tcPr>
          <w:p w14:paraId="5F76A287" w14:textId="1DA561B6" w:rsidR="007E1465" w:rsidRPr="005B2C55" w:rsidRDefault="007E1465" w:rsidP="476DE039">
            <w:pPr>
              <w:rPr>
                <w:rFonts w:asciiTheme="minorHAnsi" w:hAnsiTheme="minorHAnsi" w:cstheme="minorBidi"/>
                <w:color w:val="000000" w:themeColor="text1"/>
                <w:sz w:val="22"/>
                <w:szCs w:val="22"/>
              </w:rPr>
            </w:pPr>
            <w:r w:rsidRPr="476DE039">
              <w:rPr>
                <w:rFonts w:asciiTheme="minorHAnsi" w:hAnsiTheme="minorHAnsi" w:cstheme="minorBidi"/>
                <w:color w:val="000000" w:themeColor="text1"/>
                <w:sz w:val="22"/>
                <w:szCs w:val="22"/>
              </w:rPr>
              <w:t>17:</w:t>
            </w:r>
            <w:r w:rsidR="0F0763A3" w:rsidRPr="476DE039">
              <w:rPr>
                <w:rFonts w:asciiTheme="minorHAnsi" w:hAnsiTheme="minorHAnsi" w:cstheme="minorBidi"/>
                <w:color w:val="000000" w:themeColor="text1"/>
                <w:sz w:val="22"/>
                <w:szCs w:val="22"/>
              </w:rPr>
              <w:t>30</w:t>
            </w:r>
          </w:p>
        </w:tc>
        <w:tc>
          <w:tcPr>
            <w:tcW w:w="1080" w:type="dxa"/>
            <w:vAlign w:val="center"/>
          </w:tcPr>
          <w:p w14:paraId="65460296" w14:textId="04BDE43C" w:rsidR="007E1465" w:rsidRPr="005B2C55" w:rsidRDefault="007E1465" w:rsidP="476DE039">
            <w:pPr>
              <w:rPr>
                <w:rFonts w:asciiTheme="minorHAnsi" w:hAnsiTheme="minorHAnsi" w:cstheme="minorBidi"/>
                <w:color w:val="000000" w:themeColor="text1"/>
                <w:sz w:val="22"/>
                <w:szCs w:val="22"/>
              </w:rPr>
            </w:pPr>
            <w:r w:rsidRPr="476DE039">
              <w:rPr>
                <w:rFonts w:asciiTheme="minorHAnsi" w:hAnsiTheme="minorHAnsi" w:cstheme="minorBidi"/>
                <w:color w:val="000000" w:themeColor="text1"/>
                <w:sz w:val="22"/>
                <w:szCs w:val="22"/>
              </w:rPr>
              <w:t>17:</w:t>
            </w:r>
            <w:r w:rsidR="37DFE81B" w:rsidRPr="476DE039">
              <w:rPr>
                <w:rFonts w:asciiTheme="minorHAnsi" w:hAnsiTheme="minorHAnsi" w:cstheme="minorBidi"/>
                <w:color w:val="000000" w:themeColor="text1"/>
                <w:sz w:val="22"/>
                <w:szCs w:val="22"/>
              </w:rPr>
              <w:t>55</w:t>
            </w:r>
          </w:p>
        </w:tc>
        <w:tc>
          <w:tcPr>
            <w:tcW w:w="3780" w:type="dxa"/>
            <w:vAlign w:val="center"/>
          </w:tcPr>
          <w:p w14:paraId="49DE23C3" w14:textId="77777777" w:rsidR="007E1465" w:rsidRPr="005B2C55" w:rsidRDefault="007E1465" w:rsidP="005B00AB">
            <w:pPr>
              <w:rPr>
                <w:rFonts w:asciiTheme="minorHAnsi" w:hAnsiTheme="minorHAnsi" w:cstheme="minorHAnsi"/>
                <w:color w:val="000000" w:themeColor="text1"/>
                <w:sz w:val="22"/>
                <w:szCs w:val="22"/>
              </w:rPr>
            </w:pPr>
            <w:r w:rsidRPr="005B2C55">
              <w:rPr>
                <w:rFonts w:asciiTheme="minorHAnsi" w:hAnsiTheme="minorHAnsi" w:cstheme="minorHAnsi"/>
                <w:color w:val="000000" w:themeColor="text1"/>
                <w:sz w:val="22"/>
                <w:szCs w:val="22"/>
              </w:rPr>
              <w:t>Dr. Eric Bouffet</w:t>
            </w:r>
          </w:p>
          <w:p w14:paraId="7C004BC3" w14:textId="7DED5EE1" w:rsidR="007E1465" w:rsidRPr="002C521A" w:rsidRDefault="007E1465" w:rsidP="7B61B934">
            <w:pPr>
              <w:rPr>
                <w:rFonts w:asciiTheme="minorHAnsi" w:hAnsiTheme="minorHAnsi" w:cstheme="minorBidi"/>
                <w:sz w:val="22"/>
                <w:szCs w:val="22"/>
              </w:rPr>
            </w:pPr>
            <w:r w:rsidRPr="7B61B934">
              <w:rPr>
                <w:rFonts w:asciiTheme="minorHAnsi" w:hAnsiTheme="minorHAnsi" w:cstheme="minorBidi"/>
                <w:color w:val="000000" w:themeColor="text1"/>
                <w:sz w:val="22"/>
                <w:szCs w:val="22"/>
              </w:rPr>
              <w:t>Sickkids Hospital, Canada</w:t>
            </w:r>
          </w:p>
          <w:p w14:paraId="6A0EBF90" w14:textId="7175413D" w:rsidR="007E1465" w:rsidRPr="002C521A" w:rsidRDefault="007E1465" w:rsidP="7B61B934">
            <w:pPr>
              <w:rPr>
                <w:rFonts w:asciiTheme="minorHAnsi" w:hAnsiTheme="minorHAnsi" w:cstheme="minorBidi"/>
                <w:color w:val="000000" w:themeColor="text1"/>
                <w:sz w:val="22"/>
                <w:szCs w:val="22"/>
              </w:rPr>
            </w:pPr>
          </w:p>
        </w:tc>
        <w:tc>
          <w:tcPr>
            <w:tcW w:w="3870" w:type="dxa"/>
          </w:tcPr>
          <w:p w14:paraId="1A41CDBD" w14:textId="3C76D0F3" w:rsidR="007E1465" w:rsidRPr="002C521A" w:rsidRDefault="007E1465" w:rsidP="7B61B934">
            <w:pPr>
              <w:rPr>
                <w:rFonts w:asciiTheme="minorHAnsi" w:hAnsiTheme="minorHAnsi" w:cstheme="minorBidi"/>
                <w:sz w:val="22"/>
                <w:szCs w:val="22"/>
              </w:rPr>
            </w:pPr>
            <w:r w:rsidRPr="7B61B934">
              <w:rPr>
                <w:rFonts w:asciiTheme="minorHAnsi" w:hAnsiTheme="minorHAnsi" w:cstheme="minorBidi"/>
                <w:sz w:val="22"/>
                <w:szCs w:val="22"/>
              </w:rPr>
              <w:t xml:space="preserve">Targeted therapies in </w:t>
            </w:r>
            <w:r w:rsidR="2E029138" w:rsidRPr="7B61B934">
              <w:rPr>
                <w:rFonts w:asciiTheme="minorHAnsi" w:hAnsiTheme="minorHAnsi" w:cstheme="minorBidi"/>
                <w:sz w:val="22"/>
                <w:szCs w:val="22"/>
              </w:rPr>
              <w:t>pediatric</w:t>
            </w:r>
            <w:r w:rsidRPr="7B61B934">
              <w:rPr>
                <w:rFonts w:asciiTheme="minorHAnsi" w:hAnsiTheme="minorHAnsi" w:cstheme="minorBidi"/>
                <w:sz w:val="22"/>
                <w:szCs w:val="22"/>
              </w:rPr>
              <w:t xml:space="preserve"> brain tumors</w:t>
            </w:r>
          </w:p>
          <w:p w14:paraId="3E068540" w14:textId="5F84EF82" w:rsidR="007E1465" w:rsidRPr="002C521A" w:rsidRDefault="007E1465" w:rsidP="7B61B934">
            <w:pPr>
              <w:rPr>
                <w:rFonts w:asciiTheme="minorHAnsi" w:hAnsiTheme="minorHAnsi" w:cstheme="minorBidi"/>
                <w:sz w:val="22"/>
                <w:szCs w:val="22"/>
              </w:rPr>
            </w:pPr>
          </w:p>
        </w:tc>
      </w:tr>
      <w:tr w:rsidR="007E1465" w:rsidRPr="005B2C55" w14:paraId="5DB41E3C" w14:textId="77777777" w:rsidTr="7B61B934">
        <w:tc>
          <w:tcPr>
            <w:tcW w:w="985" w:type="dxa"/>
            <w:vAlign w:val="center"/>
          </w:tcPr>
          <w:p w14:paraId="077A64F1" w14:textId="0AA0CC32" w:rsidR="007E1465" w:rsidRPr="005B2C55" w:rsidRDefault="007E1465" w:rsidP="476DE039">
            <w:pPr>
              <w:rPr>
                <w:rFonts w:asciiTheme="minorHAnsi" w:hAnsiTheme="minorHAnsi" w:cstheme="minorBidi"/>
                <w:color w:val="000000" w:themeColor="text1"/>
                <w:sz w:val="22"/>
                <w:szCs w:val="22"/>
              </w:rPr>
            </w:pPr>
            <w:r w:rsidRPr="476DE039">
              <w:rPr>
                <w:rFonts w:asciiTheme="minorHAnsi" w:hAnsiTheme="minorHAnsi" w:cstheme="minorBidi"/>
                <w:color w:val="000000" w:themeColor="text1"/>
                <w:sz w:val="22"/>
                <w:szCs w:val="22"/>
              </w:rPr>
              <w:t>17:</w:t>
            </w:r>
            <w:r w:rsidR="5EC9B832" w:rsidRPr="476DE039">
              <w:rPr>
                <w:rFonts w:asciiTheme="minorHAnsi" w:hAnsiTheme="minorHAnsi" w:cstheme="minorBidi"/>
                <w:color w:val="000000" w:themeColor="text1"/>
                <w:sz w:val="22"/>
                <w:szCs w:val="22"/>
              </w:rPr>
              <w:t>55</w:t>
            </w:r>
          </w:p>
        </w:tc>
        <w:tc>
          <w:tcPr>
            <w:tcW w:w="1080" w:type="dxa"/>
            <w:vAlign w:val="center"/>
          </w:tcPr>
          <w:p w14:paraId="7D7F2AB8" w14:textId="49B13989"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w:t>
            </w:r>
            <w:r w:rsidR="41DCBFE5" w:rsidRPr="476DE039">
              <w:rPr>
                <w:rFonts w:asciiTheme="minorHAnsi" w:hAnsiTheme="minorHAnsi" w:cstheme="minorBidi"/>
                <w:color w:val="000000" w:themeColor="text1"/>
                <w:sz w:val="22"/>
                <w:szCs w:val="22"/>
              </w:rPr>
              <w:t>8</w:t>
            </w:r>
            <w:r w:rsidRPr="476DE039">
              <w:rPr>
                <w:rFonts w:asciiTheme="minorHAnsi" w:hAnsiTheme="minorHAnsi" w:cstheme="minorBidi"/>
                <w:color w:val="000000" w:themeColor="text1"/>
                <w:sz w:val="22"/>
                <w:szCs w:val="22"/>
              </w:rPr>
              <w:t>:</w:t>
            </w:r>
            <w:r w:rsidR="7DD933A5" w:rsidRPr="476DE039">
              <w:rPr>
                <w:rFonts w:asciiTheme="minorHAnsi" w:hAnsiTheme="minorHAnsi" w:cstheme="minorBidi"/>
                <w:color w:val="000000" w:themeColor="text1"/>
                <w:sz w:val="22"/>
                <w:szCs w:val="22"/>
              </w:rPr>
              <w:t>2</w:t>
            </w:r>
            <w:r w:rsidRPr="476DE039">
              <w:rPr>
                <w:rFonts w:asciiTheme="minorHAnsi" w:hAnsiTheme="minorHAnsi" w:cstheme="minorBidi"/>
                <w:color w:val="000000" w:themeColor="text1"/>
                <w:sz w:val="22"/>
                <w:szCs w:val="22"/>
              </w:rPr>
              <w:t>0</w:t>
            </w:r>
          </w:p>
        </w:tc>
        <w:tc>
          <w:tcPr>
            <w:tcW w:w="3780" w:type="dxa"/>
            <w:vAlign w:val="center"/>
          </w:tcPr>
          <w:p w14:paraId="1296C564" w14:textId="77777777" w:rsidR="007E1465" w:rsidRDefault="007E1465" w:rsidP="005B00AB">
            <w:pPr>
              <w:rPr>
                <w:rFonts w:asciiTheme="minorHAnsi" w:hAnsiTheme="minorHAnsi" w:cstheme="minorHAnsi"/>
                <w:color w:val="000000" w:themeColor="text1"/>
                <w:sz w:val="22"/>
                <w:szCs w:val="22"/>
              </w:rPr>
            </w:pPr>
            <w:r w:rsidRPr="005B2C55">
              <w:rPr>
                <w:rFonts w:asciiTheme="minorHAnsi" w:hAnsiTheme="minorHAnsi" w:cstheme="minorHAnsi"/>
                <w:color w:val="000000" w:themeColor="text1"/>
                <w:sz w:val="22"/>
                <w:szCs w:val="22"/>
              </w:rPr>
              <w:t>Dr. Christian Capitini</w:t>
            </w:r>
          </w:p>
          <w:p w14:paraId="4E5FB5D4" w14:textId="359862DE" w:rsidR="007E1465" w:rsidRPr="00845876" w:rsidRDefault="007E1465" w:rsidP="6BF948A6">
            <w:pPr>
              <w:rPr>
                <w:rFonts w:asciiTheme="minorHAnsi" w:hAnsiTheme="minorHAnsi" w:cstheme="minorBidi"/>
                <w:color w:val="000000" w:themeColor="text1"/>
                <w:sz w:val="22"/>
                <w:szCs w:val="22"/>
              </w:rPr>
            </w:pPr>
            <w:r w:rsidRPr="7B61B934">
              <w:rPr>
                <w:rFonts w:asciiTheme="minorHAnsi" w:hAnsiTheme="minorHAnsi" w:cstheme="minorBidi"/>
                <w:color w:val="000000" w:themeColor="text1"/>
                <w:sz w:val="22"/>
                <w:szCs w:val="22"/>
              </w:rPr>
              <w:t>University of Wisconsin-Madison, US</w:t>
            </w:r>
            <w:r w:rsidR="5FE55D4C" w:rsidRPr="7B61B934">
              <w:rPr>
                <w:rFonts w:asciiTheme="minorHAnsi" w:hAnsiTheme="minorHAnsi" w:cstheme="minorBidi"/>
                <w:color w:val="000000" w:themeColor="text1"/>
                <w:sz w:val="22"/>
                <w:szCs w:val="22"/>
              </w:rPr>
              <w:t>A</w:t>
            </w:r>
          </w:p>
          <w:p w14:paraId="7E08949F" w14:textId="650F0A52" w:rsidR="7B61B934" w:rsidRDefault="7B61B934" w:rsidP="7B61B934">
            <w:pPr>
              <w:rPr>
                <w:rFonts w:asciiTheme="minorHAnsi" w:hAnsiTheme="minorHAnsi" w:cstheme="minorBidi"/>
                <w:color w:val="000000" w:themeColor="text1"/>
                <w:sz w:val="22"/>
                <w:szCs w:val="22"/>
              </w:rPr>
            </w:pPr>
          </w:p>
          <w:p w14:paraId="3D1F3A36" w14:textId="15782C78" w:rsidR="007E1465" w:rsidRPr="00845876" w:rsidRDefault="007E1465" w:rsidP="6BF948A6">
            <w:pPr>
              <w:rPr>
                <w:rFonts w:asciiTheme="minorHAnsi" w:hAnsiTheme="minorHAnsi" w:cstheme="minorBidi"/>
                <w:color w:val="000000" w:themeColor="text1"/>
                <w:sz w:val="22"/>
                <w:szCs w:val="22"/>
              </w:rPr>
            </w:pPr>
          </w:p>
        </w:tc>
        <w:tc>
          <w:tcPr>
            <w:tcW w:w="3870" w:type="dxa"/>
          </w:tcPr>
          <w:p w14:paraId="4FD697E4" w14:textId="24F03181" w:rsidR="007E1465" w:rsidRPr="005B2C55" w:rsidRDefault="007E1465" w:rsidP="7B61B934">
            <w:pPr>
              <w:rPr>
                <w:rFonts w:asciiTheme="minorHAnsi" w:hAnsiTheme="minorHAnsi" w:cstheme="minorBidi"/>
                <w:sz w:val="22"/>
                <w:szCs w:val="22"/>
              </w:rPr>
            </w:pPr>
            <w:r w:rsidRPr="7B61B934">
              <w:rPr>
                <w:rFonts w:asciiTheme="minorHAnsi" w:hAnsiTheme="minorHAnsi" w:cstheme="minorBidi"/>
                <w:sz w:val="22"/>
                <w:szCs w:val="22"/>
              </w:rPr>
              <w:t>Development of NK cell and CAR T cell-based strategies for targeting GD2+ pediatric solid tumors.</w:t>
            </w:r>
          </w:p>
          <w:p w14:paraId="7208FBE3" w14:textId="2B4FDC51" w:rsidR="007E1465" w:rsidRPr="005B2C55" w:rsidRDefault="007E1465" w:rsidP="7B61B934">
            <w:pPr>
              <w:rPr>
                <w:rFonts w:asciiTheme="minorHAnsi" w:hAnsiTheme="minorHAnsi" w:cstheme="minorBidi"/>
                <w:sz w:val="22"/>
                <w:szCs w:val="22"/>
              </w:rPr>
            </w:pPr>
          </w:p>
        </w:tc>
      </w:tr>
      <w:tr w:rsidR="007E1465" w:rsidRPr="005B2C55" w14:paraId="20BD7671" w14:textId="77777777" w:rsidTr="7B61B934">
        <w:tc>
          <w:tcPr>
            <w:tcW w:w="985" w:type="dxa"/>
            <w:shd w:val="clear" w:color="auto" w:fill="9CC2E5" w:themeFill="accent5" w:themeFillTint="99"/>
            <w:vAlign w:val="center"/>
          </w:tcPr>
          <w:p w14:paraId="61F8DDDA" w14:textId="0872BA08"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w:t>
            </w:r>
            <w:r w:rsidR="4745B270" w:rsidRPr="476DE039">
              <w:rPr>
                <w:rFonts w:asciiTheme="minorHAnsi" w:hAnsiTheme="minorHAnsi" w:cstheme="minorBidi"/>
                <w:color w:val="000000" w:themeColor="text1"/>
                <w:sz w:val="22"/>
                <w:szCs w:val="22"/>
              </w:rPr>
              <w:t>8</w:t>
            </w:r>
            <w:r w:rsidRPr="476DE039">
              <w:rPr>
                <w:rFonts w:asciiTheme="minorHAnsi" w:hAnsiTheme="minorHAnsi" w:cstheme="minorBidi"/>
                <w:color w:val="000000" w:themeColor="text1"/>
                <w:sz w:val="22"/>
                <w:szCs w:val="22"/>
              </w:rPr>
              <w:t>:</w:t>
            </w:r>
            <w:r w:rsidR="11E9CD0E" w:rsidRPr="476DE039">
              <w:rPr>
                <w:rFonts w:asciiTheme="minorHAnsi" w:hAnsiTheme="minorHAnsi" w:cstheme="minorBidi"/>
                <w:color w:val="000000" w:themeColor="text1"/>
                <w:sz w:val="22"/>
                <w:szCs w:val="22"/>
              </w:rPr>
              <w:t>2</w:t>
            </w:r>
            <w:r w:rsidRPr="476DE039">
              <w:rPr>
                <w:rFonts w:asciiTheme="minorHAnsi" w:hAnsiTheme="minorHAnsi" w:cstheme="minorBidi"/>
                <w:color w:val="000000" w:themeColor="text1"/>
                <w:sz w:val="22"/>
                <w:szCs w:val="22"/>
              </w:rPr>
              <w:t>0</w:t>
            </w:r>
          </w:p>
        </w:tc>
        <w:tc>
          <w:tcPr>
            <w:tcW w:w="1080" w:type="dxa"/>
            <w:shd w:val="clear" w:color="auto" w:fill="9CC2E5" w:themeFill="accent5" w:themeFillTint="99"/>
            <w:vAlign w:val="center"/>
          </w:tcPr>
          <w:p w14:paraId="2363F047" w14:textId="6AD56097" w:rsidR="007E1465" w:rsidRPr="005B2C55" w:rsidRDefault="007E1465" w:rsidP="476DE039">
            <w:pPr>
              <w:rPr>
                <w:rFonts w:asciiTheme="minorHAnsi" w:hAnsiTheme="minorHAnsi" w:cstheme="minorBidi"/>
                <w:sz w:val="22"/>
                <w:szCs w:val="22"/>
              </w:rPr>
            </w:pPr>
            <w:r w:rsidRPr="476DE039">
              <w:rPr>
                <w:rFonts w:asciiTheme="minorHAnsi" w:hAnsiTheme="minorHAnsi" w:cstheme="minorBidi"/>
                <w:color w:val="000000" w:themeColor="text1"/>
                <w:sz w:val="22"/>
                <w:szCs w:val="22"/>
              </w:rPr>
              <w:t>18:</w:t>
            </w:r>
            <w:r w:rsidR="6FB9437F" w:rsidRPr="476DE039">
              <w:rPr>
                <w:rFonts w:asciiTheme="minorHAnsi" w:hAnsiTheme="minorHAnsi" w:cstheme="minorBidi"/>
                <w:color w:val="000000" w:themeColor="text1"/>
                <w:sz w:val="22"/>
                <w:szCs w:val="22"/>
              </w:rPr>
              <w:t>3</w:t>
            </w:r>
            <w:r w:rsidRPr="476DE039">
              <w:rPr>
                <w:rFonts w:asciiTheme="minorHAnsi" w:hAnsiTheme="minorHAnsi" w:cstheme="minorBidi"/>
                <w:color w:val="000000" w:themeColor="text1"/>
                <w:sz w:val="22"/>
                <w:szCs w:val="22"/>
              </w:rPr>
              <w:t>0</w:t>
            </w:r>
          </w:p>
        </w:tc>
        <w:tc>
          <w:tcPr>
            <w:tcW w:w="3780" w:type="dxa"/>
            <w:shd w:val="clear" w:color="auto" w:fill="9CC2E5" w:themeFill="accent5" w:themeFillTint="99"/>
            <w:vAlign w:val="center"/>
          </w:tcPr>
          <w:p w14:paraId="4C05A5D7"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color w:val="000000" w:themeColor="text1"/>
                <w:sz w:val="22"/>
                <w:szCs w:val="22"/>
              </w:rPr>
              <w:t>Closing Remarks</w:t>
            </w:r>
          </w:p>
        </w:tc>
        <w:tc>
          <w:tcPr>
            <w:tcW w:w="3870" w:type="dxa"/>
            <w:shd w:val="clear" w:color="auto" w:fill="9CC2E5" w:themeFill="accent5" w:themeFillTint="99"/>
          </w:tcPr>
          <w:p w14:paraId="0FB7FEFA" w14:textId="77777777" w:rsidR="007E1465" w:rsidRPr="005B2C55" w:rsidRDefault="007E1465" w:rsidP="005B00AB">
            <w:pPr>
              <w:rPr>
                <w:rFonts w:asciiTheme="minorHAnsi" w:hAnsiTheme="minorHAnsi" w:cstheme="minorHAnsi"/>
                <w:sz w:val="22"/>
                <w:szCs w:val="22"/>
              </w:rPr>
            </w:pPr>
          </w:p>
        </w:tc>
      </w:tr>
      <w:tr w:rsidR="007E1465" w:rsidRPr="005B2C55" w14:paraId="26B17DB7" w14:textId="77777777" w:rsidTr="7B61B934">
        <w:tc>
          <w:tcPr>
            <w:tcW w:w="985" w:type="dxa"/>
            <w:shd w:val="clear" w:color="auto" w:fill="0070C0"/>
          </w:tcPr>
          <w:p w14:paraId="1F759AAE" w14:textId="124232BC" w:rsidR="007E1465" w:rsidRPr="005B2C55" w:rsidRDefault="007E1465" w:rsidP="476DE039">
            <w:pPr>
              <w:rPr>
                <w:rFonts w:asciiTheme="minorHAnsi" w:hAnsiTheme="minorHAnsi" w:cstheme="minorBidi"/>
                <w:color w:val="FFFFFF" w:themeColor="background1"/>
                <w:sz w:val="22"/>
                <w:szCs w:val="22"/>
              </w:rPr>
            </w:pPr>
            <w:r w:rsidRPr="476DE039">
              <w:rPr>
                <w:rFonts w:asciiTheme="minorHAnsi" w:hAnsiTheme="minorHAnsi" w:cstheme="minorBidi"/>
                <w:color w:val="FFFFFF" w:themeColor="background1"/>
                <w:sz w:val="22"/>
                <w:szCs w:val="22"/>
              </w:rPr>
              <w:t>18:</w:t>
            </w:r>
            <w:r w:rsidR="157E2168" w:rsidRPr="476DE039">
              <w:rPr>
                <w:rFonts w:asciiTheme="minorHAnsi" w:hAnsiTheme="minorHAnsi" w:cstheme="minorBidi"/>
                <w:color w:val="FFFFFF" w:themeColor="background1"/>
                <w:sz w:val="22"/>
                <w:szCs w:val="22"/>
              </w:rPr>
              <w:t>3</w:t>
            </w:r>
            <w:r w:rsidRPr="476DE039">
              <w:rPr>
                <w:rFonts w:asciiTheme="minorHAnsi" w:hAnsiTheme="minorHAnsi" w:cstheme="minorBidi"/>
                <w:color w:val="FFFFFF" w:themeColor="background1"/>
                <w:sz w:val="22"/>
                <w:szCs w:val="22"/>
              </w:rPr>
              <w:t>0</w:t>
            </w:r>
          </w:p>
        </w:tc>
        <w:tc>
          <w:tcPr>
            <w:tcW w:w="8730" w:type="dxa"/>
            <w:gridSpan w:val="3"/>
            <w:shd w:val="clear" w:color="auto" w:fill="0070C0"/>
          </w:tcPr>
          <w:p w14:paraId="7DBBBF94" w14:textId="77777777" w:rsidR="007E1465" w:rsidRPr="005B2C55" w:rsidRDefault="007E1465" w:rsidP="005B00AB">
            <w:pPr>
              <w:tabs>
                <w:tab w:val="left" w:pos="2145"/>
              </w:tabs>
              <w:rPr>
                <w:rFonts w:asciiTheme="minorHAnsi" w:hAnsiTheme="minorHAnsi" w:cstheme="minorHAnsi"/>
                <w:color w:val="FFFFFF" w:themeColor="background1"/>
                <w:sz w:val="22"/>
                <w:szCs w:val="22"/>
              </w:rPr>
            </w:pPr>
            <w:r w:rsidRPr="005B2C55">
              <w:rPr>
                <w:rFonts w:asciiTheme="minorHAnsi" w:hAnsiTheme="minorHAnsi" w:cstheme="minorHAnsi"/>
                <w:color w:val="FFFFFF" w:themeColor="background1"/>
                <w:sz w:val="22"/>
                <w:szCs w:val="22"/>
              </w:rPr>
              <w:tab/>
              <w:t>Day Closing</w:t>
            </w:r>
          </w:p>
        </w:tc>
      </w:tr>
    </w:tbl>
    <w:p w14:paraId="747B12B4" w14:textId="77777777" w:rsidR="004C03B2" w:rsidRDefault="004C03B2">
      <w:r>
        <w:br w:type="page"/>
      </w:r>
    </w:p>
    <w:tbl>
      <w:tblPr>
        <w:tblStyle w:val="TableGrid"/>
        <w:tblW w:w="10795" w:type="dxa"/>
        <w:tblLook w:val="04A0" w:firstRow="1" w:lastRow="0" w:firstColumn="1" w:lastColumn="0" w:noHBand="0" w:noVBand="1"/>
      </w:tblPr>
      <w:tblGrid>
        <w:gridCol w:w="1487"/>
        <w:gridCol w:w="1042"/>
        <w:gridCol w:w="3510"/>
        <w:gridCol w:w="3720"/>
        <w:gridCol w:w="1036"/>
      </w:tblGrid>
      <w:tr w:rsidR="007E1465" w:rsidRPr="005B2C55" w14:paraId="78D046C0" w14:textId="77777777" w:rsidTr="004328D7">
        <w:trPr>
          <w:gridAfter w:val="1"/>
          <w:wAfter w:w="1080" w:type="dxa"/>
        </w:trPr>
        <w:tc>
          <w:tcPr>
            <w:tcW w:w="9715" w:type="dxa"/>
            <w:gridSpan w:val="4"/>
            <w:shd w:val="clear" w:color="auto" w:fill="0070C0"/>
            <w:vAlign w:val="center"/>
          </w:tcPr>
          <w:p w14:paraId="7A3F201D" w14:textId="77777777" w:rsidR="007E1465" w:rsidRPr="005B2C55" w:rsidRDefault="007E1465" w:rsidP="005B00AB">
            <w:pPr>
              <w:jc w:val="center"/>
              <w:rPr>
                <w:rFonts w:asciiTheme="minorHAnsi" w:hAnsiTheme="minorHAnsi" w:cstheme="minorHAnsi"/>
                <w:b/>
                <w:bCs/>
                <w:color w:val="73FDD6"/>
                <w:sz w:val="22"/>
                <w:szCs w:val="22"/>
              </w:rPr>
            </w:pPr>
            <w:r w:rsidRPr="005B2C55">
              <w:rPr>
                <w:rFonts w:asciiTheme="minorHAnsi" w:hAnsiTheme="minorHAnsi" w:cstheme="minorHAnsi"/>
                <w:b/>
                <w:bCs/>
                <w:color w:val="FFFFFF" w:themeColor="background1"/>
                <w:sz w:val="22"/>
                <w:szCs w:val="22"/>
              </w:rPr>
              <w:lastRenderedPageBreak/>
              <w:t xml:space="preserve">Day </w:t>
            </w:r>
            <w:r>
              <w:rPr>
                <w:rFonts w:asciiTheme="minorHAnsi" w:hAnsiTheme="minorHAnsi" w:cstheme="minorHAnsi"/>
                <w:b/>
                <w:bCs/>
                <w:color w:val="FFFFFF" w:themeColor="background1"/>
                <w:sz w:val="22"/>
                <w:szCs w:val="22"/>
              </w:rPr>
              <w:t>3</w:t>
            </w:r>
            <w:r w:rsidRPr="005B2C55">
              <w:rPr>
                <w:rFonts w:asciiTheme="minorHAnsi" w:hAnsiTheme="minorHAnsi" w:cstheme="minorHAnsi"/>
                <w:b/>
                <w:bCs/>
                <w:color w:val="FFFFFF" w:themeColor="background1"/>
                <w:sz w:val="22"/>
                <w:szCs w:val="22"/>
              </w:rPr>
              <w:t>: Sunday 25</w:t>
            </w:r>
            <w:r w:rsidRPr="005B2C55">
              <w:rPr>
                <w:rFonts w:asciiTheme="minorHAnsi" w:hAnsiTheme="minorHAnsi" w:cstheme="minorHAnsi"/>
                <w:b/>
                <w:bCs/>
                <w:color w:val="FFFFFF" w:themeColor="background1"/>
                <w:sz w:val="22"/>
                <w:szCs w:val="22"/>
                <w:vertAlign w:val="superscript"/>
              </w:rPr>
              <w:t>th</w:t>
            </w:r>
            <w:r w:rsidRPr="005B2C55">
              <w:rPr>
                <w:rFonts w:asciiTheme="minorHAnsi" w:hAnsiTheme="minorHAnsi" w:cstheme="minorHAnsi"/>
                <w:b/>
                <w:bCs/>
                <w:color w:val="FFFFFF" w:themeColor="background1"/>
                <w:sz w:val="22"/>
                <w:szCs w:val="22"/>
              </w:rPr>
              <w:t xml:space="preserve"> September 2022 </w:t>
            </w:r>
          </w:p>
          <w:p w14:paraId="62BFF2BE" w14:textId="77777777" w:rsidR="007E1465" w:rsidRPr="005B2C55" w:rsidRDefault="007E1465" w:rsidP="005B00AB">
            <w:pPr>
              <w:rPr>
                <w:rFonts w:asciiTheme="minorHAnsi" w:hAnsiTheme="minorHAnsi" w:cstheme="minorHAnsi"/>
                <w:sz w:val="22"/>
                <w:szCs w:val="22"/>
              </w:rPr>
            </w:pPr>
          </w:p>
        </w:tc>
      </w:tr>
      <w:tr w:rsidR="007E1465" w:rsidRPr="005B2C55" w14:paraId="0475191D" w14:textId="77777777" w:rsidTr="004328D7">
        <w:trPr>
          <w:gridAfter w:val="1"/>
          <w:wAfter w:w="1080" w:type="dxa"/>
          <w:trHeight w:val="368"/>
        </w:trPr>
        <w:tc>
          <w:tcPr>
            <w:tcW w:w="9715" w:type="dxa"/>
            <w:gridSpan w:val="4"/>
            <w:shd w:val="clear" w:color="auto" w:fill="0070C0"/>
            <w:vAlign w:val="center"/>
          </w:tcPr>
          <w:p w14:paraId="69372AE2" w14:textId="74C81D34" w:rsidR="007E1465" w:rsidRPr="005B2C55" w:rsidRDefault="189071FF" w:rsidP="21C5010C">
            <w:pPr>
              <w:rPr>
                <w:rFonts w:asciiTheme="minorHAnsi" w:hAnsiTheme="minorHAnsi" w:cstheme="minorBidi"/>
                <w:sz w:val="22"/>
                <w:szCs w:val="22"/>
              </w:rPr>
            </w:pPr>
            <w:r w:rsidRPr="21C5010C">
              <w:rPr>
                <w:rFonts w:asciiTheme="minorHAnsi" w:hAnsiTheme="minorHAnsi" w:cstheme="minorBidi"/>
                <w:color w:val="FFFFFF" w:themeColor="background1"/>
                <w:sz w:val="22"/>
                <w:szCs w:val="22"/>
              </w:rPr>
              <w:t>Topic:</w:t>
            </w:r>
            <w:r w:rsidR="007E1465" w:rsidRPr="21C5010C">
              <w:rPr>
                <w:rFonts w:asciiTheme="minorHAnsi" w:hAnsiTheme="minorHAnsi" w:cstheme="minorBidi"/>
                <w:color w:val="FFFFFF" w:themeColor="background1"/>
                <w:sz w:val="22"/>
                <w:szCs w:val="22"/>
              </w:rPr>
              <w:t xml:space="preserve"> TECHNOLOGIES AND EXPERIMENTAL APPROACHES ADVANCING TRANSLATIONAL GENOMICS</w:t>
            </w:r>
          </w:p>
        </w:tc>
      </w:tr>
      <w:tr w:rsidR="007E1465" w:rsidRPr="005B2C55" w14:paraId="146ECA9E" w14:textId="77777777" w:rsidTr="004328D7">
        <w:trPr>
          <w:gridAfter w:val="1"/>
          <w:wAfter w:w="1080" w:type="dxa"/>
          <w:trHeight w:val="377"/>
        </w:trPr>
        <w:tc>
          <w:tcPr>
            <w:tcW w:w="9715" w:type="dxa"/>
            <w:gridSpan w:val="4"/>
            <w:vAlign w:val="center"/>
          </w:tcPr>
          <w:p w14:paraId="44E7A46E" w14:textId="77777777" w:rsidR="007E146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Rapid talks - selected from abstracts</w:t>
            </w:r>
          </w:p>
          <w:p w14:paraId="1B512E6D" w14:textId="4F33AB41" w:rsidR="003E418C" w:rsidRPr="005B2C55" w:rsidRDefault="6422BDA6" w:rsidP="3ECA8B07">
            <w:pPr>
              <w:rPr>
                <w:rFonts w:asciiTheme="minorHAnsi" w:hAnsiTheme="minorHAnsi" w:cstheme="minorBidi"/>
                <w:sz w:val="22"/>
                <w:szCs w:val="22"/>
              </w:rPr>
            </w:pPr>
            <w:r w:rsidRPr="3ECA8B07">
              <w:rPr>
                <w:rFonts w:asciiTheme="minorHAnsi" w:hAnsiTheme="minorHAnsi" w:cstheme="minorBidi"/>
                <w:sz w:val="22"/>
                <w:szCs w:val="22"/>
              </w:rPr>
              <w:t xml:space="preserve">Moderated by: </w:t>
            </w:r>
            <w:r w:rsidR="4FF0A174" w:rsidRPr="3ECA8B07">
              <w:rPr>
                <w:rFonts w:asciiTheme="minorHAnsi" w:hAnsiTheme="minorHAnsi" w:cstheme="minorBidi"/>
                <w:sz w:val="22"/>
                <w:szCs w:val="22"/>
              </w:rPr>
              <w:t xml:space="preserve">Dr. Diogo Manoel </w:t>
            </w:r>
            <w:r w:rsidR="5A58F41E" w:rsidRPr="3ECA8B07">
              <w:rPr>
                <w:rFonts w:asciiTheme="minorHAnsi" w:hAnsiTheme="minorHAnsi" w:cstheme="minorBidi"/>
                <w:sz w:val="22"/>
                <w:szCs w:val="22"/>
              </w:rPr>
              <w:t>and Dr.</w:t>
            </w:r>
            <w:r w:rsidR="4FF0A174" w:rsidRPr="3ECA8B07">
              <w:rPr>
                <w:rFonts w:asciiTheme="minorHAnsi" w:hAnsiTheme="minorHAnsi" w:cstheme="minorBidi"/>
                <w:sz w:val="22"/>
                <w:szCs w:val="22"/>
              </w:rPr>
              <w:t xml:space="preserve"> Rafah Mackeh</w:t>
            </w:r>
          </w:p>
        </w:tc>
      </w:tr>
      <w:tr w:rsidR="007E1465" w:rsidRPr="005B2C55" w14:paraId="49E97714" w14:textId="77777777" w:rsidTr="004328D7">
        <w:trPr>
          <w:gridAfter w:val="1"/>
          <w:wAfter w:w="1080" w:type="dxa"/>
          <w:trHeight w:val="485"/>
        </w:trPr>
        <w:tc>
          <w:tcPr>
            <w:tcW w:w="985" w:type="dxa"/>
            <w:vAlign w:val="center"/>
          </w:tcPr>
          <w:p w14:paraId="795FB9A8"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8:00</w:t>
            </w:r>
          </w:p>
        </w:tc>
        <w:tc>
          <w:tcPr>
            <w:tcW w:w="1080" w:type="dxa"/>
            <w:vAlign w:val="center"/>
          </w:tcPr>
          <w:p w14:paraId="68624CF4" w14:textId="4E7BC4ED" w:rsidR="007E1465" w:rsidRPr="005B2C55" w:rsidRDefault="201C7292" w:rsidP="7935C3BA">
            <w:pPr>
              <w:rPr>
                <w:rFonts w:asciiTheme="minorHAnsi" w:hAnsiTheme="minorHAnsi" w:cstheme="minorBidi"/>
                <w:sz w:val="22"/>
                <w:szCs w:val="22"/>
              </w:rPr>
            </w:pPr>
            <w:r w:rsidRPr="7935C3BA">
              <w:rPr>
                <w:rFonts w:asciiTheme="minorHAnsi" w:hAnsiTheme="minorHAnsi" w:cstheme="minorBidi"/>
                <w:sz w:val="22"/>
                <w:szCs w:val="22"/>
              </w:rPr>
              <w:t>8:</w:t>
            </w:r>
            <w:r w:rsidR="07063A96" w:rsidRPr="58F27C7C">
              <w:rPr>
                <w:rFonts w:asciiTheme="minorHAnsi" w:hAnsiTheme="minorHAnsi" w:cstheme="minorBidi"/>
                <w:sz w:val="22"/>
                <w:szCs w:val="22"/>
              </w:rPr>
              <w:t>1</w:t>
            </w:r>
            <w:r w:rsidRPr="58F27C7C">
              <w:rPr>
                <w:rFonts w:asciiTheme="minorHAnsi" w:hAnsiTheme="minorHAnsi" w:cstheme="minorBidi"/>
                <w:sz w:val="22"/>
                <w:szCs w:val="22"/>
              </w:rPr>
              <w:t>0</w:t>
            </w:r>
          </w:p>
        </w:tc>
        <w:tc>
          <w:tcPr>
            <w:tcW w:w="3780" w:type="dxa"/>
            <w:vAlign w:val="center"/>
          </w:tcPr>
          <w:p w14:paraId="6F775085" w14:textId="1223D47D" w:rsidR="007E1465" w:rsidRPr="005B2C55" w:rsidRDefault="2BEF674E" w:rsidP="38C8BE0A">
            <w:pPr>
              <w:rPr>
                <w:rFonts w:asciiTheme="minorHAnsi" w:hAnsiTheme="minorHAnsi" w:cstheme="minorBidi"/>
                <w:sz w:val="22"/>
                <w:szCs w:val="22"/>
              </w:rPr>
            </w:pPr>
            <w:r w:rsidRPr="1E665513">
              <w:rPr>
                <w:rFonts w:asciiTheme="minorHAnsi" w:hAnsiTheme="minorHAnsi" w:cstheme="minorBidi"/>
                <w:sz w:val="22"/>
                <w:szCs w:val="22"/>
              </w:rPr>
              <w:t xml:space="preserve">Dr. </w:t>
            </w:r>
            <w:r w:rsidR="0EE2BB72" w:rsidRPr="1E665513">
              <w:rPr>
                <w:rFonts w:asciiTheme="minorHAnsi" w:hAnsiTheme="minorHAnsi" w:cstheme="minorBidi"/>
                <w:sz w:val="22"/>
                <w:szCs w:val="22"/>
              </w:rPr>
              <w:t>Zeina N. Al-Mahayri</w:t>
            </w:r>
          </w:p>
          <w:p w14:paraId="5CAECB04" w14:textId="34F34F88" w:rsidR="007E1465" w:rsidRPr="005B2C55" w:rsidRDefault="70DDF2F6" w:rsidP="6BF948A6">
            <w:pPr>
              <w:rPr>
                <w:rFonts w:asciiTheme="minorHAnsi" w:hAnsiTheme="minorHAnsi" w:cstheme="minorBidi"/>
                <w:sz w:val="22"/>
                <w:szCs w:val="22"/>
              </w:rPr>
            </w:pPr>
            <w:r w:rsidRPr="6BF948A6">
              <w:rPr>
                <w:rFonts w:asciiTheme="minorHAnsi" w:hAnsiTheme="minorHAnsi" w:cstheme="minorBidi"/>
                <w:sz w:val="22"/>
                <w:szCs w:val="22"/>
              </w:rPr>
              <w:t>College of Medicine and Health Sciences, UAE</w:t>
            </w:r>
          </w:p>
          <w:p w14:paraId="1E2F0E46" w14:textId="2B85C624" w:rsidR="007E1465" w:rsidRPr="005B2C55" w:rsidRDefault="007E1465" w:rsidP="6BF948A6">
            <w:pPr>
              <w:rPr>
                <w:rFonts w:asciiTheme="minorHAnsi" w:hAnsiTheme="minorHAnsi" w:cstheme="minorBidi"/>
                <w:sz w:val="22"/>
                <w:szCs w:val="22"/>
              </w:rPr>
            </w:pPr>
          </w:p>
        </w:tc>
        <w:tc>
          <w:tcPr>
            <w:tcW w:w="3870" w:type="dxa"/>
          </w:tcPr>
          <w:p w14:paraId="0E4360E9" w14:textId="20F56839" w:rsidR="007E1465" w:rsidRPr="005B2C55" w:rsidRDefault="70DDF2F6" w:rsidP="6BF948A6">
            <w:pPr>
              <w:rPr>
                <w:rFonts w:asciiTheme="minorHAnsi" w:eastAsiaTheme="minorEastAsia" w:hAnsiTheme="minorHAnsi" w:cstheme="minorBidi"/>
                <w:sz w:val="22"/>
                <w:szCs w:val="22"/>
              </w:rPr>
            </w:pPr>
            <w:r w:rsidRPr="6BF948A6">
              <w:rPr>
                <w:rFonts w:asciiTheme="minorHAnsi" w:eastAsiaTheme="minorEastAsia" w:hAnsiTheme="minorHAnsi" w:cstheme="minorBidi"/>
                <w:color w:val="000000" w:themeColor="text1"/>
                <w:sz w:val="22"/>
                <w:szCs w:val="22"/>
              </w:rPr>
              <w:t>Paving the way for Pharmacogenomics Implementation: lessons learned from a pilot study in the United Arab Emirates</w:t>
            </w:r>
          </w:p>
        </w:tc>
      </w:tr>
      <w:tr w:rsidR="58F27C7C" w14:paraId="18ADD603" w14:textId="77777777" w:rsidTr="004328D7">
        <w:trPr>
          <w:gridAfter w:val="1"/>
          <w:wAfter w:w="1080" w:type="dxa"/>
          <w:trHeight w:val="485"/>
        </w:trPr>
        <w:tc>
          <w:tcPr>
            <w:tcW w:w="985" w:type="dxa"/>
            <w:vAlign w:val="center"/>
          </w:tcPr>
          <w:p w14:paraId="6D9597A7" w14:textId="618AA4C3" w:rsidR="68262B58" w:rsidRDefault="68262B58" w:rsidP="58F27C7C">
            <w:pPr>
              <w:rPr>
                <w:rFonts w:asciiTheme="minorHAnsi" w:hAnsiTheme="minorHAnsi" w:cstheme="minorBidi"/>
                <w:sz w:val="22"/>
                <w:szCs w:val="22"/>
              </w:rPr>
            </w:pPr>
            <w:r w:rsidRPr="58F27C7C">
              <w:rPr>
                <w:rFonts w:asciiTheme="minorHAnsi" w:hAnsiTheme="minorHAnsi" w:cstheme="minorBidi"/>
                <w:sz w:val="22"/>
                <w:szCs w:val="22"/>
              </w:rPr>
              <w:t>8:10</w:t>
            </w:r>
          </w:p>
        </w:tc>
        <w:tc>
          <w:tcPr>
            <w:tcW w:w="1080" w:type="dxa"/>
            <w:vAlign w:val="center"/>
          </w:tcPr>
          <w:p w14:paraId="59F02E18" w14:textId="275374AA" w:rsidR="68262B58" w:rsidRDefault="68262B58" w:rsidP="58F27C7C">
            <w:pPr>
              <w:rPr>
                <w:rFonts w:asciiTheme="minorHAnsi" w:hAnsiTheme="minorHAnsi" w:cstheme="minorBidi"/>
                <w:sz w:val="22"/>
                <w:szCs w:val="22"/>
              </w:rPr>
            </w:pPr>
            <w:r w:rsidRPr="58F27C7C">
              <w:rPr>
                <w:rFonts w:asciiTheme="minorHAnsi" w:hAnsiTheme="minorHAnsi" w:cstheme="minorBidi"/>
                <w:sz w:val="22"/>
                <w:szCs w:val="22"/>
              </w:rPr>
              <w:t>8:20</w:t>
            </w:r>
          </w:p>
        </w:tc>
        <w:tc>
          <w:tcPr>
            <w:tcW w:w="3780" w:type="dxa"/>
            <w:vAlign w:val="center"/>
          </w:tcPr>
          <w:p w14:paraId="5C611BDA" w14:textId="21CF6DD0" w:rsidR="58F27C7C" w:rsidRDefault="60AFEFE2" w:rsidP="6BF948A6">
            <w:pPr>
              <w:spacing w:line="259" w:lineRule="auto"/>
            </w:pPr>
            <w:r w:rsidRPr="6BF948A6">
              <w:rPr>
                <w:rFonts w:asciiTheme="minorHAnsi" w:hAnsiTheme="minorHAnsi" w:cstheme="minorBidi"/>
                <w:sz w:val="22"/>
                <w:szCs w:val="22"/>
              </w:rPr>
              <w:t xml:space="preserve">Dr. </w:t>
            </w:r>
            <w:r w:rsidRPr="6BF948A6">
              <w:rPr>
                <w:rFonts w:ascii="Arial" w:eastAsia="Arial" w:hAnsi="Arial" w:cs="Arial"/>
                <w:color w:val="000000" w:themeColor="text1"/>
                <w:sz w:val="20"/>
                <w:szCs w:val="20"/>
              </w:rPr>
              <w:t>Shana Jacob</w:t>
            </w:r>
          </w:p>
          <w:p w14:paraId="27A98064" w14:textId="67BFC5A1" w:rsidR="58F27C7C" w:rsidRDefault="60AFEFE2" w:rsidP="6BF948A6">
            <w:pPr>
              <w:spacing w:line="259" w:lineRule="auto"/>
              <w:rPr>
                <w:rFonts w:ascii="Arial" w:eastAsia="Arial" w:hAnsi="Arial" w:cs="Arial"/>
                <w:color w:val="000000" w:themeColor="text1"/>
                <w:sz w:val="20"/>
                <w:szCs w:val="20"/>
              </w:rPr>
            </w:pPr>
            <w:r w:rsidRPr="7B61B934">
              <w:rPr>
                <w:rFonts w:ascii="Arial" w:eastAsia="Arial" w:hAnsi="Arial" w:cs="Arial"/>
                <w:color w:val="000000" w:themeColor="text1"/>
                <w:sz w:val="20"/>
                <w:szCs w:val="20"/>
              </w:rPr>
              <w:t>Sidra Medicine, Qatar</w:t>
            </w:r>
          </w:p>
          <w:p w14:paraId="74DD90FF" w14:textId="0504BC8D" w:rsidR="7B61B934" w:rsidRDefault="7B61B934" w:rsidP="7B61B934">
            <w:pPr>
              <w:spacing w:line="259" w:lineRule="auto"/>
              <w:rPr>
                <w:rFonts w:ascii="Arial" w:eastAsia="Arial" w:hAnsi="Arial" w:cs="Arial"/>
                <w:color w:val="000000" w:themeColor="text1"/>
                <w:sz w:val="20"/>
                <w:szCs w:val="20"/>
              </w:rPr>
            </w:pPr>
          </w:p>
          <w:p w14:paraId="533F69FB" w14:textId="5D3F358B" w:rsidR="58F27C7C" w:rsidRDefault="58F27C7C" w:rsidP="6BF948A6">
            <w:pPr>
              <w:spacing w:line="259" w:lineRule="auto"/>
              <w:rPr>
                <w:rFonts w:ascii="Calibri" w:eastAsia="Calibri" w:hAnsi="Calibri" w:cs="Calibri"/>
                <w:color w:val="000000" w:themeColor="text1"/>
                <w:sz w:val="22"/>
                <w:szCs w:val="22"/>
              </w:rPr>
            </w:pPr>
          </w:p>
        </w:tc>
        <w:tc>
          <w:tcPr>
            <w:tcW w:w="3870" w:type="dxa"/>
          </w:tcPr>
          <w:p w14:paraId="40E49B56" w14:textId="6437A580" w:rsidR="58F27C7C" w:rsidRDefault="60AFEFE2" w:rsidP="6BF948A6">
            <w:r w:rsidRPr="7B61B934">
              <w:rPr>
                <w:rFonts w:asciiTheme="minorHAnsi" w:eastAsiaTheme="minorEastAsia" w:hAnsiTheme="minorHAnsi" w:cstheme="minorBidi"/>
                <w:color w:val="000000" w:themeColor="text1"/>
                <w:sz w:val="22"/>
                <w:szCs w:val="22"/>
              </w:rPr>
              <w:t xml:space="preserve">Lipid metabolism is altered in zebrafish model of MYBPC3 hypertrophic cardiomyopathy </w:t>
            </w:r>
            <w:r w:rsidRPr="7B61B934">
              <w:rPr>
                <w:color w:val="000000" w:themeColor="text1"/>
                <w:sz w:val="22"/>
                <w:szCs w:val="22"/>
              </w:rPr>
              <w:t xml:space="preserve"> </w:t>
            </w:r>
            <w:r w:rsidRPr="7B61B934">
              <w:rPr>
                <w:rFonts w:ascii="Calibri" w:eastAsia="Calibri" w:hAnsi="Calibri" w:cs="Calibri"/>
                <w:sz w:val="22"/>
                <w:szCs w:val="22"/>
              </w:rPr>
              <w:t xml:space="preserve"> </w:t>
            </w:r>
          </w:p>
          <w:p w14:paraId="2DE6FABF" w14:textId="6493907F" w:rsidR="58F27C7C" w:rsidRDefault="58F27C7C" w:rsidP="7B61B934">
            <w:pPr>
              <w:rPr>
                <w:rFonts w:ascii="Calibri" w:eastAsia="Calibri" w:hAnsi="Calibri" w:cs="Calibri"/>
                <w:sz w:val="22"/>
                <w:szCs w:val="22"/>
              </w:rPr>
            </w:pPr>
          </w:p>
        </w:tc>
      </w:tr>
      <w:tr w:rsidR="58F27C7C" w14:paraId="25FC3550" w14:textId="77777777" w:rsidTr="004328D7">
        <w:trPr>
          <w:gridAfter w:val="1"/>
          <w:wAfter w:w="1080" w:type="dxa"/>
          <w:trHeight w:val="485"/>
        </w:trPr>
        <w:tc>
          <w:tcPr>
            <w:tcW w:w="985" w:type="dxa"/>
            <w:vAlign w:val="center"/>
          </w:tcPr>
          <w:p w14:paraId="496FE1ED" w14:textId="67303C25" w:rsidR="68262B58" w:rsidRDefault="68262B58" w:rsidP="58F27C7C">
            <w:pPr>
              <w:rPr>
                <w:rFonts w:asciiTheme="minorHAnsi" w:hAnsiTheme="minorHAnsi" w:cstheme="minorBidi"/>
                <w:sz w:val="22"/>
                <w:szCs w:val="22"/>
              </w:rPr>
            </w:pPr>
            <w:r w:rsidRPr="58F27C7C">
              <w:rPr>
                <w:rFonts w:asciiTheme="minorHAnsi" w:hAnsiTheme="minorHAnsi" w:cstheme="minorBidi"/>
                <w:sz w:val="22"/>
                <w:szCs w:val="22"/>
              </w:rPr>
              <w:t>8:20</w:t>
            </w:r>
          </w:p>
        </w:tc>
        <w:tc>
          <w:tcPr>
            <w:tcW w:w="1080" w:type="dxa"/>
            <w:vAlign w:val="center"/>
          </w:tcPr>
          <w:p w14:paraId="4E16525A" w14:textId="49B630E6" w:rsidR="68262B58" w:rsidRDefault="68262B58" w:rsidP="58F27C7C">
            <w:pPr>
              <w:rPr>
                <w:rFonts w:asciiTheme="minorHAnsi" w:hAnsiTheme="minorHAnsi" w:cstheme="minorBidi"/>
                <w:sz w:val="22"/>
                <w:szCs w:val="22"/>
              </w:rPr>
            </w:pPr>
            <w:r w:rsidRPr="58F27C7C">
              <w:rPr>
                <w:rFonts w:asciiTheme="minorHAnsi" w:hAnsiTheme="minorHAnsi" w:cstheme="minorBidi"/>
                <w:sz w:val="22"/>
                <w:szCs w:val="22"/>
              </w:rPr>
              <w:t>8:30</w:t>
            </w:r>
          </w:p>
        </w:tc>
        <w:tc>
          <w:tcPr>
            <w:tcW w:w="3780" w:type="dxa"/>
            <w:vAlign w:val="center"/>
          </w:tcPr>
          <w:p w14:paraId="647F6976" w14:textId="51A6A1E1" w:rsidR="5EBC7D54" w:rsidRPr="003D3EE0" w:rsidRDefault="5EBC7D54" w:rsidP="7B61B934">
            <w:pPr>
              <w:rPr>
                <w:rFonts w:asciiTheme="minorHAnsi" w:eastAsiaTheme="minorEastAsia" w:hAnsiTheme="minorHAnsi" w:cstheme="minorBidi"/>
                <w:sz w:val="22"/>
                <w:szCs w:val="22"/>
                <w:highlight w:val="yellow"/>
              </w:rPr>
            </w:pPr>
            <w:r w:rsidRPr="003D3EE0">
              <w:rPr>
                <w:rFonts w:asciiTheme="minorHAnsi" w:eastAsiaTheme="minorEastAsia" w:hAnsiTheme="minorHAnsi" w:cstheme="minorBidi"/>
                <w:color w:val="000000" w:themeColor="text1"/>
                <w:sz w:val="22"/>
                <w:szCs w:val="22"/>
                <w:highlight w:val="yellow"/>
              </w:rPr>
              <w:t>Dr. Yongsoo Park</w:t>
            </w:r>
          </w:p>
          <w:p w14:paraId="01B5F564" w14:textId="7F663A15" w:rsidR="5EBC7D54" w:rsidRPr="003D3EE0" w:rsidRDefault="5EBC7D54" w:rsidP="7B61B934">
            <w:pPr>
              <w:rPr>
                <w:rFonts w:asciiTheme="minorHAnsi" w:eastAsiaTheme="minorEastAsia" w:hAnsiTheme="minorHAnsi" w:cstheme="minorBidi"/>
                <w:color w:val="000000" w:themeColor="text1"/>
                <w:sz w:val="22"/>
                <w:szCs w:val="22"/>
                <w:highlight w:val="yellow"/>
              </w:rPr>
            </w:pPr>
            <w:r w:rsidRPr="003D3EE0">
              <w:rPr>
                <w:rFonts w:asciiTheme="minorHAnsi" w:eastAsiaTheme="minorEastAsia" w:hAnsiTheme="minorHAnsi" w:cstheme="minorBidi"/>
                <w:color w:val="000000" w:themeColor="text1"/>
                <w:sz w:val="22"/>
                <w:szCs w:val="22"/>
                <w:highlight w:val="yellow"/>
              </w:rPr>
              <w:t>QBRI, Qatar</w:t>
            </w:r>
          </w:p>
          <w:p w14:paraId="29FBFD9A" w14:textId="53BAF18C" w:rsidR="7B61B934" w:rsidRPr="003D3EE0" w:rsidRDefault="7B61B934" w:rsidP="7B61B934">
            <w:pPr>
              <w:rPr>
                <w:rFonts w:asciiTheme="minorHAnsi" w:eastAsiaTheme="minorEastAsia" w:hAnsiTheme="minorHAnsi" w:cstheme="minorBidi"/>
                <w:color w:val="000000" w:themeColor="text1"/>
                <w:sz w:val="22"/>
                <w:szCs w:val="22"/>
                <w:highlight w:val="yellow"/>
              </w:rPr>
            </w:pPr>
          </w:p>
          <w:p w14:paraId="613E7C14" w14:textId="2DEDF6DD" w:rsidR="7B61B934" w:rsidRPr="003D3EE0" w:rsidRDefault="7B61B934" w:rsidP="7B61B934">
            <w:pPr>
              <w:spacing w:line="259" w:lineRule="auto"/>
              <w:rPr>
                <w:rFonts w:asciiTheme="minorHAnsi" w:eastAsiaTheme="minorEastAsia" w:hAnsiTheme="minorHAnsi" w:cstheme="minorBidi"/>
                <w:color w:val="000000" w:themeColor="text1"/>
                <w:sz w:val="22"/>
                <w:szCs w:val="22"/>
                <w:highlight w:val="yellow"/>
              </w:rPr>
            </w:pPr>
          </w:p>
          <w:p w14:paraId="5D2DFC14" w14:textId="44CDBD36" w:rsidR="58F27C7C" w:rsidRPr="003D3EE0" w:rsidRDefault="58F27C7C" w:rsidP="7B61B934">
            <w:pPr>
              <w:spacing w:line="259" w:lineRule="auto"/>
              <w:rPr>
                <w:rFonts w:asciiTheme="minorHAnsi" w:eastAsiaTheme="minorEastAsia" w:hAnsiTheme="minorHAnsi" w:cstheme="minorBidi"/>
                <w:color w:val="000000" w:themeColor="text1"/>
                <w:sz w:val="22"/>
                <w:szCs w:val="22"/>
                <w:highlight w:val="yellow"/>
              </w:rPr>
            </w:pPr>
          </w:p>
        </w:tc>
        <w:tc>
          <w:tcPr>
            <w:tcW w:w="3870" w:type="dxa"/>
          </w:tcPr>
          <w:p w14:paraId="7ECA38A4" w14:textId="7E0E7662" w:rsidR="58F27C7C" w:rsidRPr="003D3EE0" w:rsidRDefault="5EBC7D54" w:rsidP="7B61B934">
            <w:pPr>
              <w:rPr>
                <w:rFonts w:asciiTheme="minorHAnsi" w:eastAsiaTheme="minorEastAsia" w:hAnsiTheme="minorHAnsi" w:cstheme="minorBidi"/>
                <w:color w:val="000000" w:themeColor="text1"/>
                <w:sz w:val="22"/>
                <w:szCs w:val="22"/>
                <w:highlight w:val="yellow"/>
              </w:rPr>
            </w:pPr>
            <w:r w:rsidRPr="003D3EE0">
              <w:rPr>
                <w:rFonts w:asciiTheme="minorHAnsi" w:eastAsiaTheme="minorEastAsia" w:hAnsiTheme="minorHAnsi" w:cstheme="minorBidi"/>
                <w:color w:val="000000" w:themeColor="text1"/>
                <w:sz w:val="22"/>
                <w:szCs w:val="22"/>
                <w:highlight w:val="yellow"/>
              </w:rPr>
              <w:t>Mutation of TRPC6, autism candidate gene, induces hyperexcitability of neurons by reducing store-operated calcium entry (SOCE)</w:t>
            </w:r>
          </w:p>
        </w:tc>
      </w:tr>
      <w:tr w:rsidR="7935C3BA" w14:paraId="09FF7CD5" w14:textId="77777777" w:rsidTr="004328D7">
        <w:trPr>
          <w:gridAfter w:val="1"/>
          <w:wAfter w:w="1080" w:type="dxa"/>
          <w:trHeight w:val="585"/>
        </w:trPr>
        <w:tc>
          <w:tcPr>
            <w:tcW w:w="985" w:type="dxa"/>
            <w:vAlign w:val="center"/>
          </w:tcPr>
          <w:p w14:paraId="2289FB01" w14:textId="3961FA00" w:rsidR="201C7292" w:rsidRDefault="201C7292" w:rsidP="7935C3BA">
            <w:pPr>
              <w:rPr>
                <w:rFonts w:asciiTheme="minorHAnsi" w:hAnsiTheme="minorHAnsi" w:cstheme="minorBidi"/>
                <w:sz w:val="22"/>
                <w:szCs w:val="22"/>
              </w:rPr>
            </w:pPr>
            <w:r w:rsidRPr="7935C3BA">
              <w:rPr>
                <w:rFonts w:asciiTheme="minorHAnsi" w:hAnsiTheme="minorHAnsi" w:cstheme="minorBidi"/>
                <w:sz w:val="22"/>
                <w:szCs w:val="22"/>
              </w:rPr>
              <w:t>8:30</w:t>
            </w:r>
          </w:p>
          <w:p w14:paraId="72D6580A" w14:textId="4471DCE0" w:rsidR="7935C3BA" w:rsidRDefault="7935C3BA" w:rsidP="7935C3BA">
            <w:pPr>
              <w:rPr>
                <w:rFonts w:asciiTheme="minorHAnsi" w:hAnsiTheme="minorHAnsi" w:cstheme="minorBidi"/>
                <w:sz w:val="22"/>
                <w:szCs w:val="22"/>
              </w:rPr>
            </w:pPr>
          </w:p>
        </w:tc>
        <w:tc>
          <w:tcPr>
            <w:tcW w:w="1080" w:type="dxa"/>
            <w:vAlign w:val="center"/>
          </w:tcPr>
          <w:p w14:paraId="5E13F85A" w14:textId="77777777" w:rsidR="201C7292" w:rsidRDefault="201C7292" w:rsidP="7935C3BA">
            <w:pPr>
              <w:rPr>
                <w:rFonts w:asciiTheme="minorHAnsi" w:hAnsiTheme="minorHAnsi" w:cstheme="minorBidi"/>
                <w:sz w:val="22"/>
                <w:szCs w:val="22"/>
              </w:rPr>
            </w:pPr>
            <w:r w:rsidRPr="7935C3BA">
              <w:rPr>
                <w:rStyle w:val="normaltextrun"/>
                <w:rFonts w:ascii="Calibri" w:hAnsi="Calibri" w:cs="Calibri"/>
                <w:sz w:val="22"/>
                <w:szCs w:val="22"/>
              </w:rPr>
              <w:t>8:50</w:t>
            </w:r>
            <w:r w:rsidRPr="7935C3BA">
              <w:rPr>
                <w:rStyle w:val="eop"/>
                <w:rFonts w:ascii="Calibri" w:hAnsi="Calibri" w:cs="Calibri"/>
                <w:sz w:val="22"/>
                <w:szCs w:val="22"/>
              </w:rPr>
              <w:t> </w:t>
            </w:r>
          </w:p>
          <w:p w14:paraId="3A87CE69" w14:textId="77810587" w:rsidR="7935C3BA" w:rsidRDefault="7935C3BA" w:rsidP="7935C3BA">
            <w:pPr>
              <w:rPr>
                <w:rFonts w:asciiTheme="minorHAnsi" w:hAnsiTheme="minorHAnsi" w:cstheme="minorBidi"/>
                <w:sz w:val="22"/>
                <w:szCs w:val="22"/>
              </w:rPr>
            </w:pPr>
          </w:p>
        </w:tc>
        <w:tc>
          <w:tcPr>
            <w:tcW w:w="3780" w:type="dxa"/>
            <w:vAlign w:val="center"/>
          </w:tcPr>
          <w:p w14:paraId="7CB56F31" w14:textId="53E959C3" w:rsidR="7935C3BA" w:rsidRDefault="7935C3BA" w:rsidP="7935C3BA">
            <w:pPr>
              <w:rPr>
                <w:rFonts w:ascii="Calibri" w:eastAsia="Calibri" w:hAnsi="Calibri" w:cs="Calibri"/>
                <w:sz w:val="22"/>
                <w:szCs w:val="22"/>
              </w:rPr>
            </w:pPr>
            <w:r w:rsidRPr="7935C3BA">
              <w:rPr>
                <w:rFonts w:ascii="Calibri" w:eastAsia="Calibri" w:hAnsi="Calibri" w:cs="Calibri"/>
                <w:sz w:val="22"/>
                <w:szCs w:val="22"/>
              </w:rPr>
              <w:t>Rami Mehio</w:t>
            </w:r>
          </w:p>
          <w:p w14:paraId="6898F971" w14:textId="18EEA449" w:rsidR="7935C3BA" w:rsidRDefault="32E0ACEB">
            <w:r w:rsidRPr="6BF948A6">
              <w:rPr>
                <w:rFonts w:ascii="Calibri" w:eastAsia="Calibri" w:hAnsi="Calibri" w:cs="Calibri"/>
                <w:sz w:val="22"/>
                <w:szCs w:val="22"/>
              </w:rPr>
              <w:t>Head of Global Software and Informatics (Illumina)</w:t>
            </w:r>
          </w:p>
          <w:p w14:paraId="61DA66BC" w14:textId="5413B39D" w:rsidR="7935C3BA" w:rsidRDefault="7935C3BA" w:rsidP="6BF948A6">
            <w:pPr>
              <w:rPr>
                <w:rFonts w:ascii="Calibri" w:eastAsia="Calibri" w:hAnsi="Calibri" w:cs="Calibri"/>
                <w:sz w:val="22"/>
                <w:szCs w:val="22"/>
              </w:rPr>
            </w:pPr>
          </w:p>
        </w:tc>
        <w:tc>
          <w:tcPr>
            <w:tcW w:w="3870" w:type="dxa"/>
          </w:tcPr>
          <w:p w14:paraId="281AC47C" w14:textId="1E6FB3E5" w:rsidR="7935C3BA" w:rsidRDefault="7935C3BA" w:rsidP="7935C3BA">
            <w:pPr>
              <w:rPr>
                <w:rFonts w:ascii="Calibri" w:eastAsia="Calibri" w:hAnsi="Calibri" w:cs="Calibri"/>
                <w:sz w:val="22"/>
                <w:szCs w:val="22"/>
              </w:rPr>
            </w:pPr>
            <w:r w:rsidRPr="7935C3BA">
              <w:rPr>
                <w:rFonts w:ascii="Calibri" w:eastAsia="Calibri" w:hAnsi="Calibri" w:cs="Calibri"/>
                <w:sz w:val="22"/>
                <w:szCs w:val="22"/>
              </w:rPr>
              <w:t>Maximizing Genomic Insights with Whole Genome Sequencing</w:t>
            </w:r>
          </w:p>
          <w:p w14:paraId="26C6E66A" w14:textId="7CC302A4" w:rsidR="7935C3BA" w:rsidRDefault="7935C3BA" w:rsidP="7935C3BA">
            <w:pPr>
              <w:rPr>
                <w:rFonts w:asciiTheme="minorHAnsi" w:hAnsiTheme="minorHAnsi" w:cstheme="minorBidi"/>
                <w:sz w:val="22"/>
                <w:szCs w:val="22"/>
              </w:rPr>
            </w:pPr>
          </w:p>
        </w:tc>
      </w:tr>
      <w:tr w:rsidR="007E1465" w:rsidRPr="005B2C55" w14:paraId="768B947D" w14:textId="77777777" w:rsidTr="004328D7">
        <w:trPr>
          <w:gridAfter w:val="1"/>
          <w:wAfter w:w="1080" w:type="dxa"/>
          <w:trHeight w:val="422"/>
        </w:trPr>
        <w:tc>
          <w:tcPr>
            <w:tcW w:w="9715" w:type="dxa"/>
            <w:gridSpan w:val="4"/>
            <w:shd w:val="clear" w:color="auto" w:fill="0070C0"/>
          </w:tcPr>
          <w:p w14:paraId="6D4FA7D9" w14:textId="77777777" w:rsidR="007E1465" w:rsidRDefault="007E1465" w:rsidP="005B00AB">
            <w:pPr>
              <w:rPr>
                <w:rFonts w:asciiTheme="minorHAnsi" w:hAnsiTheme="minorHAnsi" w:cstheme="minorHAnsi"/>
                <w:color w:val="FFFFFF" w:themeColor="background1"/>
                <w:sz w:val="22"/>
                <w:szCs w:val="22"/>
              </w:rPr>
            </w:pPr>
            <w:r w:rsidRPr="005B2C55">
              <w:rPr>
                <w:rFonts w:asciiTheme="minorHAnsi" w:eastAsia="Tahoma" w:hAnsiTheme="minorHAnsi" w:cstheme="minorHAnsi"/>
                <w:color w:val="FFFFFF" w:themeColor="background1"/>
                <w:sz w:val="22"/>
                <w:szCs w:val="22"/>
              </w:rPr>
              <w:t xml:space="preserve">Session 1: </w:t>
            </w:r>
            <w:r>
              <w:rPr>
                <w:rFonts w:asciiTheme="minorHAnsi" w:hAnsiTheme="minorHAnsi" w:cstheme="minorHAnsi"/>
                <w:color w:val="FFFFFF" w:themeColor="background1"/>
                <w:sz w:val="22"/>
                <w:szCs w:val="22"/>
              </w:rPr>
              <w:t xml:space="preserve">Cell, organoid and animal models in </w:t>
            </w:r>
            <w:r w:rsidRPr="005B2C55">
              <w:rPr>
                <w:rFonts w:asciiTheme="minorHAnsi" w:hAnsiTheme="minorHAnsi" w:cstheme="minorHAnsi"/>
                <w:color w:val="FFFFFF" w:themeColor="background1"/>
                <w:sz w:val="22"/>
                <w:szCs w:val="22"/>
              </w:rPr>
              <w:t>translational genomics</w:t>
            </w:r>
          </w:p>
          <w:p w14:paraId="1C8A0918" w14:textId="64B9F65F" w:rsidR="00B80FE4" w:rsidRPr="005B2C55" w:rsidRDefault="0DD64813" w:rsidP="3ECA8B07">
            <w:pPr>
              <w:rPr>
                <w:rFonts w:asciiTheme="minorHAnsi" w:hAnsiTheme="minorHAnsi" w:cstheme="minorBidi"/>
                <w:sz w:val="22"/>
                <w:szCs w:val="22"/>
              </w:rPr>
            </w:pPr>
            <w:r w:rsidRPr="3ECA8B07">
              <w:rPr>
                <w:rFonts w:asciiTheme="minorHAnsi" w:hAnsiTheme="minorHAnsi" w:cstheme="minorBidi"/>
                <w:color w:val="FFFFFF" w:themeColor="background1"/>
                <w:sz w:val="22"/>
                <w:szCs w:val="22"/>
              </w:rPr>
              <w:t xml:space="preserve">Session Chairs: </w:t>
            </w:r>
            <w:r w:rsidR="2161BBFC" w:rsidRPr="3ECA8B07">
              <w:rPr>
                <w:rFonts w:asciiTheme="minorHAnsi" w:hAnsiTheme="minorHAnsi" w:cstheme="minorBidi"/>
                <w:color w:val="FFFFFF" w:themeColor="background1"/>
                <w:sz w:val="22"/>
                <w:szCs w:val="22"/>
              </w:rPr>
              <w:t xml:space="preserve">Dr. Matteo Avella  and Dr. </w:t>
            </w:r>
            <w:r w:rsidR="5AEEA597" w:rsidRPr="3ECA8B07">
              <w:rPr>
                <w:rFonts w:asciiTheme="minorHAnsi" w:hAnsiTheme="minorHAnsi" w:cstheme="minorBidi"/>
                <w:color w:val="FFFFFF" w:themeColor="background1"/>
                <w:sz w:val="22"/>
                <w:szCs w:val="22"/>
              </w:rPr>
              <w:t>Nady Al Hajj</w:t>
            </w:r>
          </w:p>
        </w:tc>
      </w:tr>
      <w:tr w:rsidR="007E1465" w:rsidRPr="005B2C55" w14:paraId="21398BAA" w14:textId="77777777" w:rsidTr="004328D7">
        <w:trPr>
          <w:gridAfter w:val="1"/>
          <w:wAfter w:w="1080" w:type="dxa"/>
          <w:trHeight w:val="1160"/>
        </w:trPr>
        <w:tc>
          <w:tcPr>
            <w:tcW w:w="9715" w:type="dxa"/>
            <w:gridSpan w:val="4"/>
            <w:shd w:val="clear" w:color="auto" w:fill="FFFFFF" w:themeFill="background1"/>
          </w:tcPr>
          <w:p w14:paraId="63CC7725"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sz w:val="22"/>
                <w:szCs w:val="22"/>
              </w:rPr>
              <w:t>Objectives:</w:t>
            </w:r>
          </w:p>
          <w:p w14:paraId="3603AA79" w14:textId="5E931128" w:rsidR="007E1465" w:rsidRDefault="007E1465" w:rsidP="21C5010C">
            <w:pPr>
              <w:pStyle w:val="ListParagraph"/>
              <w:numPr>
                <w:ilvl w:val="0"/>
                <w:numId w:val="20"/>
              </w:numPr>
              <w:rPr>
                <w:rFonts w:asciiTheme="minorHAnsi" w:hAnsiTheme="minorHAnsi" w:cstheme="minorBidi"/>
                <w:sz w:val="22"/>
                <w:szCs w:val="22"/>
              </w:rPr>
            </w:pPr>
            <w:r w:rsidRPr="21C5010C">
              <w:rPr>
                <w:rFonts w:asciiTheme="minorHAnsi" w:hAnsiTheme="minorHAnsi" w:cstheme="minorBidi"/>
                <w:sz w:val="22"/>
                <w:szCs w:val="22"/>
              </w:rPr>
              <w:t xml:space="preserve">Understand the value of using </w:t>
            </w:r>
            <w:r w:rsidR="5D058041" w:rsidRPr="21C5010C">
              <w:rPr>
                <w:rFonts w:asciiTheme="minorHAnsi" w:hAnsiTheme="minorHAnsi" w:cstheme="minorBidi"/>
                <w:sz w:val="22"/>
                <w:szCs w:val="22"/>
              </w:rPr>
              <w:t>cells</w:t>
            </w:r>
            <w:r w:rsidRPr="21C5010C">
              <w:rPr>
                <w:rFonts w:asciiTheme="minorHAnsi" w:hAnsiTheme="minorHAnsi" w:cstheme="minorBidi"/>
                <w:sz w:val="22"/>
                <w:szCs w:val="22"/>
              </w:rPr>
              <w:t xml:space="preserve">, </w:t>
            </w:r>
            <w:r w:rsidR="2FFCBD03" w:rsidRPr="21C5010C">
              <w:rPr>
                <w:rFonts w:asciiTheme="minorHAnsi" w:hAnsiTheme="minorHAnsi" w:cstheme="minorBidi"/>
                <w:sz w:val="22"/>
                <w:szCs w:val="22"/>
              </w:rPr>
              <w:t>organoids</w:t>
            </w:r>
            <w:r w:rsidRPr="21C5010C">
              <w:rPr>
                <w:rFonts w:asciiTheme="minorHAnsi" w:hAnsiTheme="minorHAnsi" w:cstheme="minorBidi"/>
                <w:sz w:val="22"/>
                <w:szCs w:val="22"/>
              </w:rPr>
              <w:t xml:space="preserve"> and animals as disease models in biomedical research </w:t>
            </w:r>
          </w:p>
          <w:p w14:paraId="45AFAA3D" w14:textId="77777777" w:rsidR="007E1465" w:rsidRDefault="007E1465" w:rsidP="005B00AB">
            <w:pPr>
              <w:pStyle w:val="ListParagraph"/>
              <w:numPr>
                <w:ilvl w:val="0"/>
                <w:numId w:val="20"/>
              </w:numPr>
              <w:rPr>
                <w:rFonts w:asciiTheme="minorHAnsi" w:hAnsiTheme="minorHAnsi" w:cstheme="minorHAnsi"/>
                <w:sz w:val="22"/>
                <w:szCs w:val="22"/>
              </w:rPr>
            </w:pPr>
            <w:r w:rsidRPr="00045A5A">
              <w:rPr>
                <w:rFonts w:asciiTheme="minorHAnsi" w:hAnsiTheme="minorHAnsi" w:cstheme="minorHAnsi"/>
                <w:sz w:val="22"/>
                <w:szCs w:val="22"/>
              </w:rPr>
              <w:t xml:space="preserve">Learn about </w:t>
            </w:r>
            <w:r w:rsidRPr="00045A5A">
              <w:rPr>
                <w:rFonts w:asciiTheme="minorHAnsi" w:hAnsiTheme="minorHAnsi" w:cstheme="minorHAnsi"/>
                <w:i/>
                <w:iCs/>
                <w:sz w:val="22"/>
                <w:szCs w:val="22"/>
              </w:rPr>
              <w:t>in-vitro</w:t>
            </w:r>
            <w:r w:rsidRPr="00045A5A">
              <w:rPr>
                <w:rFonts w:asciiTheme="minorHAnsi" w:hAnsiTheme="minorHAnsi" w:cstheme="minorHAnsi"/>
                <w:sz w:val="22"/>
                <w:szCs w:val="22"/>
              </w:rPr>
              <w:t xml:space="preserve"> and </w:t>
            </w:r>
            <w:r w:rsidRPr="00045A5A">
              <w:rPr>
                <w:rFonts w:asciiTheme="minorHAnsi" w:hAnsiTheme="minorHAnsi" w:cstheme="minorHAnsi"/>
                <w:i/>
                <w:iCs/>
                <w:sz w:val="22"/>
                <w:szCs w:val="22"/>
              </w:rPr>
              <w:t>in-vivo</w:t>
            </w:r>
            <w:r w:rsidRPr="00045A5A">
              <w:rPr>
                <w:rFonts w:asciiTheme="minorHAnsi" w:hAnsiTheme="minorHAnsi" w:cstheme="minorHAnsi"/>
                <w:sz w:val="22"/>
                <w:szCs w:val="22"/>
              </w:rPr>
              <w:t xml:space="preserve"> experimental approaches</w:t>
            </w:r>
            <w:r>
              <w:rPr>
                <w:rFonts w:asciiTheme="minorHAnsi" w:hAnsiTheme="minorHAnsi" w:cstheme="minorHAnsi"/>
                <w:sz w:val="22"/>
                <w:szCs w:val="22"/>
              </w:rPr>
              <w:t xml:space="preserve"> used to better understand human genetic disorders</w:t>
            </w:r>
          </w:p>
          <w:p w14:paraId="7F22CE88" w14:textId="77777777" w:rsidR="007E1465" w:rsidRPr="004C359C" w:rsidRDefault="007E1465" w:rsidP="005B00AB">
            <w:pPr>
              <w:pStyle w:val="ListParagraph"/>
              <w:numPr>
                <w:ilvl w:val="0"/>
                <w:numId w:val="20"/>
              </w:numPr>
              <w:rPr>
                <w:rFonts w:asciiTheme="minorHAnsi" w:hAnsiTheme="minorHAnsi" w:cstheme="minorHAnsi"/>
                <w:sz w:val="22"/>
                <w:szCs w:val="22"/>
              </w:rPr>
            </w:pPr>
            <w:r w:rsidRPr="004C359C">
              <w:rPr>
                <w:rFonts w:asciiTheme="minorHAnsi" w:hAnsiTheme="minorHAnsi" w:cstheme="minorHAnsi"/>
                <w:sz w:val="22"/>
                <w:szCs w:val="22"/>
              </w:rPr>
              <w:t xml:space="preserve">Learn about </w:t>
            </w:r>
            <w:r>
              <w:rPr>
                <w:rFonts w:asciiTheme="minorHAnsi" w:hAnsiTheme="minorHAnsi" w:cstheme="minorHAnsi"/>
                <w:sz w:val="22"/>
                <w:szCs w:val="22"/>
              </w:rPr>
              <w:t>how patient-derived cells and organoids are advancing precision medicine efforts</w:t>
            </w:r>
          </w:p>
          <w:p w14:paraId="755A3894" w14:textId="77777777" w:rsidR="007E1465" w:rsidRPr="006B1103" w:rsidRDefault="007E1465" w:rsidP="005B00AB">
            <w:pPr>
              <w:pStyle w:val="ListParagraph"/>
              <w:rPr>
                <w:rFonts w:asciiTheme="minorHAnsi" w:hAnsiTheme="minorHAnsi" w:cstheme="minorHAnsi"/>
                <w:sz w:val="22"/>
                <w:szCs w:val="22"/>
              </w:rPr>
            </w:pPr>
          </w:p>
        </w:tc>
      </w:tr>
      <w:tr w:rsidR="007E1465" w:rsidRPr="005B2C55" w14:paraId="21F85601" w14:textId="77777777" w:rsidTr="004328D7">
        <w:trPr>
          <w:gridAfter w:val="1"/>
          <w:wAfter w:w="1080" w:type="dxa"/>
        </w:trPr>
        <w:tc>
          <w:tcPr>
            <w:tcW w:w="985" w:type="dxa"/>
            <w:vAlign w:val="center"/>
          </w:tcPr>
          <w:p w14:paraId="37AFC303" w14:textId="77777777" w:rsidR="007E1465" w:rsidRPr="005B2C55" w:rsidRDefault="007E1465" w:rsidP="005B00AB">
            <w:pPr>
              <w:rPr>
                <w:rFonts w:asciiTheme="minorHAnsi" w:hAnsiTheme="minorHAnsi" w:cstheme="minorHAnsi"/>
                <w:sz w:val="22"/>
                <w:szCs w:val="22"/>
              </w:rPr>
            </w:pPr>
            <w:r>
              <w:rPr>
                <w:rStyle w:val="normaltextrun"/>
                <w:rFonts w:ascii="Calibri" w:hAnsi="Calibri" w:cs="Calibri"/>
                <w:sz w:val="22"/>
                <w:szCs w:val="22"/>
              </w:rPr>
              <w:t>8:50</w:t>
            </w:r>
            <w:r>
              <w:rPr>
                <w:rStyle w:val="eop"/>
                <w:rFonts w:ascii="Calibri" w:hAnsi="Calibri" w:cs="Calibri"/>
                <w:sz w:val="22"/>
                <w:szCs w:val="22"/>
              </w:rPr>
              <w:t> </w:t>
            </w:r>
          </w:p>
        </w:tc>
        <w:tc>
          <w:tcPr>
            <w:tcW w:w="1080" w:type="dxa"/>
            <w:vAlign w:val="center"/>
          </w:tcPr>
          <w:p w14:paraId="6CD92427" w14:textId="77777777" w:rsidR="007E1465" w:rsidRPr="005B2C55" w:rsidRDefault="007E1465" w:rsidP="005B00AB">
            <w:pPr>
              <w:rPr>
                <w:rFonts w:asciiTheme="minorHAnsi" w:hAnsiTheme="minorHAnsi" w:cstheme="minorHAnsi"/>
                <w:sz w:val="22"/>
                <w:szCs w:val="22"/>
              </w:rPr>
            </w:pPr>
            <w:r>
              <w:rPr>
                <w:rStyle w:val="normaltextrun"/>
                <w:rFonts w:ascii="Calibri" w:hAnsi="Calibri" w:cs="Calibri"/>
                <w:sz w:val="22"/>
                <w:szCs w:val="22"/>
              </w:rPr>
              <w:t>9:15</w:t>
            </w:r>
            <w:r>
              <w:rPr>
                <w:rStyle w:val="eop"/>
                <w:rFonts w:ascii="Calibri" w:hAnsi="Calibri" w:cs="Calibri"/>
                <w:sz w:val="22"/>
                <w:szCs w:val="22"/>
              </w:rPr>
              <w:t> </w:t>
            </w:r>
          </w:p>
        </w:tc>
        <w:tc>
          <w:tcPr>
            <w:tcW w:w="3780" w:type="dxa"/>
            <w:vAlign w:val="center"/>
          </w:tcPr>
          <w:p w14:paraId="21C07E8A" w14:textId="2B93855E" w:rsidR="007E1465" w:rsidRDefault="1F7598A3" w:rsidP="6BF948A6">
            <w:pPr>
              <w:pStyle w:val="paragraph"/>
              <w:spacing w:before="0" w:beforeAutospacing="0" w:after="0" w:afterAutospacing="0"/>
              <w:textAlignment w:val="baseline"/>
              <w:rPr>
                <w:rFonts w:ascii="Segoe UI" w:hAnsi="Segoe UI" w:cs="Segoe UI"/>
                <w:sz w:val="18"/>
                <w:szCs w:val="18"/>
              </w:rPr>
            </w:pPr>
            <w:r w:rsidRPr="6BF948A6">
              <w:rPr>
                <w:rStyle w:val="normaltextrun"/>
                <w:rFonts w:ascii="Calibri" w:hAnsi="Calibri" w:cs="Calibri"/>
                <w:b/>
                <w:bCs/>
                <w:sz w:val="22"/>
                <w:szCs w:val="22"/>
              </w:rPr>
              <w:t>Morning</w:t>
            </w:r>
            <w:r w:rsidR="007E1465" w:rsidRPr="6BF948A6">
              <w:rPr>
                <w:rStyle w:val="normaltextrun"/>
                <w:rFonts w:ascii="Calibri" w:hAnsi="Calibri" w:cs="Calibri"/>
                <w:b/>
                <w:bCs/>
                <w:sz w:val="22"/>
                <w:szCs w:val="22"/>
              </w:rPr>
              <w:t xml:space="preserve"> Keynote</w:t>
            </w:r>
            <w:r w:rsidR="433D197D" w:rsidRPr="6BF948A6">
              <w:rPr>
                <w:rStyle w:val="normaltextrun"/>
                <w:rFonts w:ascii="Calibri" w:hAnsi="Calibri" w:cs="Calibri"/>
                <w:b/>
                <w:bCs/>
                <w:sz w:val="22"/>
                <w:szCs w:val="22"/>
              </w:rPr>
              <w:t xml:space="preserve"> Speaker</w:t>
            </w:r>
            <w:r w:rsidR="007E1465" w:rsidRPr="6BF948A6">
              <w:rPr>
                <w:rStyle w:val="normaltextrun"/>
                <w:rFonts w:ascii="Calibri" w:hAnsi="Calibri" w:cs="Calibri"/>
                <w:b/>
                <w:bCs/>
                <w:sz w:val="22"/>
                <w:szCs w:val="22"/>
              </w:rPr>
              <w:t>:</w:t>
            </w:r>
            <w:r w:rsidR="007E1465" w:rsidRPr="6BF948A6">
              <w:rPr>
                <w:rStyle w:val="normaltextrun"/>
                <w:rFonts w:ascii="Calibri" w:hAnsi="Calibri" w:cs="Calibri"/>
                <w:sz w:val="22"/>
                <w:szCs w:val="22"/>
              </w:rPr>
              <w:t xml:space="preserve"> </w:t>
            </w:r>
          </w:p>
          <w:p w14:paraId="614CD2BE" w14:textId="293C5104" w:rsidR="007E1465" w:rsidRDefault="007E1465" w:rsidP="6BF948A6">
            <w:pPr>
              <w:pStyle w:val="paragraph"/>
              <w:spacing w:before="0" w:beforeAutospacing="0" w:after="0" w:afterAutospacing="0"/>
              <w:textAlignment w:val="baseline"/>
              <w:rPr>
                <w:rFonts w:ascii="Segoe UI" w:hAnsi="Segoe UI" w:cs="Segoe UI"/>
                <w:sz w:val="18"/>
                <w:szCs w:val="18"/>
              </w:rPr>
            </w:pPr>
            <w:r w:rsidRPr="6BF948A6">
              <w:rPr>
                <w:rStyle w:val="normaltextrun"/>
                <w:rFonts w:ascii="Calibri" w:hAnsi="Calibri" w:cs="Calibri"/>
                <w:sz w:val="22"/>
                <w:szCs w:val="22"/>
              </w:rPr>
              <w:t>Dr. Bruno Reversade</w:t>
            </w:r>
            <w:r w:rsidRPr="6BF948A6">
              <w:rPr>
                <w:rStyle w:val="eop"/>
                <w:rFonts w:ascii="Calibri" w:hAnsi="Calibri" w:cs="Calibri"/>
                <w:sz w:val="22"/>
                <w:szCs w:val="22"/>
              </w:rPr>
              <w:t> </w:t>
            </w:r>
          </w:p>
          <w:p w14:paraId="3B87609A" w14:textId="30DBACF7" w:rsidR="007E1465" w:rsidRPr="00DD11FD" w:rsidRDefault="007E1465" w:rsidP="6BF948A6">
            <w:pPr>
              <w:rPr>
                <w:rFonts w:asciiTheme="minorHAnsi" w:hAnsiTheme="minorHAnsi" w:cstheme="minorBidi"/>
                <w:b/>
                <w:bCs/>
                <w:sz w:val="22"/>
                <w:szCs w:val="22"/>
              </w:rPr>
            </w:pPr>
            <w:r w:rsidRPr="6BF948A6">
              <w:rPr>
                <w:rStyle w:val="normaltextrun"/>
                <w:rFonts w:ascii="Calibri" w:hAnsi="Calibri" w:cs="Calibri"/>
                <w:sz w:val="22"/>
                <w:szCs w:val="22"/>
              </w:rPr>
              <w:t>A*STAR, Singapore</w:t>
            </w:r>
            <w:r w:rsidRPr="6BF948A6">
              <w:rPr>
                <w:rStyle w:val="eop"/>
                <w:rFonts w:ascii="Calibri" w:hAnsi="Calibri" w:cs="Calibri"/>
                <w:sz w:val="22"/>
                <w:szCs w:val="22"/>
              </w:rPr>
              <w:t> </w:t>
            </w:r>
          </w:p>
          <w:p w14:paraId="5B3DB67D" w14:textId="700CA1A0" w:rsidR="007E1465" w:rsidRPr="00DD11FD" w:rsidRDefault="007E1465" w:rsidP="6BF948A6">
            <w:pPr>
              <w:rPr>
                <w:rStyle w:val="eop"/>
                <w:rFonts w:ascii="Calibri" w:hAnsi="Calibri" w:cs="Calibri"/>
                <w:sz w:val="22"/>
                <w:szCs w:val="22"/>
              </w:rPr>
            </w:pPr>
          </w:p>
        </w:tc>
        <w:tc>
          <w:tcPr>
            <w:tcW w:w="3870" w:type="dxa"/>
            <w:vAlign w:val="center"/>
          </w:tcPr>
          <w:p w14:paraId="344F632D" w14:textId="417733BA" w:rsidR="007E1465" w:rsidRPr="005B2C55" w:rsidRDefault="32E0ACEB" w:rsidP="6BF948A6">
            <w:pPr>
              <w:rPr>
                <w:rFonts w:asciiTheme="minorHAnsi" w:eastAsia="Tahoma" w:hAnsiTheme="minorHAnsi" w:cstheme="minorBidi"/>
                <w:color w:val="000000" w:themeColor="text1"/>
                <w:sz w:val="22"/>
                <w:szCs w:val="22"/>
              </w:rPr>
            </w:pPr>
            <w:r w:rsidRPr="6BF948A6">
              <w:rPr>
                <w:rStyle w:val="eop"/>
                <w:rFonts w:ascii="Calibri" w:hAnsi="Calibri" w:cs="Calibri"/>
                <w:color w:val="000000" w:themeColor="text1"/>
                <w:sz w:val="22"/>
                <w:szCs w:val="22"/>
              </w:rPr>
              <w:t xml:space="preserve">Leveraging the power of Mendelian genetics to foster innovation for common unmet medical needs </w:t>
            </w:r>
          </w:p>
          <w:p w14:paraId="698EAFBA" w14:textId="29FBA4D4" w:rsidR="007E1465" w:rsidRPr="005B2C55" w:rsidRDefault="201C7292" w:rsidP="6BF948A6">
            <w:pPr>
              <w:rPr>
                <w:rFonts w:asciiTheme="minorHAnsi" w:eastAsia="Tahoma" w:hAnsiTheme="minorHAnsi" w:cstheme="minorBidi"/>
                <w:color w:val="000000" w:themeColor="text1"/>
                <w:sz w:val="22"/>
                <w:szCs w:val="22"/>
              </w:rPr>
            </w:pPr>
            <w:r w:rsidRPr="6BF948A6">
              <w:rPr>
                <w:rStyle w:val="eop"/>
                <w:rFonts w:ascii="Calibri" w:hAnsi="Calibri" w:cs="Calibri"/>
                <w:color w:val="000000" w:themeColor="text1"/>
                <w:sz w:val="22"/>
                <w:szCs w:val="22"/>
              </w:rPr>
              <w:t> </w:t>
            </w:r>
          </w:p>
        </w:tc>
      </w:tr>
      <w:tr w:rsidR="007E1465" w:rsidRPr="005B2C55" w14:paraId="2414E246" w14:textId="77777777" w:rsidTr="004328D7">
        <w:trPr>
          <w:gridAfter w:val="1"/>
          <w:wAfter w:w="1080" w:type="dxa"/>
        </w:trPr>
        <w:tc>
          <w:tcPr>
            <w:tcW w:w="985" w:type="dxa"/>
            <w:vAlign w:val="center"/>
          </w:tcPr>
          <w:p w14:paraId="4F081943" w14:textId="77777777" w:rsidR="007E1465" w:rsidRPr="005B2C55" w:rsidRDefault="007E1465" w:rsidP="005B00AB">
            <w:pPr>
              <w:rPr>
                <w:rFonts w:asciiTheme="minorHAnsi" w:eastAsia="Tahoma" w:hAnsiTheme="minorHAnsi" w:cstheme="minorHAnsi"/>
                <w:color w:val="000000" w:themeColor="text1"/>
                <w:sz w:val="22"/>
                <w:szCs w:val="22"/>
              </w:rPr>
            </w:pPr>
            <w:r>
              <w:rPr>
                <w:rStyle w:val="normaltextrun"/>
                <w:rFonts w:ascii="Calibri" w:hAnsi="Calibri" w:cs="Calibri"/>
                <w:color w:val="000000"/>
                <w:sz w:val="22"/>
                <w:szCs w:val="22"/>
              </w:rPr>
              <w:t>9:15 </w:t>
            </w:r>
            <w:r>
              <w:rPr>
                <w:rStyle w:val="eop"/>
                <w:rFonts w:ascii="Calibri" w:hAnsi="Calibri" w:cs="Calibri"/>
                <w:color w:val="000000"/>
                <w:sz w:val="22"/>
                <w:szCs w:val="22"/>
              </w:rPr>
              <w:t> </w:t>
            </w:r>
          </w:p>
        </w:tc>
        <w:tc>
          <w:tcPr>
            <w:tcW w:w="1080" w:type="dxa"/>
            <w:vAlign w:val="center"/>
          </w:tcPr>
          <w:p w14:paraId="04BE0253" w14:textId="77777777" w:rsidR="007E1465" w:rsidRPr="005B2C55" w:rsidRDefault="007E1465" w:rsidP="005B00AB">
            <w:pPr>
              <w:rPr>
                <w:rFonts w:asciiTheme="minorHAnsi" w:eastAsia="Tahoma" w:hAnsiTheme="minorHAnsi" w:cstheme="minorHAnsi"/>
                <w:color w:val="000000" w:themeColor="text1"/>
                <w:sz w:val="22"/>
                <w:szCs w:val="22"/>
              </w:rPr>
            </w:pPr>
            <w:r>
              <w:rPr>
                <w:rStyle w:val="normaltextrun"/>
                <w:rFonts w:ascii="Calibri" w:hAnsi="Calibri" w:cs="Calibri"/>
                <w:color w:val="000000"/>
                <w:sz w:val="22"/>
                <w:szCs w:val="22"/>
              </w:rPr>
              <w:t>9:40</w:t>
            </w:r>
            <w:r>
              <w:rPr>
                <w:rStyle w:val="eop"/>
                <w:rFonts w:ascii="Calibri" w:hAnsi="Calibri" w:cs="Calibri"/>
                <w:color w:val="000000"/>
                <w:sz w:val="22"/>
                <w:szCs w:val="22"/>
              </w:rPr>
              <w:t> </w:t>
            </w:r>
          </w:p>
        </w:tc>
        <w:tc>
          <w:tcPr>
            <w:tcW w:w="3780" w:type="dxa"/>
            <w:vAlign w:val="center"/>
          </w:tcPr>
          <w:p w14:paraId="086BDB9C" w14:textId="77777777" w:rsidR="007E1465" w:rsidRDefault="007E1465" w:rsidP="005B00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Dr. Essam Abdelalim</w:t>
            </w:r>
            <w:r>
              <w:rPr>
                <w:rStyle w:val="eop"/>
                <w:rFonts w:ascii="Calibri" w:hAnsi="Calibri" w:cs="Calibri"/>
                <w:sz w:val="22"/>
                <w:szCs w:val="22"/>
              </w:rPr>
              <w:t> </w:t>
            </w:r>
          </w:p>
          <w:p w14:paraId="77A978C5" w14:textId="1744FC33" w:rsidR="007E1465" w:rsidRPr="005B2C55" w:rsidRDefault="007E1465" w:rsidP="6BF948A6">
            <w:pPr>
              <w:rPr>
                <w:rFonts w:asciiTheme="minorHAnsi" w:hAnsiTheme="minorHAnsi" w:cstheme="minorBidi"/>
                <w:sz w:val="22"/>
                <w:szCs w:val="22"/>
              </w:rPr>
            </w:pPr>
            <w:r w:rsidRPr="6BF948A6">
              <w:rPr>
                <w:rStyle w:val="normaltextrun"/>
                <w:rFonts w:ascii="Calibri" w:hAnsi="Calibri" w:cs="Calibri"/>
                <w:sz w:val="22"/>
                <w:szCs w:val="22"/>
              </w:rPr>
              <w:t>QBRI, Qatar</w:t>
            </w:r>
            <w:r w:rsidRPr="6BF948A6">
              <w:rPr>
                <w:rStyle w:val="eop"/>
                <w:rFonts w:ascii="Calibri" w:hAnsi="Calibri" w:cs="Calibri"/>
                <w:sz w:val="22"/>
                <w:szCs w:val="22"/>
              </w:rPr>
              <w:t> </w:t>
            </w:r>
          </w:p>
          <w:p w14:paraId="2CD49EA7" w14:textId="79CD61C4" w:rsidR="007E1465" w:rsidRPr="005B2C55" w:rsidRDefault="007E1465" w:rsidP="6BF948A6">
            <w:pPr>
              <w:rPr>
                <w:rStyle w:val="eop"/>
                <w:rFonts w:ascii="Calibri" w:hAnsi="Calibri" w:cs="Calibri"/>
                <w:sz w:val="22"/>
                <w:szCs w:val="22"/>
              </w:rPr>
            </w:pPr>
          </w:p>
        </w:tc>
        <w:tc>
          <w:tcPr>
            <w:tcW w:w="3870" w:type="dxa"/>
          </w:tcPr>
          <w:p w14:paraId="73D7423C" w14:textId="77777777" w:rsidR="007E1465" w:rsidRPr="005B2C55" w:rsidRDefault="007E1465" w:rsidP="005B00AB">
            <w:pPr>
              <w:rPr>
                <w:rFonts w:asciiTheme="minorHAnsi" w:hAnsiTheme="minorHAnsi" w:cstheme="minorHAnsi"/>
                <w:sz w:val="22"/>
                <w:szCs w:val="22"/>
              </w:rPr>
            </w:pPr>
            <w:r>
              <w:rPr>
                <w:rStyle w:val="normaltextrun"/>
                <w:rFonts w:ascii="Calibri" w:hAnsi="Calibri" w:cs="Calibri"/>
                <w:sz w:val="22"/>
                <w:szCs w:val="22"/>
              </w:rPr>
              <w:t>Induced pluripotent stem cells as a platform for precision medicine in diabetes</w:t>
            </w:r>
            <w:r>
              <w:rPr>
                <w:rStyle w:val="eop"/>
                <w:rFonts w:ascii="Calibri" w:hAnsi="Calibri" w:cs="Calibri"/>
                <w:sz w:val="22"/>
                <w:szCs w:val="22"/>
              </w:rPr>
              <w:t> </w:t>
            </w:r>
          </w:p>
        </w:tc>
      </w:tr>
      <w:tr w:rsidR="007E1465" w:rsidRPr="005B2C55" w14:paraId="6E43D65B" w14:textId="77777777" w:rsidTr="004328D7">
        <w:trPr>
          <w:gridAfter w:val="1"/>
          <w:wAfter w:w="1080" w:type="dxa"/>
        </w:trPr>
        <w:tc>
          <w:tcPr>
            <w:tcW w:w="985" w:type="dxa"/>
            <w:vAlign w:val="center"/>
          </w:tcPr>
          <w:p w14:paraId="50394F40" w14:textId="77777777" w:rsidR="007E1465" w:rsidRPr="00AB16CE" w:rsidRDefault="007E1465" w:rsidP="005B00AB">
            <w:pPr>
              <w:rPr>
                <w:rFonts w:asciiTheme="minorHAnsi" w:eastAsia="Tahoma" w:hAnsiTheme="minorHAnsi" w:cstheme="minorHAnsi"/>
                <w:color w:val="000000" w:themeColor="text1"/>
                <w:sz w:val="22"/>
                <w:szCs w:val="22"/>
              </w:rPr>
            </w:pPr>
            <w:r w:rsidRPr="00AB16CE">
              <w:rPr>
                <w:rFonts w:asciiTheme="minorHAnsi" w:eastAsia="Tahoma" w:hAnsiTheme="minorHAnsi" w:cstheme="minorHAnsi"/>
                <w:color w:val="000000" w:themeColor="text1"/>
                <w:sz w:val="22"/>
                <w:szCs w:val="22"/>
              </w:rPr>
              <w:t>9:40</w:t>
            </w:r>
          </w:p>
        </w:tc>
        <w:tc>
          <w:tcPr>
            <w:tcW w:w="1080" w:type="dxa"/>
            <w:vAlign w:val="center"/>
          </w:tcPr>
          <w:p w14:paraId="41A23074" w14:textId="77777777" w:rsidR="007E1465" w:rsidRPr="00AB16CE" w:rsidRDefault="007E1465" w:rsidP="005B00AB">
            <w:pPr>
              <w:rPr>
                <w:rFonts w:asciiTheme="minorHAnsi" w:eastAsia="Tahoma" w:hAnsiTheme="minorHAnsi" w:cstheme="minorHAnsi"/>
                <w:color w:val="000000" w:themeColor="text1"/>
                <w:sz w:val="22"/>
                <w:szCs w:val="22"/>
              </w:rPr>
            </w:pPr>
            <w:r w:rsidRPr="00AB16CE">
              <w:rPr>
                <w:rFonts w:asciiTheme="minorHAnsi" w:eastAsia="Tahoma" w:hAnsiTheme="minorHAnsi" w:cstheme="minorHAnsi"/>
                <w:color w:val="000000" w:themeColor="text1"/>
                <w:sz w:val="22"/>
                <w:szCs w:val="22"/>
              </w:rPr>
              <w:t>10:05</w:t>
            </w:r>
          </w:p>
        </w:tc>
        <w:tc>
          <w:tcPr>
            <w:tcW w:w="3780" w:type="dxa"/>
            <w:vAlign w:val="center"/>
          </w:tcPr>
          <w:p w14:paraId="0629A2B1" w14:textId="65F8285C" w:rsidR="007E1465" w:rsidRDefault="201C7292" w:rsidP="7935C3BA">
            <w:pPr>
              <w:pStyle w:val="paragraph"/>
              <w:spacing w:before="0" w:beforeAutospacing="0" w:after="0" w:afterAutospacing="0"/>
              <w:textAlignment w:val="baseline"/>
              <w:rPr>
                <w:rFonts w:ascii="Segoe UI" w:hAnsi="Segoe UI" w:cs="Segoe UI"/>
                <w:sz w:val="18"/>
                <w:szCs w:val="18"/>
              </w:rPr>
            </w:pPr>
            <w:r w:rsidRPr="7935C3BA">
              <w:rPr>
                <w:rStyle w:val="normaltextrun"/>
                <w:rFonts w:ascii="Calibri" w:hAnsi="Calibri" w:cs="Calibri"/>
                <w:sz w:val="22"/>
                <w:szCs w:val="22"/>
              </w:rPr>
              <w:t>Dr. Eduardo Zimmer </w:t>
            </w:r>
            <w:r w:rsidRPr="7935C3BA">
              <w:rPr>
                <w:rStyle w:val="eop"/>
                <w:rFonts w:ascii="Calibri" w:hAnsi="Calibri" w:cs="Calibri"/>
                <w:sz w:val="22"/>
                <w:szCs w:val="22"/>
              </w:rPr>
              <w:t> </w:t>
            </w:r>
          </w:p>
          <w:p w14:paraId="404C8107" w14:textId="28D6AAD3" w:rsidR="007E1465" w:rsidRPr="00AB16CE" w:rsidRDefault="007E1465" w:rsidP="6BF948A6">
            <w:pPr>
              <w:rPr>
                <w:rFonts w:asciiTheme="minorHAnsi" w:hAnsiTheme="minorHAnsi" w:cstheme="minorBidi"/>
                <w:sz w:val="22"/>
                <w:szCs w:val="22"/>
              </w:rPr>
            </w:pPr>
            <w:r w:rsidRPr="6BF948A6">
              <w:rPr>
                <w:rStyle w:val="normaltextrun"/>
                <w:rFonts w:ascii="Calibri" w:hAnsi="Calibri" w:cs="Calibri"/>
                <w:sz w:val="22"/>
                <w:szCs w:val="22"/>
              </w:rPr>
              <w:t>UFRGS, Brazil</w:t>
            </w:r>
            <w:r w:rsidRPr="6BF948A6">
              <w:rPr>
                <w:rStyle w:val="eop"/>
                <w:rFonts w:ascii="Calibri" w:hAnsi="Calibri" w:cs="Calibri"/>
                <w:sz w:val="22"/>
                <w:szCs w:val="22"/>
              </w:rPr>
              <w:t> </w:t>
            </w:r>
          </w:p>
          <w:p w14:paraId="06531DE5" w14:textId="01E06734" w:rsidR="007E1465" w:rsidRPr="00AB16CE" w:rsidRDefault="007E1465" w:rsidP="6BF948A6">
            <w:pPr>
              <w:rPr>
                <w:rStyle w:val="eop"/>
                <w:rFonts w:ascii="Calibri" w:hAnsi="Calibri" w:cs="Calibri"/>
                <w:sz w:val="22"/>
                <w:szCs w:val="22"/>
              </w:rPr>
            </w:pPr>
          </w:p>
        </w:tc>
        <w:tc>
          <w:tcPr>
            <w:tcW w:w="3870" w:type="dxa"/>
          </w:tcPr>
          <w:p w14:paraId="3DAE9982" w14:textId="77777777" w:rsidR="007E1465" w:rsidRPr="00AB16CE" w:rsidRDefault="007E1465" w:rsidP="005B00AB">
            <w:pPr>
              <w:rPr>
                <w:rFonts w:asciiTheme="minorHAnsi" w:hAnsiTheme="minorHAnsi" w:cstheme="minorHAnsi"/>
                <w:sz w:val="22"/>
                <w:szCs w:val="22"/>
              </w:rPr>
            </w:pPr>
            <w:r>
              <w:rPr>
                <w:rStyle w:val="normaltextrun"/>
                <w:rFonts w:ascii="Calibri" w:hAnsi="Calibri" w:cs="Calibri"/>
                <w:color w:val="000000"/>
                <w:sz w:val="22"/>
                <w:szCs w:val="22"/>
              </w:rPr>
              <w:t>Imaging Brain Glucose Metabolism</w:t>
            </w:r>
            <w:r>
              <w:rPr>
                <w:rStyle w:val="eop"/>
                <w:rFonts w:ascii="Calibri" w:hAnsi="Calibri" w:cs="Calibri"/>
                <w:color w:val="000000"/>
                <w:sz w:val="22"/>
                <w:szCs w:val="22"/>
              </w:rPr>
              <w:t> </w:t>
            </w:r>
          </w:p>
        </w:tc>
      </w:tr>
      <w:tr w:rsidR="007E1465" w:rsidRPr="005B2C55" w14:paraId="59C722A7" w14:textId="77777777" w:rsidTr="004328D7">
        <w:trPr>
          <w:gridAfter w:val="1"/>
          <w:wAfter w:w="1080" w:type="dxa"/>
          <w:trHeight w:val="602"/>
        </w:trPr>
        <w:tc>
          <w:tcPr>
            <w:tcW w:w="985" w:type="dxa"/>
            <w:vAlign w:val="center"/>
          </w:tcPr>
          <w:p w14:paraId="3B8361DC"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10:05</w:t>
            </w:r>
          </w:p>
        </w:tc>
        <w:tc>
          <w:tcPr>
            <w:tcW w:w="1080" w:type="dxa"/>
            <w:vAlign w:val="center"/>
          </w:tcPr>
          <w:p w14:paraId="3A4E180D"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10:30</w:t>
            </w:r>
          </w:p>
        </w:tc>
        <w:tc>
          <w:tcPr>
            <w:tcW w:w="3780" w:type="dxa"/>
            <w:vAlign w:val="center"/>
          </w:tcPr>
          <w:p w14:paraId="3FDD3C75" w14:textId="767AFCBB" w:rsidR="007E1465" w:rsidRPr="005B2C55" w:rsidRDefault="25D8A723" w:rsidP="6BF948A6">
            <w:pPr>
              <w:rPr>
                <w:rFonts w:asciiTheme="minorHAnsi" w:hAnsiTheme="minorHAnsi" w:cstheme="minorBidi"/>
                <w:sz w:val="22"/>
                <w:szCs w:val="22"/>
              </w:rPr>
            </w:pPr>
            <w:r w:rsidRPr="6BF948A6">
              <w:rPr>
                <w:rFonts w:asciiTheme="minorHAnsi" w:hAnsiTheme="minorHAnsi" w:cstheme="minorBidi"/>
                <w:sz w:val="22"/>
                <w:szCs w:val="22"/>
              </w:rPr>
              <w:t>Dr. Nathalie Jurisch-Yaksi</w:t>
            </w:r>
          </w:p>
          <w:p w14:paraId="2755C126" w14:textId="145D5B62" w:rsidR="007E1465" w:rsidRPr="005B2C55" w:rsidRDefault="4124E3F7" w:rsidP="6BF948A6">
            <w:pPr>
              <w:rPr>
                <w:rFonts w:ascii="Calibri" w:eastAsia="Calibri" w:hAnsi="Calibri" w:cs="Calibri"/>
              </w:rPr>
            </w:pPr>
            <w:r w:rsidRPr="7B61B934">
              <w:rPr>
                <w:rFonts w:ascii="Calibri" w:eastAsia="Calibri" w:hAnsi="Calibri" w:cs="Calibri"/>
                <w:sz w:val="22"/>
                <w:szCs w:val="22"/>
              </w:rPr>
              <w:t>NTNU, Trondheim, Norway</w:t>
            </w:r>
          </w:p>
          <w:p w14:paraId="5B5F3FBA" w14:textId="40299B17" w:rsidR="7B61B934" w:rsidRDefault="7B61B934" w:rsidP="7B61B934">
            <w:pPr>
              <w:rPr>
                <w:rFonts w:ascii="Calibri" w:eastAsia="Calibri" w:hAnsi="Calibri" w:cs="Calibri"/>
                <w:sz w:val="22"/>
                <w:szCs w:val="22"/>
              </w:rPr>
            </w:pPr>
          </w:p>
          <w:p w14:paraId="7A9C656B" w14:textId="03B112D3" w:rsidR="007E1465" w:rsidRPr="005B2C55" w:rsidRDefault="007E1465" w:rsidP="6BF948A6">
            <w:pPr>
              <w:rPr>
                <w:rFonts w:ascii="Calibri" w:eastAsia="Calibri" w:hAnsi="Calibri" w:cs="Calibri"/>
                <w:sz w:val="22"/>
                <w:szCs w:val="22"/>
              </w:rPr>
            </w:pPr>
          </w:p>
        </w:tc>
        <w:tc>
          <w:tcPr>
            <w:tcW w:w="3870" w:type="dxa"/>
            <w:vAlign w:val="center"/>
          </w:tcPr>
          <w:p w14:paraId="47D8FF26" w14:textId="6A423AD5" w:rsidR="007E1465" w:rsidRPr="005B2C55" w:rsidRDefault="1792F511" w:rsidP="7B61B934">
            <w:pPr>
              <w:spacing w:line="259" w:lineRule="auto"/>
              <w:rPr>
                <w:rFonts w:ascii="Calibri" w:eastAsia="Calibri" w:hAnsi="Calibri" w:cs="Calibri"/>
              </w:rPr>
            </w:pPr>
            <w:r w:rsidRPr="7B61B934">
              <w:rPr>
                <w:rFonts w:ascii="Calibri" w:eastAsia="Calibri" w:hAnsi="Calibri" w:cs="Calibri"/>
                <w:sz w:val="22"/>
                <w:szCs w:val="22"/>
              </w:rPr>
              <w:t>Mechanisms underlying seizure generation, lessons learnt from the zebrafish</w:t>
            </w:r>
          </w:p>
          <w:p w14:paraId="5CEBB68D" w14:textId="47EBE6E6" w:rsidR="007E1465" w:rsidRPr="005B2C55" w:rsidRDefault="007E1465" w:rsidP="7B61B934">
            <w:pPr>
              <w:spacing w:line="259" w:lineRule="auto"/>
              <w:rPr>
                <w:rFonts w:ascii="Calibri" w:eastAsia="Calibri" w:hAnsi="Calibri" w:cs="Calibri"/>
                <w:sz w:val="22"/>
                <w:szCs w:val="22"/>
              </w:rPr>
            </w:pPr>
          </w:p>
        </w:tc>
      </w:tr>
      <w:tr w:rsidR="007E1465" w:rsidRPr="005B2C55" w14:paraId="7D175CD7" w14:textId="77777777" w:rsidTr="004328D7">
        <w:trPr>
          <w:gridAfter w:val="1"/>
          <w:wAfter w:w="1080" w:type="dxa"/>
        </w:trPr>
        <w:tc>
          <w:tcPr>
            <w:tcW w:w="985" w:type="dxa"/>
            <w:shd w:val="clear" w:color="auto" w:fill="9CC2E5" w:themeFill="accent5" w:themeFillTint="99"/>
            <w:vAlign w:val="center"/>
          </w:tcPr>
          <w:p w14:paraId="47893BEE"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10:30</w:t>
            </w:r>
          </w:p>
        </w:tc>
        <w:tc>
          <w:tcPr>
            <w:tcW w:w="1080" w:type="dxa"/>
            <w:shd w:val="clear" w:color="auto" w:fill="9CC2E5" w:themeFill="accent5" w:themeFillTint="99"/>
            <w:vAlign w:val="center"/>
          </w:tcPr>
          <w:p w14:paraId="76CCFC70"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10:50</w:t>
            </w:r>
          </w:p>
        </w:tc>
        <w:tc>
          <w:tcPr>
            <w:tcW w:w="3780" w:type="dxa"/>
            <w:shd w:val="clear" w:color="auto" w:fill="9CC2E5" w:themeFill="accent5" w:themeFillTint="99"/>
            <w:vAlign w:val="center"/>
          </w:tcPr>
          <w:p w14:paraId="30FD52DE"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Break</w:t>
            </w:r>
          </w:p>
        </w:tc>
        <w:tc>
          <w:tcPr>
            <w:tcW w:w="3870" w:type="dxa"/>
            <w:shd w:val="clear" w:color="auto" w:fill="9CC2E5" w:themeFill="accent5" w:themeFillTint="99"/>
          </w:tcPr>
          <w:p w14:paraId="0160E3FF" w14:textId="77777777" w:rsidR="007E1465" w:rsidRPr="005B2C55" w:rsidRDefault="007E1465" w:rsidP="005B00AB">
            <w:pPr>
              <w:rPr>
                <w:rFonts w:asciiTheme="minorHAnsi" w:hAnsiTheme="minorHAnsi" w:cstheme="minorHAnsi"/>
                <w:sz w:val="22"/>
                <w:szCs w:val="22"/>
              </w:rPr>
            </w:pPr>
          </w:p>
        </w:tc>
      </w:tr>
      <w:tr w:rsidR="007E1465" w:rsidRPr="005B2C55" w14:paraId="26C019AB" w14:textId="77777777" w:rsidTr="004328D7">
        <w:trPr>
          <w:gridAfter w:val="1"/>
          <w:wAfter w:w="1080" w:type="dxa"/>
          <w:trHeight w:val="620"/>
        </w:trPr>
        <w:tc>
          <w:tcPr>
            <w:tcW w:w="985" w:type="dxa"/>
            <w:vAlign w:val="center"/>
          </w:tcPr>
          <w:p w14:paraId="04518E95"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10:50</w:t>
            </w:r>
          </w:p>
        </w:tc>
        <w:tc>
          <w:tcPr>
            <w:tcW w:w="1080" w:type="dxa"/>
            <w:vAlign w:val="center"/>
          </w:tcPr>
          <w:p w14:paraId="47D7AD7D"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11:25</w:t>
            </w:r>
          </w:p>
        </w:tc>
        <w:tc>
          <w:tcPr>
            <w:tcW w:w="3780" w:type="dxa"/>
            <w:vAlign w:val="center"/>
          </w:tcPr>
          <w:p w14:paraId="32E6E574" w14:textId="42963F24" w:rsidR="007E1465" w:rsidRPr="005B2C55" w:rsidRDefault="007E1465" w:rsidP="6BF948A6">
            <w:pPr>
              <w:rPr>
                <w:rFonts w:asciiTheme="minorHAnsi" w:hAnsiTheme="minorHAnsi" w:cstheme="minorBidi"/>
                <w:sz w:val="22"/>
                <w:szCs w:val="22"/>
              </w:rPr>
            </w:pPr>
            <w:r w:rsidRPr="6BF948A6">
              <w:rPr>
                <w:rFonts w:asciiTheme="minorHAnsi" w:hAnsiTheme="minorHAnsi" w:cstheme="minorBidi"/>
                <w:b/>
                <w:bCs/>
                <w:sz w:val="22"/>
                <w:szCs w:val="22"/>
              </w:rPr>
              <w:t>Keynote Speaker:</w:t>
            </w:r>
            <w:r w:rsidRPr="6BF948A6">
              <w:rPr>
                <w:rFonts w:asciiTheme="minorHAnsi" w:hAnsiTheme="minorHAnsi" w:cstheme="minorBidi"/>
                <w:sz w:val="22"/>
                <w:szCs w:val="22"/>
              </w:rPr>
              <w:t xml:space="preserve"> </w:t>
            </w:r>
          </w:p>
          <w:p w14:paraId="38277990" w14:textId="61BDFE74" w:rsidR="007E1465" w:rsidRPr="005B2C55" w:rsidRDefault="007E1465" w:rsidP="6BF948A6">
            <w:pPr>
              <w:rPr>
                <w:rFonts w:asciiTheme="minorHAnsi" w:hAnsiTheme="minorHAnsi" w:cstheme="minorBidi"/>
                <w:sz w:val="22"/>
                <w:szCs w:val="22"/>
              </w:rPr>
            </w:pPr>
            <w:r w:rsidRPr="6BF948A6">
              <w:rPr>
                <w:rFonts w:asciiTheme="minorHAnsi" w:hAnsiTheme="minorHAnsi" w:cstheme="minorBidi"/>
                <w:sz w:val="22"/>
                <w:szCs w:val="22"/>
              </w:rPr>
              <w:t>Dr. Ana Domingos</w:t>
            </w:r>
          </w:p>
          <w:p w14:paraId="27298125" w14:textId="39E41295" w:rsidR="007E1465" w:rsidRPr="005B2C55" w:rsidRDefault="007E1465" w:rsidP="6BF948A6">
            <w:pPr>
              <w:rPr>
                <w:rFonts w:asciiTheme="minorHAnsi" w:hAnsiTheme="minorHAnsi" w:cstheme="minorBidi"/>
                <w:sz w:val="22"/>
                <w:szCs w:val="22"/>
              </w:rPr>
            </w:pPr>
            <w:r w:rsidRPr="6BF948A6">
              <w:rPr>
                <w:rFonts w:asciiTheme="minorHAnsi" w:hAnsiTheme="minorHAnsi" w:cstheme="minorBidi"/>
                <w:sz w:val="22"/>
                <w:szCs w:val="22"/>
              </w:rPr>
              <w:t>Oxford University, UK</w:t>
            </w:r>
          </w:p>
          <w:p w14:paraId="5D6F6B64" w14:textId="54F7ED54" w:rsidR="007E1465" w:rsidRPr="005B2C55" w:rsidRDefault="007E1465" w:rsidP="6BF948A6">
            <w:pPr>
              <w:rPr>
                <w:rFonts w:asciiTheme="minorHAnsi" w:hAnsiTheme="minorHAnsi" w:cstheme="minorBidi"/>
                <w:sz w:val="22"/>
                <w:szCs w:val="22"/>
              </w:rPr>
            </w:pPr>
          </w:p>
        </w:tc>
        <w:tc>
          <w:tcPr>
            <w:tcW w:w="3870" w:type="dxa"/>
            <w:vAlign w:val="center"/>
          </w:tcPr>
          <w:p w14:paraId="1677D29E" w14:textId="77777777" w:rsidR="007E1465" w:rsidRPr="005B2C55" w:rsidRDefault="007E1465" w:rsidP="6BF948A6">
            <w:pPr>
              <w:rPr>
                <w:rFonts w:asciiTheme="minorHAnsi" w:hAnsiTheme="minorHAnsi" w:cstheme="minorBidi"/>
                <w:sz w:val="22"/>
                <w:szCs w:val="22"/>
              </w:rPr>
            </w:pPr>
            <w:r w:rsidRPr="6BF948A6">
              <w:rPr>
                <w:rFonts w:asciiTheme="minorHAnsi" w:hAnsiTheme="minorHAnsi" w:cstheme="minorBidi"/>
                <w:sz w:val="22"/>
                <w:szCs w:val="22"/>
              </w:rPr>
              <w:t>Neuroimmunometabolism.</w:t>
            </w:r>
          </w:p>
          <w:p w14:paraId="7BD3E7D3" w14:textId="4AFAD523" w:rsidR="6BF948A6" w:rsidRDefault="6BF948A6" w:rsidP="6BF948A6">
            <w:pPr>
              <w:rPr>
                <w:rFonts w:asciiTheme="minorHAnsi" w:hAnsiTheme="minorHAnsi" w:cstheme="minorBidi"/>
                <w:sz w:val="22"/>
                <w:szCs w:val="22"/>
              </w:rPr>
            </w:pPr>
          </w:p>
          <w:p w14:paraId="794D52A4" w14:textId="1F0F376F" w:rsidR="6BF948A6" w:rsidRDefault="6BF948A6" w:rsidP="6BF948A6">
            <w:pPr>
              <w:rPr>
                <w:rFonts w:asciiTheme="minorHAnsi" w:hAnsiTheme="minorHAnsi" w:cstheme="minorBidi"/>
                <w:sz w:val="22"/>
                <w:szCs w:val="22"/>
              </w:rPr>
            </w:pPr>
          </w:p>
          <w:p w14:paraId="0DD7B179" w14:textId="77777777" w:rsidR="007E1465" w:rsidRPr="005B2C55" w:rsidRDefault="007E1465" w:rsidP="005B00AB">
            <w:pPr>
              <w:rPr>
                <w:rFonts w:asciiTheme="minorHAnsi" w:hAnsiTheme="minorHAnsi" w:cstheme="minorHAnsi"/>
                <w:sz w:val="22"/>
                <w:szCs w:val="22"/>
              </w:rPr>
            </w:pPr>
          </w:p>
        </w:tc>
      </w:tr>
      <w:tr w:rsidR="007E1465" w:rsidRPr="005B2C55" w14:paraId="27BFC317" w14:textId="77777777" w:rsidTr="004328D7">
        <w:trPr>
          <w:gridAfter w:val="1"/>
          <w:wAfter w:w="1080" w:type="dxa"/>
          <w:trHeight w:val="620"/>
        </w:trPr>
        <w:tc>
          <w:tcPr>
            <w:tcW w:w="985" w:type="dxa"/>
            <w:vAlign w:val="center"/>
          </w:tcPr>
          <w:p w14:paraId="32A57D21" w14:textId="77777777" w:rsidR="007E1465" w:rsidRPr="005B2C55" w:rsidRDefault="007E1465" w:rsidP="005B00AB">
            <w:pPr>
              <w:rPr>
                <w:rFonts w:asciiTheme="minorHAnsi" w:eastAsia="Tahoma" w:hAnsiTheme="minorHAnsi" w:cstheme="minorHAnsi"/>
                <w:color w:val="000000" w:themeColor="text1"/>
                <w:sz w:val="22"/>
                <w:szCs w:val="22"/>
              </w:rPr>
            </w:pPr>
            <w:r w:rsidRPr="005B2C55">
              <w:rPr>
                <w:rFonts w:asciiTheme="minorHAnsi" w:eastAsia="Tahoma" w:hAnsiTheme="minorHAnsi" w:cstheme="minorHAnsi"/>
                <w:color w:val="000000" w:themeColor="text1"/>
                <w:sz w:val="22"/>
                <w:szCs w:val="22"/>
              </w:rPr>
              <w:t>11:25</w:t>
            </w:r>
          </w:p>
        </w:tc>
        <w:tc>
          <w:tcPr>
            <w:tcW w:w="1080" w:type="dxa"/>
            <w:vAlign w:val="center"/>
          </w:tcPr>
          <w:p w14:paraId="11BE23D2"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11:50</w:t>
            </w:r>
          </w:p>
        </w:tc>
        <w:tc>
          <w:tcPr>
            <w:tcW w:w="3780" w:type="dxa"/>
            <w:vAlign w:val="center"/>
          </w:tcPr>
          <w:p w14:paraId="4670F80B" w14:textId="77777777" w:rsidR="007E1465" w:rsidRPr="00845876" w:rsidRDefault="007E1465" w:rsidP="005B00AB">
            <w:pPr>
              <w:rPr>
                <w:rFonts w:asciiTheme="minorHAnsi" w:hAnsiTheme="minorHAnsi" w:cstheme="minorHAnsi"/>
                <w:sz w:val="22"/>
                <w:szCs w:val="22"/>
              </w:rPr>
            </w:pPr>
            <w:r w:rsidRPr="00845876">
              <w:rPr>
                <w:rFonts w:asciiTheme="minorHAnsi" w:hAnsiTheme="minorHAnsi" w:cstheme="minorHAnsi"/>
                <w:sz w:val="22"/>
                <w:szCs w:val="22"/>
              </w:rPr>
              <w:t>Dr. Xiling Shen</w:t>
            </w:r>
          </w:p>
          <w:p w14:paraId="76B19837" w14:textId="366BB148" w:rsidR="007E1465" w:rsidRPr="00DD11FD" w:rsidRDefault="007E1465" w:rsidP="6BF948A6">
            <w:pPr>
              <w:rPr>
                <w:rFonts w:asciiTheme="minorHAnsi" w:hAnsiTheme="minorHAnsi" w:cstheme="minorBidi"/>
                <w:b/>
                <w:bCs/>
                <w:sz w:val="22"/>
                <w:szCs w:val="22"/>
              </w:rPr>
            </w:pPr>
            <w:r w:rsidRPr="6BF948A6">
              <w:rPr>
                <w:rFonts w:asciiTheme="minorHAnsi" w:hAnsiTheme="minorHAnsi" w:cstheme="minorBidi"/>
                <w:sz w:val="22"/>
                <w:szCs w:val="22"/>
              </w:rPr>
              <w:t>Terasaki Institute, USA</w:t>
            </w:r>
          </w:p>
          <w:p w14:paraId="76E8A625" w14:textId="2749A5C5" w:rsidR="007E1465" w:rsidRPr="00DD11FD" w:rsidRDefault="007E1465" w:rsidP="6BF948A6">
            <w:pPr>
              <w:rPr>
                <w:rFonts w:asciiTheme="minorHAnsi" w:hAnsiTheme="minorHAnsi" w:cstheme="minorBidi"/>
                <w:sz w:val="22"/>
                <w:szCs w:val="22"/>
              </w:rPr>
            </w:pPr>
          </w:p>
        </w:tc>
        <w:tc>
          <w:tcPr>
            <w:tcW w:w="3870" w:type="dxa"/>
            <w:vAlign w:val="center"/>
          </w:tcPr>
          <w:p w14:paraId="42BBD572" w14:textId="419221B0" w:rsidR="007E1465" w:rsidRPr="005B2C55" w:rsidRDefault="32E0ACEB" w:rsidP="6BF948A6">
            <w:pPr>
              <w:jc w:val="both"/>
              <w:rPr>
                <w:rFonts w:ascii="Calibri" w:eastAsia="Calibri" w:hAnsi="Calibri" w:cs="Calibri"/>
                <w:sz w:val="22"/>
                <w:szCs w:val="22"/>
              </w:rPr>
            </w:pPr>
            <w:r w:rsidRPr="6BF948A6">
              <w:rPr>
                <w:rFonts w:ascii="Calibri" w:eastAsia="Calibri" w:hAnsi="Calibri" w:cs="Calibri"/>
                <w:sz w:val="22"/>
                <w:szCs w:val="22"/>
              </w:rPr>
              <w:t>Patient-Derived Micro-Organospheres Enable Precision Oncology</w:t>
            </w:r>
          </w:p>
          <w:p w14:paraId="563AC5B6" w14:textId="1817E1F7" w:rsidR="007E1465" w:rsidRPr="005B2C55" w:rsidRDefault="007E1465" w:rsidP="7935C3BA">
            <w:pPr>
              <w:rPr>
                <w:rFonts w:asciiTheme="minorHAnsi" w:hAnsiTheme="minorHAnsi" w:cstheme="minorBidi"/>
                <w:sz w:val="22"/>
                <w:szCs w:val="22"/>
              </w:rPr>
            </w:pPr>
          </w:p>
        </w:tc>
      </w:tr>
      <w:tr w:rsidR="007E1465" w:rsidRPr="005B2C55" w14:paraId="10AA01FD" w14:textId="77777777" w:rsidTr="004328D7">
        <w:trPr>
          <w:gridAfter w:val="1"/>
          <w:wAfter w:w="1080" w:type="dxa"/>
        </w:trPr>
        <w:tc>
          <w:tcPr>
            <w:tcW w:w="985" w:type="dxa"/>
            <w:vAlign w:val="center"/>
          </w:tcPr>
          <w:p w14:paraId="02AC1962"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11:50</w:t>
            </w:r>
          </w:p>
        </w:tc>
        <w:tc>
          <w:tcPr>
            <w:tcW w:w="1080" w:type="dxa"/>
            <w:vAlign w:val="center"/>
          </w:tcPr>
          <w:p w14:paraId="1F5677C8"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12:15</w:t>
            </w:r>
          </w:p>
        </w:tc>
        <w:tc>
          <w:tcPr>
            <w:tcW w:w="3780" w:type="dxa"/>
            <w:vAlign w:val="center"/>
          </w:tcPr>
          <w:p w14:paraId="533DE975"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Dr. Michael Wells</w:t>
            </w:r>
          </w:p>
          <w:p w14:paraId="242CA653" w14:textId="04E9503E" w:rsidR="007E1465" w:rsidRPr="005B2C55" w:rsidRDefault="007E1465" w:rsidP="6BF948A6">
            <w:pPr>
              <w:rPr>
                <w:rFonts w:asciiTheme="minorHAnsi" w:hAnsiTheme="minorHAnsi" w:cstheme="minorBidi"/>
                <w:sz w:val="22"/>
                <w:szCs w:val="22"/>
              </w:rPr>
            </w:pPr>
            <w:r w:rsidRPr="7B61B934">
              <w:rPr>
                <w:rFonts w:asciiTheme="minorHAnsi" w:hAnsiTheme="minorHAnsi" w:cstheme="minorBidi"/>
                <w:sz w:val="22"/>
                <w:szCs w:val="22"/>
              </w:rPr>
              <w:t>UCLA, USA</w:t>
            </w:r>
          </w:p>
          <w:p w14:paraId="5641D58A" w14:textId="29B95394" w:rsidR="7B61B934" w:rsidRDefault="7B61B934" w:rsidP="7B61B934">
            <w:pPr>
              <w:rPr>
                <w:rFonts w:asciiTheme="minorHAnsi" w:hAnsiTheme="minorHAnsi" w:cstheme="minorBidi"/>
                <w:sz w:val="22"/>
                <w:szCs w:val="22"/>
              </w:rPr>
            </w:pPr>
          </w:p>
          <w:p w14:paraId="09320805" w14:textId="3E48A1E0" w:rsidR="007E1465" w:rsidRPr="005B2C55" w:rsidRDefault="007E1465" w:rsidP="6BF948A6">
            <w:pPr>
              <w:rPr>
                <w:rFonts w:asciiTheme="minorHAnsi" w:hAnsiTheme="minorHAnsi" w:cstheme="minorBidi"/>
                <w:sz w:val="22"/>
                <w:szCs w:val="22"/>
              </w:rPr>
            </w:pPr>
          </w:p>
        </w:tc>
        <w:tc>
          <w:tcPr>
            <w:tcW w:w="3870" w:type="dxa"/>
            <w:vAlign w:val="center"/>
          </w:tcPr>
          <w:p w14:paraId="4603CB8C" w14:textId="3D9230C1" w:rsidR="007E1465" w:rsidRPr="00B4037D" w:rsidRDefault="007E1465" w:rsidP="7B61B934">
            <w:pPr>
              <w:rPr>
                <w:rFonts w:asciiTheme="minorHAnsi" w:hAnsiTheme="minorHAnsi" w:cstheme="minorBidi"/>
                <w:sz w:val="22"/>
                <w:szCs w:val="22"/>
              </w:rPr>
            </w:pPr>
            <w:r w:rsidRPr="7B61B934">
              <w:rPr>
                <w:rFonts w:ascii="Calibri" w:hAnsi="Calibri" w:cs="Calibri"/>
                <w:color w:val="000000" w:themeColor="text1"/>
                <w:sz w:val="22"/>
                <w:szCs w:val="22"/>
              </w:rPr>
              <w:lastRenderedPageBreak/>
              <w:t>Exploration of human genetic and phenotypic diversity through cell villages</w:t>
            </w:r>
            <w:r w:rsidRPr="7B61B934">
              <w:rPr>
                <w:rFonts w:asciiTheme="minorHAnsi" w:hAnsiTheme="minorHAnsi" w:cstheme="minorBidi"/>
                <w:sz w:val="20"/>
                <w:szCs w:val="20"/>
              </w:rPr>
              <w:t xml:space="preserve"> </w:t>
            </w:r>
          </w:p>
          <w:p w14:paraId="5F6A6B7A" w14:textId="1BC7CE8E" w:rsidR="007E1465" w:rsidRPr="00B4037D" w:rsidRDefault="007E1465" w:rsidP="7B61B934">
            <w:pPr>
              <w:rPr>
                <w:rFonts w:asciiTheme="minorHAnsi" w:hAnsiTheme="minorHAnsi" w:cstheme="minorBidi"/>
                <w:sz w:val="20"/>
                <w:szCs w:val="20"/>
              </w:rPr>
            </w:pPr>
          </w:p>
        </w:tc>
      </w:tr>
      <w:tr w:rsidR="007E1465" w:rsidRPr="005B2C55" w14:paraId="7D9576C3" w14:textId="77777777" w:rsidTr="004328D7">
        <w:trPr>
          <w:gridAfter w:val="1"/>
          <w:wAfter w:w="1080" w:type="dxa"/>
        </w:trPr>
        <w:tc>
          <w:tcPr>
            <w:tcW w:w="985" w:type="dxa"/>
            <w:vAlign w:val="center"/>
          </w:tcPr>
          <w:p w14:paraId="651AF224"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12:15</w:t>
            </w:r>
          </w:p>
        </w:tc>
        <w:tc>
          <w:tcPr>
            <w:tcW w:w="1080" w:type="dxa"/>
            <w:vAlign w:val="center"/>
          </w:tcPr>
          <w:p w14:paraId="55C847DD"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12:40</w:t>
            </w:r>
          </w:p>
        </w:tc>
        <w:tc>
          <w:tcPr>
            <w:tcW w:w="3780" w:type="dxa"/>
            <w:vAlign w:val="center"/>
          </w:tcPr>
          <w:p w14:paraId="7F79BBA1" w14:textId="77777777" w:rsidR="007E1465" w:rsidRDefault="007E1465" w:rsidP="005B00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Dr. Franca Ronchese</w:t>
            </w:r>
            <w:r>
              <w:rPr>
                <w:rStyle w:val="eop"/>
                <w:rFonts w:ascii="Calibri" w:hAnsi="Calibri" w:cs="Calibri"/>
                <w:sz w:val="22"/>
                <w:szCs w:val="22"/>
              </w:rPr>
              <w:t> </w:t>
            </w:r>
          </w:p>
          <w:p w14:paraId="120A24A5" w14:textId="16C236B1" w:rsidR="007E1465" w:rsidRPr="005B2C55" w:rsidRDefault="007E1465" w:rsidP="6BF948A6">
            <w:pPr>
              <w:rPr>
                <w:rFonts w:asciiTheme="minorHAnsi" w:hAnsiTheme="minorHAnsi" w:cstheme="minorBidi"/>
                <w:sz w:val="22"/>
                <w:szCs w:val="22"/>
              </w:rPr>
            </w:pPr>
            <w:r w:rsidRPr="6BF948A6">
              <w:rPr>
                <w:rStyle w:val="normaltextrun"/>
                <w:rFonts w:ascii="Calibri" w:hAnsi="Calibri" w:cs="Calibri"/>
                <w:sz w:val="22"/>
                <w:szCs w:val="22"/>
              </w:rPr>
              <w:t>Malaghan Institute of Medical Research, New Zealand</w:t>
            </w:r>
            <w:r w:rsidRPr="6BF948A6">
              <w:rPr>
                <w:rStyle w:val="eop"/>
                <w:rFonts w:ascii="Calibri" w:hAnsi="Calibri" w:cs="Calibri"/>
                <w:sz w:val="22"/>
                <w:szCs w:val="22"/>
              </w:rPr>
              <w:t> </w:t>
            </w:r>
          </w:p>
          <w:p w14:paraId="7C20013A" w14:textId="5C5B001E" w:rsidR="007E1465" w:rsidRPr="005B2C55" w:rsidRDefault="007E1465" w:rsidP="6BF948A6">
            <w:pPr>
              <w:rPr>
                <w:rStyle w:val="eop"/>
                <w:rFonts w:ascii="Calibri" w:hAnsi="Calibri" w:cs="Calibri"/>
                <w:sz w:val="22"/>
                <w:szCs w:val="22"/>
              </w:rPr>
            </w:pPr>
          </w:p>
        </w:tc>
        <w:tc>
          <w:tcPr>
            <w:tcW w:w="3870" w:type="dxa"/>
          </w:tcPr>
          <w:p w14:paraId="72DC0414" w14:textId="77777777" w:rsidR="007E1465" w:rsidRPr="005B2C55" w:rsidRDefault="007E1465" w:rsidP="005B00AB">
            <w:pPr>
              <w:rPr>
                <w:rFonts w:asciiTheme="minorHAnsi" w:hAnsiTheme="minorHAnsi" w:cstheme="minorHAnsi"/>
                <w:sz w:val="22"/>
                <w:szCs w:val="22"/>
              </w:rPr>
            </w:pPr>
            <w:r>
              <w:rPr>
                <w:rStyle w:val="normaltextrun"/>
                <w:rFonts w:ascii="Calibri" w:hAnsi="Calibri" w:cs="Calibri"/>
                <w:sz w:val="22"/>
                <w:szCs w:val="22"/>
              </w:rPr>
              <w:t>Transcriptomic analysis of skin dendritic cell populations provides new insight into their role in allergy development</w:t>
            </w:r>
            <w:r>
              <w:rPr>
                <w:rStyle w:val="eop"/>
                <w:rFonts w:ascii="Calibri" w:hAnsi="Calibri" w:cs="Calibri"/>
                <w:sz w:val="22"/>
                <w:szCs w:val="22"/>
              </w:rPr>
              <w:t> </w:t>
            </w:r>
          </w:p>
        </w:tc>
      </w:tr>
      <w:tr w:rsidR="007E1465" w:rsidRPr="005B2C55" w14:paraId="640169ED" w14:textId="77777777" w:rsidTr="004328D7">
        <w:trPr>
          <w:gridAfter w:val="1"/>
          <w:wAfter w:w="1080" w:type="dxa"/>
        </w:trPr>
        <w:tc>
          <w:tcPr>
            <w:tcW w:w="985" w:type="dxa"/>
            <w:vAlign w:val="center"/>
          </w:tcPr>
          <w:p w14:paraId="69FA0EA6"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12:40</w:t>
            </w:r>
          </w:p>
        </w:tc>
        <w:tc>
          <w:tcPr>
            <w:tcW w:w="1080" w:type="dxa"/>
            <w:vAlign w:val="center"/>
          </w:tcPr>
          <w:p w14:paraId="3910E13A"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13:05</w:t>
            </w:r>
          </w:p>
        </w:tc>
        <w:tc>
          <w:tcPr>
            <w:tcW w:w="3780" w:type="dxa"/>
            <w:vAlign w:val="center"/>
          </w:tcPr>
          <w:p w14:paraId="579D4FA0"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Dr. Marcelo Dietrich</w:t>
            </w:r>
          </w:p>
          <w:p w14:paraId="5BCFC160" w14:textId="24FBEF6C" w:rsidR="007E1465" w:rsidRPr="005B2C55" w:rsidRDefault="007E1465" w:rsidP="6BF948A6">
            <w:pPr>
              <w:rPr>
                <w:rFonts w:asciiTheme="minorHAnsi" w:hAnsiTheme="minorHAnsi" w:cstheme="minorBidi"/>
                <w:sz w:val="22"/>
                <w:szCs w:val="22"/>
              </w:rPr>
            </w:pPr>
            <w:r w:rsidRPr="6BF948A6">
              <w:rPr>
                <w:rFonts w:asciiTheme="minorHAnsi" w:hAnsiTheme="minorHAnsi" w:cstheme="minorBidi"/>
                <w:sz w:val="22"/>
                <w:szCs w:val="22"/>
              </w:rPr>
              <w:t>Yale University, USA</w:t>
            </w:r>
          </w:p>
          <w:p w14:paraId="490499FF" w14:textId="3E850D9F" w:rsidR="007E1465" w:rsidRPr="005B2C55" w:rsidRDefault="007E1465" w:rsidP="6BF948A6">
            <w:pPr>
              <w:rPr>
                <w:rFonts w:asciiTheme="minorHAnsi" w:hAnsiTheme="minorHAnsi" w:cstheme="minorBidi"/>
                <w:sz w:val="22"/>
                <w:szCs w:val="22"/>
              </w:rPr>
            </w:pPr>
          </w:p>
        </w:tc>
        <w:tc>
          <w:tcPr>
            <w:tcW w:w="3870" w:type="dxa"/>
            <w:vAlign w:val="center"/>
          </w:tcPr>
          <w:p w14:paraId="06B28A4A" w14:textId="270D49AE" w:rsidR="7935C3BA" w:rsidRDefault="7935C3BA" w:rsidP="7935C3BA">
            <w:pPr>
              <w:rPr>
                <w:rFonts w:ascii="Calibri" w:eastAsia="Calibri" w:hAnsi="Calibri" w:cs="Calibri"/>
                <w:sz w:val="22"/>
                <w:szCs w:val="22"/>
              </w:rPr>
            </w:pPr>
            <w:r w:rsidRPr="7935C3BA">
              <w:rPr>
                <w:rFonts w:ascii="Calibri" w:eastAsia="Calibri" w:hAnsi="Calibri" w:cs="Calibri"/>
                <w:color w:val="000000" w:themeColor="text1"/>
                <w:sz w:val="22"/>
                <w:szCs w:val="22"/>
              </w:rPr>
              <w:t>Transitions from early life to adulthood that promote health</w:t>
            </w:r>
          </w:p>
          <w:p w14:paraId="712CF008" w14:textId="77777777" w:rsidR="007E1465" w:rsidRPr="005B2C55" w:rsidRDefault="007E1465" w:rsidP="005B00AB">
            <w:pPr>
              <w:rPr>
                <w:rFonts w:asciiTheme="minorHAnsi" w:hAnsiTheme="minorHAnsi" w:cstheme="minorHAnsi"/>
                <w:sz w:val="22"/>
                <w:szCs w:val="22"/>
              </w:rPr>
            </w:pPr>
          </w:p>
        </w:tc>
      </w:tr>
      <w:tr w:rsidR="007E1465" w:rsidRPr="005B2C55" w14:paraId="3A10BD27" w14:textId="77777777" w:rsidTr="004328D7">
        <w:trPr>
          <w:gridAfter w:val="1"/>
          <w:wAfter w:w="1080" w:type="dxa"/>
          <w:trHeight w:val="332"/>
        </w:trPr>
        <w:tc>
          <w:tcPr>
            <w:tcW w:w="985" w:type="dxa"/>
            <w:shd w:val="clear" w:color="auto" w:fill="9CC2E5" w:themeFill="accent5" w:themeFillTint="99"/>
            <w:vAlign w:val="center"/>
          </w:tcPr>
          <w:p w14:paraId="25498F3A"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13:05</w:t>
            </w:r>
          </w:p>
        </w:tc>
        <w:tc>
          <w:tcPr>
            <w:tcW w:w="1080" w:type="dxa"/>
            <w:shd w:val="clear" w:color="auto" w:fill="9CC2E5" w:themeFill="accent5" w:themeFillTint="99"/>
          </w:tcPr>
          <w:p w14:paraId="12086DA7"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14:30</w:t>
            </w:r>
          </w:p>
        </w:tc>
        <w:tc>
          <w:tcPr>
            <w:tcW w:w="3780" w:type="dxa"/>
            <w:shd w:val="clear" w:color="auto" w:fill="9CC2E5" w:themeFill="accent5" w:themeFillTint="99"/>
          </w:tcPr>
          <w:p w14:paraId="68636161"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Break</w:t>
            </w:r>
          </w:p>
        </w:tc>
        <w:tc>
          <w:tcPr>
            <w:tcW w:w="3870" w:type="dxa"/>
            <w:shd w:val="clear" w:color="auto" w:fill="9CC2E5" w:themeFill="accent5" w:themeFillTint="99"/>
          </w:tcPr>
          <w:p w14:paraId="479BAB8B" w14:textId="77777777" w:rsidR="007E1465" w:rsidRPr="005B2C55" w:rsidRDefault="007E1465" w:rsidP="005B00AB">
            <w:pPr>
              <w:rPr>
                <w:rFonts w:asciiTheme="minorHAnsi" w:hAnsiTheme="minorHAnsi" w:cstheme="minorHAnsi"/>
                <w:sz w:val="22"/>
                <w:szCs w:val="22"/>
              </w:rPr>
            </w:pPr>
          </w:p>
        </w:tc>
      </w:tr>
      <w:tr w:rsidR="007E1465" w:rsidRPr="005B2C55" w14:paraId="2A5EEB04" w14:textId="77777777" w:rsidTr="004328D7">
        <w:trPr>
          <w:gridAfter w:val="1"/>
          <w:wAfter w:w="1080" w:type="dxa"/>
          <w:trHeight w:val="422"/>
        </w:trPr>
        <w:tc>
          <w:tcPr>
            <w:tcW w:w="9715" w:type="dxa"/>
            <w:gridSpan w:val="4"/>
          </w:tcPr>
          <w:p w14:paraId="2F3549DA" w14:textId="78D75A7C" w:rsidR="007E1465" w:rsidRPr="005B2C55" w:rsidRDefault="2E9610AB" w:rsidP="3ECA8B07">
            <w:pPr>
              <w:rPr>
                <w:rFonts w:asciiTheme="minorHAnsi" w:hAnsiTheme="minorHAnsi" w:cstheme="minorBidi"/>
                <w:sz w:val="22"/>
                <w:szCs w:val="22"/>
              </w:rPr>
            </w:pPr>
            <w:r w:rsidRPr="3ECA8B07">
              <w:rPr>
                <w:rFonts w:asciiTheme="minorHAnsi" w:hAnsiTheme="minorHAnsi" w:cstheme="minorBidi"/>
                <w:sz w:val="22"/>
                <w:szCs w:val="22"/>
              </w:rPr>
              <w:t>Pre-recorded workshop on the Chan Zuckerberg Initiative (CZI) funding opportunities.</w:t>
            </w:r>
            <w:r w:rsidR="007E1465" w:rsidRPr="3ECA8B07">
              <w:rPr>
                <w:rFonts w:asciiTheme="minorHAnsi" w:hAnsiTheme="minorHAnsi" w:cstheme="minorBidi"/>
                <w:sz w:val="22"/>
                <w:szCs w:val="22"/>
              </w:rPr>
              <w:t xml:space="preserve"> Norbert Tavares</w:t>
            </w:r>
            <w:r w:rsidR="1CC52675" w:rsidRPr="3ECA8B07">
              <w:rPr>
                <w:rFonts w:asciiTheme="minorHAnsi" w:hAnsiTheme="minorHAnsi" w:cstheme="minorBidi"/>
                <w:sz w:val="22"/>
                <w:szCs w:val="22"/>
              </w:rPr>
              <w:t>, CZI, USA</w:t>
            </w:r>
            <w:r w:rsidR="05047EC0" w:rsidRPr="3ECA8B07">
              <w:rPr>
                <w:rFonts w:asciiTheme="minorHAnsi" w:hAnsiTheme="minorHAnsi" w:cstheme="minorBidi"/>
                <w:sz w:val="22"/>
                <w:szCs w:val="22"/>
              </w:rPr>
              <w:t xml:space="preserve"> </w:t>
            </w:r>
          </w:p>
        </w:tc>
      </w:tr>
      <w:tr w:rsidR="007E1465" w:rsidRPr="005B2C55" w14:paraId="18B3D435" w14:textId="77777777" w:rsidTr="004328D7">
        <w:trPr>
          <w:gridAfter w:val="1"/>
          <w:wAfter w:w="1080" w:type="dxa"/>
          <w:trHeight w:val="449"/>
        </w:trPr>
        <w:tc>
          <w:tcPr>
            <w:tcW w:w="9715" w:type="dxa"/>
            <w:gridSpan w:val="4"/>
            <w:shd w:val="clear" w:color="auto" w:fill="0070C0"/>
            <w:vAlign w:val="center"/>
          </w:tcPr>
          <w:p w14:paraId="7B0AE77F" w14:textId="77777777" w:rsidR="007E1465" w:rsidRDefault="007E1465" w:rsidP="005B00AB">
            <w:pPr>
              <w:rPr>
                <w:rFonts w:asciiTheme="minorHAnsi" w:hAnsiTheme="minorHAnsi" w:cstheme="minorHAnsi"/>
                <w:color w:val="FFFFFF" w:themeColor="background1"/>
                <w:sz w:val="22"/>
                <w:szCs w:val="22"/>
              </w:rPr>
            </w:pPr>
            <w:r w:rsidRPr="005B2C55">
              <w:rPr>
                <w:rFonts w:asciiTheme="minorHAnsi" w:hAnsiTheme="minorHAnsi" w:cstheme="minorHAnsi"/>
                <w:color w:val="FFFFFF" w:themeColor="background1"/>
                <w:sz w:val="22"/>
                <w:szCs w:val="22"/>
              </w:rPr>
              <w:t xml:space="preserve">Session 2: Big data and new technologies in </w:t>
            </w:r>
            <w:r>
              <w:rPr>
                <w:rFonts w:asciiTheme="minorHAnsi" w:hAnsiTheme="minorHAnsi" w:cstheme="minorHAnsi"/>
                <w:color w:val="FFFFFF" w:themeColor="background1"/>
                <w:sz w:val="22"/>
                <w:szCs w:val="22"/>
              </w:rPr>
              <w:t>precision medicine</w:t>
            </w:r>
          </w:p>
          <w:p w14:paraId="166AC27C" w14:textId="0BB33C6F" w:rsidR="00DD406D" w:rsidRPr="005B2C55" w:rsidRDefault="49017E10" w:rsidP="3ECA8B07">
            <w:pPr>
              <w:rPr>
                <w:rFonts w:asciiTheme="minorHAnsi" w:hAnsiTheme="minorHAnsi" w:cstheme="minorBidi"/>
                <w:sz w:val="22"/>
                <w:szCs w:val="22"/>
              </w:rPr>
            </w:pPr>
            <w:r w:rsidRPr="3ECA8B07">
              <w:rPr>
                <w:rFonts w:asciiTheme="minorHAnsi" w:hAnsiTheme="minorHAnsi" w:cstheme="minorBidi"/>
                <w:color w:val="FFFFFF" w:themeColor="background1"/>
                <w:sz w:val="22"/>
                <w:szCs w:val="22"/>
              </w:rPr>
              <w:t xml:space="preserve">Session Chairs: Dr. Nicholas van Panhuys and Dr. </w:t>
            </w:r>
            <w:r w:rsidR="5AEEA597" w:rsidRPr="3ECA8B07">
              <w:rPr>
                <w:rFonts w:asciiTheme="minorHAnsi" w:hAnsiTheme="minorHAnsi" w:cstheme="minorBidi"/>
                <w:color w:val="FFFFFF" w:themeColor="background1"/>
                <w:sz w:val="22"/>
                <w:szCs w:val="22"/>
              </w:rPr>
              <w:t>Layla Kamareddine</w:t>
            </w:r>
          </w:p>
        </w:tc>
      </w:tr>
      <w:tr w:rsidR="007E1465" w:rsidRPr="005B2C55" w14:paraId="722D0BC8" w14:textId="77777777" w:rsidTr="004328D7">
        <w:trPr>
          <w:gridAfter w:val="1"/>
          <w:wAfter w:w="1080" w:type="dxa"/>
          <w:trHeight w:val="1275"/>
        </w:trPr>
        <w:tc>
          <w:tcPr>
            <w:tcW w:w="9715" w:type="dxa"/>
            <w:gridSpan w:val="4"/>
          </w:tcPr>
          <w:p w14:paraId="45E0C1D5" w14:textId="77777777" w:rsidR="007E146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Objectives:</w:t>
            </w:r>
          </w:p>
          <w:p w14:paraId="5A78D448" w14:textId="77777777" w:rsidR="007E1465" w:rsidRDefault="007E1465" w:rsidP="005B00AB">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Understand how </w:t>
            </w:r>
            <w:r w:rsidRPr="005C3014">
              <w:rPr>
                <w:rFonts w:asciiTheme="minorHAnsi" w:hAnsiTheme="minorHAnsi" w:cstheme="minorHAnsi"/>
                <w:sz w:val="22"/>
                <w:szCs w:val="22"/>
              </w:rPr>
              <w:t xml:space="preserve">large-scale </w:t>
            </w:r>
            <w:r>
              <w:rPr>
                <w:rFonts w:asciiTheme="minorHAnsi" w:hAnsiTheme="minorHAnsi" w:cstheme="minorHAnsi"/>
                <w:sz w:val="22"/>
                <w:szCs w:val="22"/>
              </w:rPr>
              <w:t xml:space="preserve">data </w:t>
            </w:r>
            <w:r w:rsidRPr="005C3014">
              <w:rPr>
                <w:rFonts w:asciiTheme="minorHAnsi" w:hAnsiTheme="minorHAnsi" w:cstheme="minorHAnsi"/>
                <w:sz w:val="22"/>
                <w:szCs w:val="22"/>
              </w:rPr>
              <w:t xml:space="preserve">resources </w:t>
            </w:r>
            <w:r>
              <w:rPr>
                <w:rFonts w:asciiTheme="minorHAnsi" w:hAnsiTheme="minorHAnsi" w:cstheme="minorHAnsi"/>
                <w:sz w:val="22"/>
                <w:szCs w:val="22"/>
              </w:rPr>
              <w:t>and novel technologies</w:t>
            </w:r>
            <w:r w:rsidRPr="005C3014">
              <w:rPr>
                <w:rFonts w:asciiTheme="minorHAnsi" w:hAnsiTheme="minorHAnsi" w:cstheme="minorHAnsi"/>
                <w:sz w:val="22"/>
                <w:szCs w:val="22"/>
              </w:rPr>
              <w:t xml:space="preserve"> </w:t>
            </w:r>
            <w:r>
              <w:rPr>
                <w:rFonts w:asciiTheme="minorHAnsi" w:hAnsiTheme="minorHAnsi" w:cstheme="minorHAnsi"/>
                <w:sz w:val="22"/>
                <w:szCs w:val="22"/>
              </w:rPr>
              <w:t xml:space="preserve">are </w:t>
            </w:r>
            <w:r w:rsidRPr="005C3014">
              <w:rPr>
                <w:rFonts w:asciiTheme="minorHAnsi" w:hAnsiTheme="minorHAnsi" w:cstheme="minorHAnsi"/>
                <w:sz w:val="22"/>
                <w:szCs w:val="22"/>
              </w:rPr>
              <w:t>driving precision medicine</w:t>
            </w:r>
          </w:p>
          <w:p w14:paraId="6874A811" w14:textId="77777777" w:rsidR="007E1465" w:rsidRPr="005C3014" w:rsidRDefault="007E1465" w:rsidP="005B00AB">
            <w:pPr>
              <w:pStyle w:val="ListParagraph"/>
              <w:numPr>
                <w:ilvl w:val="0"/>
                <w:numId w:val="21"/>
              </w:numPr>
              <w:rPr>
                <w:rFonts w:asciiTheme="minorHAnsi" w:hAnsiTheme="minorHAnsi" w:cstheme="minorHAnsi"/>
                <w:sz w:val="22"/>
                <w:szCs w:val="22"/>
              </w:rPr>
            </w:pPr>
            <w:r w:rsidRPr="005C3014">
              <w:rPr>
                <w:rFonts w:asciiTheme="minorHAnsi" w:hAnsiTheme="minorHAnsi" w:cstheme="minorHAnsi"/>
                <w:sz w:val="22"/>
                <w:szCs w:val="22"/>
              </w:rPr>
              <w:t xml:space="preserve">Learn </w:t>
            </w:r>
            <w:r>
              <w:rPr>
                <w:rFonts w:asciiTheme="minorHAnsi" w:hAnsiTheme="minorHAnsi" w:cstheme="minorHAnsi"/>
                <w:sz w:val="22"/>
                <w:szCs w:val="22"/>
              </w:rPr>
              <w:t xml:space="preserve">about strategies used to improve </w:t>
            </w:r>
            <w:r w:rsidRPr="005C3014">
              <w:rPr>
                <w:rFonts w:asciiTheme="minorHAnsi" w:hAnsiTheme="minorHAnsi" w:cstheme="minorHAnsi"/>
                <w:sz w:val="22"/>
                <w:szCs w:val="22"/>
              </w:rPr>
              <w:t>disease risk</w:t>
            </w:r>
            <w:r>
              <w:rPr>
                <w:rFonts w:asciiTheme="minorHAnsi" w:hAnsiTheme="minorHAnsi" w:cstheme="minorHAnsi"/>
                <w:sz w:val="22"/>
                <w:szCs w:val="22"/>
              </w:rPr>
              <w:t xml:space="preserve"> prediction</w:t>
            </w:r>
            <w:r w:rsidRPr="005C3014">
              <w:rPr>
                <w:rFonts w:asciiTheme="minorHAnsi" w:hAnsiTheme="minorHAnsi" w:cstheme="minorHAnsi"/>
                <w:sz w:val="22"/>
                <w:szCs w:val="22"/>
              </w:rPr>
              <w:t xml:space="preserve">, </w:t>
            </w:r>
            <w:r>
              <w:rPr>
                <w:rFonts w:asciiTheme="minorHAnsi" w:hAnsiTheme="minorHAnsi" w:cstheme="minorHAnsi"/>
                <w:sz w:val="22"/>
                <w:szCs w:val="22"/>
              </w:rPr>
              <w:t xml:space="preserve">diagnostics, pathophysiology, </w:t>
            </w:r>
            <w:r w:rsidRPr="005C3014">
              <w:rPr>
                <w:rFonts w:asciiTheme="minorHAnsi" w:hAnsiTheme="minorHAnsi" w:cstheme="minorHAnsi"/>
                <w:sz w:val="22"/>
                <w:szCs w:val="22"/>
              </w:rPr>
              <w:t xml:space="preserve">and improved treatment strategies </w:t>
            </w:r>
          </w:p>
          <w:p w14:paraId="5E60932D" w14:textId="77777777" w:rsidR="007E1465" w:rsidRDefault="007E1465" w:rsidP="005B00AB">
            <w:pPr>
              <w:pStyle w:val="ListParagraph"/>
              <w:numPr>
                <w:ilvl w:val="0"/>
                <w:numId w:val="21"/>
              </w:numPr>
              <w:rPr>
                <w:rFonts w:asciiTheme="minorHAnsi" w:hAnsiTheme="minorHAnsi" w:cstheme="minorHAnsi"/>
                <w:sz w:val="22"/>
                <w:szCs w:val="22"/>
              </w:rPr>
            </w:pPr>
            <w:r w:rsidRPr="005C3014">
              <w:rPr>
                <w:rFonts w:asciiTheme="minorHAnsi" w:hAnsiTheme="minorHAnsi" w:cstheme="minorHAnsi"/>
                <w:sz w:val="22"/>
                <w:szCs w:val="22"/>
              </w:rPr>
              <w:t>Learn about the latest outcomes in the field and future directions and challenges</w:t>
            </w:r>
          </w:p>
          <w:p w14:paraId="39FB20FB" w14:textId="77777777" w:rsidR="007E1465" w:rsidRPr="005C3014" w:rsidRDefault="007E1465" w:rsidP="005B00AB">
            <w:pPr>
              <w:pStyle w:val="ListParagraph"/>
              <w:rPr>
                <w:rFonts w:asciiTheme="minorHAnsi" w:hAnsiTheme="minorHAnsi" w:cstheme="minorHAnsi"/>
                <w:sz w:val="22"/>
                <w:szCs w:val="22"/>
              </w:rPr>
            </w:pPr>
          </w:p>
        </w:tc>
      </w:tr>
      <w:tr w:rsidR="007E1465" w:rsidRPr="005B2C55" w14:paraId="262738EA" w14:textId="77777777" w:rsidTr="004328D7">
        <w:trPr>
          <w:gridAfter w:val="1"/>
          <w:wAfter w:w="1080" w:type="dxa"/>
          <w:trHeight w:val="1170"/>
        </w:trPr>
        <w:tc>
          <w:tcPr>
            <w:tcW w:w="985" w:type="dxa"/>
            <w:vAlign w:val="center"/>
          </w:tcPr>
          <w:p w14:paraId="4529E640"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14:30</w:t>
            </w:r>
          </w:p>
        </w:tc>
        <w:tc>
          <w:tcPr>
            <w:tcW w:w="1080" w:type="dxa"/>
            <w:vAlign w:val="center"/>
          </w:tcPr>
          <w:p w14:paraId="737302FC"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14:55</w:t>
            </w:r>
          </w:p>
        </w:tc>
        <w:tc>
          <w:tcPr>
            <w:tcW w:w="3780" w:type="dxa"/>
            <w:vAlign w:val="center"/>
          </w:tcPr>
          <w:p w14:paraId="1E46604E" w14:textId="77777777" w:rsidR="007E1465" w:rsidRPr="005B2C55" w:rsidRDefault="007E1465" w:rsidP="005B00AB">
            <w:pPr>
              <w:rPr>
                <w:rFonts w:asciiTheme="minorHAnsi" w:hAnsiTheme="minorHAnsi" w:cstheme="minorHAnsi"/>
                <w:sz w:val="22"/>
                <w:szCs w:val="22"/>
              </w:rPr>
            </w:pPr>
            <w:r>
              <w:rPr>
                <w:rFonts w:asciiTheme="minorHAnsi" w:hAnsiTheme="minorHAnsi" w:cstheme="minorHAnsi"/>
                <w:b/>
                <w:bCs/>
                <w:sz w:val="22"/>
                <w:szCs w:val="22"/>
              </w:rPr>
              <w:t xml:space="preserve">Afternoon </w:t>
            </w:r>
            <w:r w:rsidRPr="005B2C55">
              <w:rPr>
                <w:rFonts w:asciiTheme="minorHAnsi" w:hAnsiTheme="minorHAnsi" w:cstheme="minorHAnsi"/>
                <w:b/>
                <w:bCs/>
                <w:sz w:val="22"/>
                <w:szCs w:val="22"/>
              </w:rPr>
              <w:t>Keynote Speaker</w:t>
            </w:r>
            <w:r w:rsidRPr="005B2C5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B2C55">
              <w:rPr>
                <w:rFonts w:asciiTheme="minorHAnsi" w:hAnsiTheme="minorHAnsi" w:cstheme="minorHAnsi"/>
                <w:sz w:val="22"/>
                <w:szCs w:val="22"/>
              </w:rPr>
              <w:t>Dr. Eleftheria Zeggini</w:t>
            </w:r>
          </w:p>
          <w:p w14:paraId="7BF38D4D" w14:textId="0E0223E6" w:rsidR="007E1465" w:rsidRPr="005B2C55" w:rsidRDefault="007E1465" w:rsidP="6BF948A6">
            <w:pPr>
              <w:rPr>
                <w:rFonts w:asciiTheme="minorHAnsi" w:hAnsiTheme="minorHAnsi" w:cstheme="minorBidi"/>
                <w:sz w:val="22"/>
                <w:szCs w:val="22"/>
              </w:rPr>
            </w:pPr>
            <w:r w:rsidRPr="6BF948A6">
              <w:rPr>
                <w:rFonts w:asciiTheme="minorHAnsi" w:hAnsiTheme="minorHAnsi" w:cstheme="minorBidi"/>
                <w:sz w:val="22"/>
                <w:szCs w:val="22"/>
              </w:rPr>
              <w:t>Helmholtz Munich, Germany</w:t>
            </w:r>
          </w:p>
          <w:p w14:paraId="0CE95366" w14:textId="073120F9" w:rsidR="007E1465" w:rsidRPr="005B2C55" w:rsidRDefault="007E1465" w:rsidP="6BF948A6">
            <w:pPr>
              <w:rPr>
                <w:rFonts w:asciiTheme="minorHAnsi" w:hAnsiTheme="minorHAnsi" w:cstheme="minorBidi"/>
                <w:sz w:val="22"/>
                <w:szCs w:val="22"/>
              </w:rPr>
            </w:pPr>
          </w:p>
        </w:tc>
        <w:tc>
          <w:tcPr>
            <w:tcW w:w="3870" w:type="dxa"/>
            <w:vAlign w:val="center"/>
          </w:tcPr>
          <w:p w14:paraId="7A65D36A" w14:textId="430C60EC" w:rsidR="7935C3BA" w:rsidRDefault="5FEF9CA7" w:rsidP="7935C3BA">
            <w:r w:rsidRPr="7B61B934">
              <w:rPr>
                <w:rFonts w:ascii="Calibri" w:eastAsia="Calibri" w:hAnsi="Calibri" w:cs="Calibri"/>
                <w:sz w:val="22"/>
                <w:szCs w:val="22"/>
              </w:rPr>
              <w:t>Translational genomics of complex traits</w:t>
            </w:r>
          </w:p>
          <w:p w14:paraId="3308AAE5" w14:textId="74B8596A" w:rsidR="7B61B934" w:rsidRDefault="7B61B934" w:rsidP="7B61B934">
            <w:pPr>
              <w:rPr>
                <w:rFonts w:ascii="Calibri" w:eastAsia="Calibri" w:hAnsi="Calibri" w:cs="Calibri"/>
                <w:sz w:val="22"/>
                <w:szCs w:val="22"/>
              </w:rPr>
            </w:pPr>
          </w:p>
          <w:p w14:paraId="71716471" w14:textId="77777777" w:rsidR="007E1465" w:rsidRPr="005B2C55" w:rsidRDefault="007E1465" w:rsidP="005B00AB">
            <w:pPr>
              <w:rPr>
                <w:rFonts w:asciiTheme="minorHAnsi" w:hAnsiTheme="minorHAnsi" w:cstheme="minorHAnsi"/>
                <w:sz w:val="22"/>
                <w:szCs w:val="22"/>
              </w:rPr>
            </w:pPr>
          </w:p>
        </w:tc>
      </w:tr>
      <w:tr w:rsidR="007E1465" w:rsidRPr="005B2C55" w14:paraId="1A8346EC" w14:textId="77777777" w:rsidTr="004328D7">
        <w:trPr>
          <w:gridAfter w:val="1"/>
          <w:wAfter w:w="1080" w:type="dxa"/>
          <w:trHeight w:val="1095"/>
        </w:trPr>
        <w:tc>
          <w:tcPr>
            <w:tcW w:w="985" w:type="dxa"/>
          </w:tcPr>
          <w:p w14:paraId="233FFC45" w14:textId="4DF9875A" w:rsidR="007E1465" w:rsidRPr="005B2C55" w:rsidRDefault="007E1465" w:rsidP="6BF948A6">
            <w:pPr>
              <w:rPr>
                <w:rFonts w:asciiTheme="minorHAnsi" w:eastAsia="Tahoma" w:hAnsiTheme="minorHAnsi" w:cstheme="minorBidi"/>
                <w:color w:val="000000" w:themeColor="text1"/>
                <w:sz w:val="22"/>
                <w:szCs w:val="22"/>
              </w:rPr>
            </w:pPr>
          </w:p>
          <w:p w14:paraId="3D3861EA" w14:textId="24D222B5" w:rsidR="007E1465" w:rsidRPr="005B2C55" w:rsidRDefault="73793BBF" w:rsidP="6BF948A6">
            <w:pPr>
              <w:rPr>
                <w:rFonts w:asciiTheme="minorHAnsi" w:eastAsia="Tahoma" w:hAnsiTheme="minorHAnsi" w:cstheme="minorBidi"/>
                <w:color w:val="000000" w:themeColor="text1"/>
                <w:sz w:val="22"/>
                <w:szCs w:val="22"/>
              </w:rPr>
            </w:pPr>
            <w:r w:rsidRPr="6BF948A6">
              <w:rPr>
                <w:rFonts w:asciiTheme="minorHAnsi" w:eastAsia="Tahoma" w:hAnsiTheme="minorHAnsi" w:cstheme="minorBidi"/>
                <w:color w:val="000000" w:themeColor="text1"/>
                <w:sz w:val="22"/>
                <w:szCs w:val="22"/>
              </w:rPr>
              <w:t>14:55</w:t>
            </w:r>
          </w:p>
        </w:tc>
        <w:tc>
          <w:tcPr>
            <w:tcW w:w="1080" w:type="dxa"/>
          </w:tcPr>
          <w:p w14:paraId="6621C77E" w14:textId="2E420BDD" w:rsidR="007E1465" w:rsidRPr="005B2C55" w:rsidRDefault="007E1465" w:rsidP="6BF948A6">
            <w:pPr>
              <w:rPr>
                <w:rFonts w:asciiTheme="minorHAnsi" w:eastAsia="Tahoma" w:hAnsiTheme="minorHAnsi" w:cstheme="minorBidi"/>
                <w:color w:val="000000" w:themeColor="text1"/>
                <w:sz w:val="22"/>
                <w:szCs w:val="22"/>
              </w:rPr>
            </w:pPr>
          </w:p>
          <w:p w14:paraId="358449F2" w14:textId="77777777" w:rsidR="007E1465" w:rsidRPr="005B2C55" w:rsidRDefault="73793BBF" w:rsidP="6BF948A6">
            <w:pPr>
              <w:rPr>
                <w:rFonts w:asciiTheme="minorHAnsi" w:eastAsia="Tahoma" w:hAnsiTheme="minorHAnsi" w:cstheme="minorBidi"/>
                <w:color w:val="000000" w:themeColor="text1"/>
                <w:sz w:val="22"/>
                <w:szCs w:val="22"/>
              </w:rPr>
            </w:pPr>
            <w:r w:rsidRPr="6BF948A6">
              <w:rPr>
                <w:rFonts w:asciiTheme="minorHAnsi" w:eastAsia="Tahoma" w:hAnsiTheme="minorHAnsi" w:cstheme="minorBidi"/>
                <w:color w:val="000000" w:themeColor="text1"/>
                <w:sz w:val="22"/>
                <w:szCs w:val="22"/>
              </w:rPr>
              <w:t>15:20</w:t>
            </w:r>
          </w:p>
          <w:p w14:paraId="371117D0" w14:textId="5CEAD021" w:rsidR="007E1465" w:rsidRPr="005B2C55" w:rsidRDefault="007E1465" w:rsidP="6BF948A6">
            <w:pPr>
              <w:rPr>
                <w:rFonts w:asciiTheme="minorHAnsi" w:eastAsia="Tahoma" w:hAnsiTheme="minorHAnsi" w:cstheme="minorBidi"/>
                <w:color w:val="000000" w:themeColor="text1"/>
                <w:sz w:val="22"/>
                <w:szCs w:val="22"/>
              </w:rPr>
            </w:pPr>
          </w:p>
        </w:tc>
        <w:tc>
          <w:tcPr>
            <w:tcW w:w="3780" w:type="dxa"/>
          </w:tcPr>
          <w:p w14:paraId="792C7D59" w14:textId="77777777" w:rsidR="007E1465" w:rsidRPr="005B2C55" w:rsidRDefault="73793BBF" w:rsidP="6BF948A6">
            <w:pPr>
              <w:rPr>
                <w:rFonts w:asciiTheme="minorHAnsi" w:hAnsiTheme="minorHAnsi" w:cstheme="minorBidi"/>
                <w:sz w:val="22"/>
                <w:szCs w:val="22"/>
              </w:rPr>
            </w:pPr>
            <w:r w:rsidRPr="6BF948A6">
              <w:rPr>
                <w:rFonts w:asciiTheme="minorHAnsi" w:hAnsiTheme="minorHAnsi" w:cstheme="minorBidi"/>
                <w:sz w:val="22"/>
                <w:szCs w:val="22"/>
              </w:rPr>
              <w:t>Dr. Pedro Beltrao</w:t>
            </w:r>
          </w:p>
          <w:p w14:paraId="05C286A8" w14:textId="483FB715" w:rsidR="007E1465" w:rsidRPr="005B2C55" w:rsidRDefault="73793BBF" w:rsidP="7B61B934">
            <w:pPr>
              <w:rPr>
                <w:rFonts w:asciiTheme="minorHAnsi" w:hAnsiTheme="minorHAnsi" w:cstheme="minorBidi"/>
                <w:sz w:val="22"/>
                <w:szCs w:val="22"/>
              </w:rPr>
            </w:pPr>
            <w:r w:rsidRPr="7B61B934">
              <w:rPr>
                <w:rFonts w:asciiTheme="minorHAnsi" w:hAnsiTheme="minorHAnsi" w:cstheme="minorBidi"/>
                <w:sz w:val="22"/>
                <w:szCs w:val="22"/>
              </w:rPr>
              <w:t>ETH, Switzerland</w:t>
            </w:r>
            <w:r w:rsidRPr="7B61B934">
              <w:rPr>
                <w:rStyle w:val="eop"/>
                <w:rFonts w:ascii="Calibri" w:hAnsi="Calibri" w:cs="Calibri"/>
                <w:sz w:val="22"/>
                <w:szCs w:val="22"/>
              </w:rPr>
              <w:t xml:space="preserve"> </w:t>
            </w:r>
          </w:p>
        </w:tc>
        <w:tc>
          <w:tcPr>
            <w:tcW w:w="3870" w:type="dxa"/>
          </w:tcPr>
          <w:p w14:paraId="318A1CE5" w14:textId="058E255C" w:rsidR="007E1465" w:rsidRPr="005B2C55" w:rsidRDefault="6F3D4776" w:rsidP="6BF948A6">
            <w:pPr>
              <w:spacing w:line="259" w:lineRule="auto"/>
              <w:rPr>
                <w:rFonts w:asciiTheme="minorHAnsi" w:eastAsiaTheme="minorEastAsia" w:hAnsiTheme="minorHAnsi" w:cstheme="minorBidi"/>
                <w:sz w:val="22"/>
                <w:szCs w:val="22"/>
              </w:rPr>
            </w:pPr>
            <w:r w:rsidRPr="6BF948A6">
              <w:rPr>
                <w:rFonts w:asciiTheme="minorHAnsi" w:eastAsiaTheme="minorEastAsia" w:hAnsiTheme="minorHAnsi" w:cstheme="minorBidi"/>
                <w:sz w:val="22"/>
                <w:szCs w:val="22"/>
              </w:rPr>
              <w:t>A network expansion analysis of the genetic basis for 4000 human traits and disease</w:t>
            </w:r>
            <w:r w:rsidR="2A0288D6" w:rsidRPr="6BF948A6">
              <w:rPr>
                <w:rFonts w:asciiTheme="minorHAnsi" w:eastAsiaTheme="minorEastAsia" w:hAnsiTheme="minorHAnsi" w:cstheme="minorBidi"/>
                <w:sz w:val="22"/>
                <w:szCs w:val="22"/>
              </w:rPr>
              <w:t>s</w:t>
            </w:r>
          </w:p>
        </w:tc>
      </w:tr>
      <w:tr w:rsidR="6BF948A6" w14:paraId="03BCE8EB" w14:textId="77777777" w:rsidTr="004328D7">
        <w:trPr>
          <w:gridAfter w:val="1"/>
          <w:wAfter w:w="1080" w:type="dxa"/>
          <w:trHeight w:val="300"/>
        </w:trPr>
        <w:tc>
          <w:tcPr>
            <w:tcW w:w="985" w:type="dxa"/>
            <w:vAlign w:val="center"/>
          </w:tcPr>
          <w:p w14:paraId="6E1F9BE6" w14:textId="7271F0C8" w:rsidR="206FC3CD" w:rsidRDefault="206FC3CD" w:rsidP="6BF948A6">
            <w:pPr>
              <w:rPr>
                <w:rFonts w:asciiTheme="minorHAnsi" w:eastAsia="Tahoma" w:hAnsiTheme="minorHAnsi" w:cstheme="minorBidi"/>
                <w:color w:val="000000" w:themeColor="text1"/>
                <w:sz w:val="22"/>
                <w:szCs w:val="22"/>
              </w:rPr>
            </w:pPr>
            <w:r w:rsidRPr="6BF948A6">
              <w:rPr>
                <w:rFonts w:asciiTheme="minorHAnsi" w:eastAsia="Tahoma" w:hAnsiTheme="minorHAnsi" w:cstheme="minorBidi"/>
                <w:color w:val="000000" w:themeColor="text1"/>
                <w:sz w:val="22"/>
                <w:szCs w:val="22"/>
              </w:rPr>
              <w:t>15:20</w:t>
            </w:r>
          </w:p>
        </w:tc>
        <w:tc>
          <w:tcPr>
            <w:tcW w:w="1080" w:type="dxa"/>
            <w:vAlign w:val="center"/>
          </w:tcPr>
          <w:p w14:paraId="5E913FF3" w14:textId="77777777" w:rsidR="206FC3CD" w:rsidRDefault="206FC3CD" w:rsidP="6BF948A6">
            <w:pPr>
              <w:rPr>
                <w:rFonts w:asciiTheme="minorHAnsi" w:eastAsia="Tahoma" w:hAnsiTheme="minorHAnsi" w:cstheme="minorBidi"/>
                <w:color w:val="000000" w:themeColor="text1"/>
                <w:sz w:val="22"/>
                <w:szCs w:val="22"/>
              </w:rPr>
            </w:pPr>
            <w:r w:rsidRPr="6BF948A6">
              <w:rPr>
                <w:rFonts w:asciiTheme="minorHAnsi" w:eastAsia="Tahoma" w:hAnsiTheme="minorHAnsi" w:cstheme="minorBidi"/>
                <w:color w:val="000000" w:themeColor="text1"/>
                <w:sz w:val="22"/>
                <w:szCs w:val="22"/>
              </w:rPr>
              <w:t>15:45</w:t>
            </w:r>
          </w:p>
          <w:p w14:paraId="416C0CA4" w14:textId="3E00F9D2" w:rsidR="6BF948A6" w:rsidRDefault="6BF948A6" w:rsidP="6BF948A6">
            <w:pPr>
              <w:rPr>
                <w:rFonts w:asciiTheme="minorHAnsi" w:eastAsia="Tahoma" w:hAnsiTheme="minorHAnsi" w:cstheme="minorBidi"/>
                <w:color w:val="000000" w:themeColor="text1"/>
                <w:sz w:val="22"/>
                <w:szCs w:val="22"/>
              </w:rPr>
            </w:pPr>
          </w:p>
        </w:tc>
        <w:tc>
          <w:tcPr>
            <w:tcW w:w="3780" w:type="dxa"/>
            <w:vAlign w:val="center"/>
          </w:tcPr>
          <w:p w14:paraId="6AACF158" w14:textId="77777777" w:rsidR="206FC3CD" w:rsidRDefault="206FC3CD" w:rsidP="6BF948A6">
            <w:pPr>
              <w:pStyle w:val="paragraph"/>
              <w:spacing w:before="0" w:beforeAutospacing="0" w:after="0" w:afterAutospacing="0"/>
              <w:rPr>
                <w:rFonts w:ascii="Segoe UI" w:hAnsi="Segoe UI" w:cs="Segoe UI"/>
                <w:sz w:val="18"/>
                <w:szCs w:val="18"/>
              </w:rPr>
            </w:pPr>
            <w:r w:rsidRPr="6BF948A6">
              <w:rPr>
                <w:rStyle w:val="normaltextrun"/>
                <w:rFonts w:ascii="Calibri" w:hAnsi="Calibri" w:cs="Calibri"/>
                <w:sz w:val="22"/>
                <w:szCs w:val="22"/>
              </w:rPr>
              <w:t>Dr. Saquib A Lakhani </w:t>
            </w:r>
          </w:p>
          <w:p w14:paraId="6F2FB7B1" w14:textId="77777777" w:rsidR="206FC3CD" w:rsidRDefault="206FC3CD" w:rsidP="6BF948A6">
            <w:pPr>
              <w:rPr>
                <w:rFonts w:asciiTheme="minorHAnsi" w:hAnsiTheme="minorHAnsi" w:cstheme="minorBidi"/>
                <w:sz w:val="22"/>
                <w:szCs w:val="22"/>
              </w:rPr>
            </w:pPr>
            <w:r w:rsidRPr="6BF948A6">
              <w:rPr>
                <w:rStyle w:val="normaltextrun"/>
                <w:rFonts w:ascii="Calibri" w:hAnsi="Calibri" w:cs="Calibri"/>
                <w:sz w:val="22"/>
                <w:szCs w:val="22"/>
              </w:rPr>
              <w:t>Yale University, USA </w:t>
            </w:r>
          </w:p>
          <w:p w14:paraId="1AE76FA9" w14:textId="063BB0BA" w:rsidR="6BF948A6" w:rsidRDefault="6BF948A6" w:rsidP="6BF948A6">
            <w:pPr>
              <w:pStyle w:val="paragraph"/>
              <w:rPr>
                <w:rStyle w:val="normaltextrun"/>
                <w:rFonts w:ascii="Calibri" w:hAnsi="Calibri" w:cs="Calibri"/>
                <w:sz w:val="22"/>
                <w:szCs w:val="22"/>
              </w:rPr>
            </w:pPr>
          </w:p>
        </w:tc>
        <w:tc>
          <w:tcPr>
            <w:tcW w:w="3870" w:type="dxa"/>
            <w:vAlign w:val="center"/>
          </w:tcPr>
          <w:p w14:paraId="4D256617" w14:textId="77777777" w:rsidR="206FC3CD" w:rsidRDefault="206FC3CD" w:rsidP="6BF948A6">
            <w:pPr>
              <w:pStyle w:val="paragraph"/>
              <w:spacing w:before="0" w:beforeAutospacing="0" w:after="0" w:afterAutospacing="0"/>
              <w:rPr>
                <w:rFonts w:ascii="Segoe UI" w:hAnsi="Segoe UI" w:cs="Segoe UI"/>
                <w:sz w:val="18"/>
                <w:szCs w:val="18"/>
              </w:rPr>
            </w:pPr>
            <w:r w:rsidRPr="6BF948A6">
              <w:rPr>
                <w:rStyle w:val="normaltextrun"/>
                <w:rFonts w:ascii="Calibri" w:hAnsi="Calibri" w:cs="Calibri"/>
                <w:sz w:val="22"/>
                <w:szCs w:val="22"/>
              </w:rPr>
              <w:t>Tackling rare diseases: The Yale Pediatric Genomics Discovery Program </w:t>
            </w:r>
          </w:p>
          <w:p w14:paraId="79DB60FC" w14:textId="37BA2EFE" w:rsidR="6BF948A6" w:rsidRDefault="6BF948A6" w:rsidP="6BF948A6">
            <w:pPr>
              <w:pStyle w:val="paragraph"/>
              <w:rPr>
                <w:rStyle w:val="normaltextrun"/>
                <w:rFonts w:ascii="Calibri" w:hAnsi="Calibri" w:cs="Calibri"/>
                <w:sz w:val="22"/>
                <w:szCs w:val="22"/>
              </w:rPr>
            </w:pPr>
          </w:p>
        </w:tc>
      </w:tr>
      <w:tr w:rsidR="007E1465" w:rsidRPr="005B2C55" w14:paraId="50678E98" w14:textId="77777777" w:rsidTr="004328D7">
        <w:trPr>
          <w:gridAfter w:val="1"/>
          <w:wAfter w:w="1080" w:type="dxa"/>
        </w:trPr>
        <w:tc>
          <w:tcPr>
            <w:tcW w:w="985" w:type="dxa"/>
            <w:vAlign w:val="center"/>
          </w:tcPr>
          <w:p w14:paraId="39449B62"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15:45</w:t>
            </w:r>
          </w:p>
        </w:tc>
        <w:tc>
          <w:tcPr>
            <w:tcW w:w="1080" w:type="dxa"/>
            <w:vAlign w:val="center"/>
          </w:tcPr>
          <w:p w14:paraId="1809DBAA"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16:10</w:t>
            </w:r>
          </w:p>
        </w:tc>
        <w:tc>
          <w:tcPr>
            <w:tcW w:w="3780" w:type="dxa"/>
            <w:vAlign w:val="center"/>
          </w:tcPr>
          <w:p w14:paraId="4D3CD329"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Dr. Daniela Robles-Espinoza</w:t>
            </w:r>
          </w:p>
          <w:p w14:paraId="476017D8" w14:textId="496BA9E6" w:rsidR="007E1465" w:rsidRPr="005B2C55" w:rsidRDefault="007E1465" w:rsidP="7B61B934">
            <w:pPr>
              <w:rPr>
                <w:rFonts w:asciiTheme="minorHAnsi" w:hAnsiTheme="minorHAnsi" w:cstheme="minorBidi"/>
                <w:sz w:val="22"/>
                <w:szCs w:val="22"/>
              </w:rPr>
            </w:pPr>
            <w:r w:rsidRPr="7B61B934">
              <w:rPr>
                <w:rFonts w:asciiTheme="minorHAnsi" w:hAnsiTheme="minorHAnsi" w:cstheme="minorBidi"/>
                <w:sz w:val="22"/>
                <w:szCs w:val="22"/>
              </w:rPr>
              <w:t>UNAM, Mexico</w:t>
            </w:r>
          </w:p>
          <w:p w14:paraId="317DB3E5" w14:textId="7CFE3352" w:rsidR="007E1465" w:rsidRPr="005B2C55" w:rsidRDefault="007E1465" w:rsidP="7B61B934">
            <w:pPr>
              <w:rPr>
                <w:rFonts w:asciiTheme="minorHAnsi" w:hAnsiTheme="minorHAnsi" w:cstheme="minorBidi"/>
                <w:sz w:val="22"/>
                <w:szCs w:val="22"/>
              </w:rPr>
            </w:pPr>
          </w:p>
        </w:tc>
        <w:tc>
          <w:tcPr>
            <w:tcW w:w="3870" w:type="dxa"/>
            <w:vAlign w:val="center"/>
          </w:tcPr>
          <w:p w14:paraId="3E6B3687"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Genomic profiling of acral melanoma in Latin American patients</w:t>
            </w:r>
          </w:p>
          <w:p w14:paraId="3217A6D2" w14:textId="77777777" w:rsidR="007E1465" w:rsidRPr="005B2C55" w:rsidRDefault="007E1465" w:rsidP="005B00AB">
            <w:pPr>
              <w:rPr>
                <w:rFonts w:asciiTheme="minorHAnsi" w:hAnsiTheme="minorHAnsi" w:cstheme="minorHAnsi"/>
                <w:sz w:val="22"/>
                <w:szCs w:val="22"/>
              </w:rPr>
            </w:pPr>
          </w:p>
        </w:tc>
      </w:tr>
      <w:tr w:rsidR="007E1465" w:rsidRPr="005B2C55" w14:paraId="70D84772" w14:textId="77777777" w:rsidTr="004328D7">
        <w:trPr>
          <w:gridAfter w:val="1"/>
          <w:wAfter w:w="1080" w:type="dxa"/>
        </w:trPr>
        <w:tc>
          <w:tcPr>
            <w:tcW w:w="985" w:type="dxa"/>
            <w:shd w:val="clear" w:color="auto" w:fill="9CC2E5" w:themeFill="accent5" w:themeFillTint="99"/>
            <w:vAlign w:val="center"/>
          </w:tcPr>
          <w:p w14:paraId="2FD641EC"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16:10</w:t>
            </w:r>
          </w:p>
        </w:tc>
        <w:tc>
          <w:tcPr>
            <w:tcW w:w="1080" w:type="dxa"/>
            <w:shd w:val="clear" w:color="auto" w:fill="9CC2E5" w:themeFill="accent5" w:themeFillTint="99"/>
            <w:vAlign w:val="center"/>
          </w:tcPr>
          <w:p w14:paraId="49ABD95E"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16:30</w:t>
            </w:r>
          </w:p>
        </w:tc>
        <w:tc>
          <w:tcPr>
            <w:tcW w:w="3780" w:type="dxa"/>
            <w:shd w:val="clear" w:color="auto" w:fill="9CC2E5" w:themeFill="accent5" w:themeFillTint="99"/>
          </w:tcPr>
          <w:p w14:paraId="60BED4CC"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Break</w:t>
            </w:r>
          </w:p>
        </w:tc>
        <w:tc>
          <w:tcPr>
            <w:tcW w:w="3870" w:type="dxa"/>
            <w:shd w:val="clear" w:color="auto" w:fill="9CC2E5" w:themeFill="accent5" w:themeFillTint="99"/>
          </w:tcPr>
          <w:p w14:paraId="13F6744C" w14:textId="77777777" w:rsidR="007E1465" w:rsidRPr="005B2C55" w:rsidRDefault="007E1465" w:rsidP="005B00AB">
            <w:pPr>
              <w:rPr>
                <w:rFonts w:asciiTheme="minorHAnsi" w:hAnsiTheme="minorHAnsi" w:cstheme="minorHAnsi"/>
                <w:sz w:val="22"/>
                <w:szCs w:val="22"/>
              </w:rPr>
            </w:pPr>
          </w:p>
        </w:tc>
      </w:tr>
      <w:tr w:rsidR="007E1465" w:rsidRPr="005B2C55" w14:paraId="1069876F" w14:textId="77777777" w:rsidTr="004328D7">
        <w:trPr>
          <w:gridAfter w:val="1"/>
          <w:wAfter w:w="1080" w:type="dxa"/>
        </w:trPr>
        <w:tc>
          <w:tcPr>
            <w:tcW w:w="985" w:type="dxa"/>
            <w:vAlign w:val="center"/>
          </w:tcPr>
          <w:p w14:paraId="3439D754"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16:30</w:t>
            </w:r>
          </w:p>
        </w:tc>
        <w:tc>
          <w:tcPr>
            <w:tcW w:w="1080" w:type="dxa"/>
            <w:vAlign w:val="center"/>
          </w:tcPr>
          <w:p w14:paraId="2A066F2F"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16:55</w:t>
            </w:r>
          </w:p>
        </w:tc>
        <w:tc>
          <w:tcPr>
            <w:tcW w:w="3780" w:type="dxa"/>
            <w:vAlign w:val="center"/>
          </w:tcPr>
          <w:p w14:paraId="53E4245B" w14:textId="77777777" w:rsidR="007E1465" w:rsidRPr="005B2C55" w:rsidRDefault="007E1465" w:rsidP="005B00AB">
            <w:pPr>
              <w:rPr>
                <w:rFonts w:asciiTheme="minorHAnsi" w:hAnsiTheme="minorHAnsi" w:cstheme="minorHAnsi"/>
                <w:sz w:val="22"/>
                <w:szCs w:val="22"/>
              </w:rPr>
            </w:pPr>
            <w:r w:rsidRPr="005B2C55">
              <w:rPr>
                <w:rFonts w:asciiTheme="minorHAnsi" w:hAnsiTheme="minorHAnsi" w:cstheme="minorHAnsi"/>
                <w:sz w:val="22"/>
                <w:szCs w:val="22"/>
              </w:rPr>
              <w:t>Dr. Dorret Boomsma</w:t>
            </w:r>
          </w:p>
          <w:p w14:paraId="7D2E0C33" w14:textId="1C563715" w:rsidR="007E1465" w:rsidRPr="005B2C55" w:rsidRDefault="007E1465" w:rsidP="6BF948A6">
            <w:pPr>
              <w:rPr>
                <w:rFonts w:asciiTheme="minorHAnsi" w:hAnsiTheme="minorHAnsi" w:cstheme="minorBidi"/>
                <w:sz w:val="22"/>
                <w:szCs w:val="22"/>
              </w:rPr>
            </w:pPr>
            <w:r w:rsidRPr="6BF948A6">
              <w:rPr>
                <w:rFonts w:asciiTheme="minorHAnsi" w:hAnsiTheme="minorHAnsi" w:cstheme="minorBidi"/>
                <w:sz w:val="22"/>
                <w:szCs w:val="22"/>
              </w:rPr>
              <w:t>Vrije Universiteit Amsterdam, The Netherlands</w:t>
            </w:r>
          </w:p>
          <w:p w14:paraId="72539F6E" w14:textId="6B4CE42B" w:rsidR="007E1465" w:rsidRPr="005B2C55" w:rsidRDefault="007E1465" w:rsidP="6BF948A6">
            <w:pPr>
              <w:rPr>
                <w:rFonts w:asciiTheme="minorHAnsi" w:hAnsiTheme="minorHAnsi" w:cstheme="minorBidi"/>
                <w:sz w:val="22"/>
                <w:szCs w:val="22"/>
              </w:rPr>
            </w:pPr>
          </w:p>
        </w:tc>
        <w:tc>
          <w:tcPr>
            <w:tcW w:w="3870" w:type="dxa"/>
          </w:tcPr>
          <w:p w14:paraId="10A4A10E" w14:textId="79F60117" w:rsidR="007E1465" w:rsidRPr="005B2C55" w:rsidRDefault="007E1465" w:rsidP="7B61B934">
            <w:pPr>
              <w:rPr>
                <w:rFonts w:asciiTheme="minorHAnsi" w:eastAsiaTheme="minorEastAsia" w:hAnsiTheme="minorHAnsi" w:cstheme="minorBidi"/>
                <w:sz w:val="22"/>
                <w:szCs w:val="22"/>
              </w:rPr>
            </w:pPr>
            <w:r w:rsidRPr="7B61B934">
              <w:rPr>
                <w:rFonts w:asciiTheme="minorHAnsi" w:eastAsiaTheme="minorEastAsia" w:hAnsiTheme="minorHAnsi" w:cstheme="minorBidi"/>
                <w:color w:val="000000" w:themeColor="text1"/>
                <w:sz w:val="22"/>
                <w:szCs w:val="22"/>
              </w:rPr>
              <w:t>Next generation Twin Studies</w:t>
            </w:r>
          </w:p>
          <w:p w14:paraId="4A432891" w14:textId="15405046" w:rsidR="7B61B934" w:rsidRDefault="7B61B934" w:rsidP="7B61B934">
            <w:pPr>
              <w:tabs>
                <w:tab w:val="left" w:pos="720"/>
              </w:tabs>
              <w:rPr>
                <w:rFonts w:asciiTheme="minorHAnsi" w:eastAsiaTheme="minorEastAsia" w:hAnsiTheme="minorHAnsi" w:cstheme="minorBidi"/>
                <w:color w:val="000000" w:themeColor="text1"/>
                <w:sz w:val="22"/>
                <w:szCs w:val="22"/>
              </w:rPr>
            </w:pPr>
          </w:p>
          <w:p w14:paraId="76615E3F" w14:textId="202D5C86" w:rsidR="007E1465" w:rsidRPr="005B2C55" w:rsidRDefault="007E1465" w:rsidP="6BF948A6">
            <w:pPr>
              <w:tabs>
                <w:tab w:val="left" w:pos="720"/>
              </w:tabs>
              <w:rPr>
                <w:rFonts w:asciiTheme="minorHAnsi" w:eastAsiaTheme="minorEastAsia" w:hAnsiTheme="minorHAnsi" w:cstheme="minorBidi"/>
                <w:color w:val="000000" w:themeColor="text1"/>
                <w:sz w:val="22"/>
                <w:szCs w:val="22"/>
              </w:rPr>
            </w:pPr>
          </w:p>
        </w:tc>
      </w:tr>
      <w:tr w:rsidR="007E1465" w:rsidRPr="005B2C55" w14:paraId="3116FEAD" w14:textId="77777777" w:rsidTr="004328D7">
        <w:trPr>
          <w:gridAfter w:val="1"/>
          <w:wAfter w:w="1080" w:type="dxa"/>
          <w:trHeight w:val="602"/>
        </w:trPr>
        <w:tc>
          <w:tcPr>
            <w:tcW w:w="985" w:type="dxa"/>
            <w:vAlign w:val="center"/>
          </w:tcPr>
          <w:p w14:paraId="3B7D5A35"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16:55</w:t>
            </w:r>
          </w:p>
        </w:tc>
        <w:tc>
          <w:tcPr>
            <w:tcW w:w="1080" w:type="dxa"/>
            <w:vAlign w:val="center"/>
          </w:tcPr>
          <w:p w14:paraId="52FA7586"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17:20</w:t>
            </w:r>
          </w:p>
        </w:tc>
        <w:tc>
          <w:tcPr>
            <w:tcW w:w="3780" w:type="dxa"/>
            <w:vAlign w:val="center"/>
          </w:tcPr>
          <w:p w14:paraId="6D7B8073" w14:textId="77777777" w:rsidR="007E1465" w:rsidRPr="005B2C55" w:rsidRDefault="007E1465" w:rsidP="005B00AB">
            <w:pPr>
              <w:rPr>
                <w:rFonts w:asciiTheme="minorHAnsi" w:hAnsiTheme="minorHAnsi" w:cstheme="minorHAnsi"/>
                <w:sz w:val="22"/>
                <w:szCs w:val="22"/>
                <w:lang w:val="fr-FR"/>
              </w:rPr>
            </w:pPr>
            <w:r w:rsidRPr="005B2C55">
              <w:rPr>
                <w:rFonts w:asciiTheme="minorHAnsi" w:hAnsiTheme="minorHAnsi" w:cstheme="minorHAnsi"/>
                <w:sz w:val="22"/>
                <w:szCs w:val="22"/>
                <w:lang w:val="fr-FR"/>
              </w:rPr>
              <w:t>Dr. Albino Oliveira Maia</w:t>
            </w:r>
          </w:p>
          <w:p w14:paraId="057C00DC" w14:textId="596AB023" w:rsidR="007E1465" w:rsidRPr="005B2C55" w:rsidRDefault="007E1465" w:rsidP="6BF948A6">
            <w:pPr>
              <w:rPr>
                <w:rFonts w:asciiTheme="minorHAnsi" w:hAnsiTheme="minorHAnsi" w:cstheme="minorBidi"/>
                <w:sz w:val="22"/>
                <w:szCs w:val="22"/>
              </w:rPr>
            </w:pPr>
            <w:r w:rsidRPr="6BF948A6">
              <w:rPr>
                <w:rFonts w:asciiTheme="minorHAnsi" w:hAnsiTheme="minorHAnsi" w:cstheme="minorBidi"/>
                <w:sz w:val="22"/>
                <w:szCs w:val="22"/>
                <w:lang w:val="fr-FR"/>
              </w:rPr>
              <w:t>Champalimaud Foundation, Portugal</w:t>
            </w:r>
          </w:p>
          <w:p w14:paraId="35FBB5C3" w14:textId="4D9463FB" w:rsidR="007E1465" w:rsidRPr="005B2C55" w:rsidRDefault="007E1465" w:rsidP="6BF948A6">
            <w:pPr>
              <w:rPr>
                <w:rFonts w:asciiTheme="minorHAnsi" w:hAnsiTheme="minorHAnsi" w:cstheme="minorBidi"/>
                <w:sz w:val="22"/>
                <w:szCs w:val="22"/>
                <w:lang w:val="fr-FR"/>
              </w:rPr>
            </w:pPr>
          </w:p>
        </w:tc>
        <w:tc>
          <w:tcPr>
            <w:tcW w:w="3870" w:type="dxa"/>
            <w:vAlign w:val="center"/>
          </w:tcPr>
          <w:p w14:paraId="728CF150" w14:textId="1125816B" w:rsidR="7935C3BA" w:rsidRDefault="5FEF9CA7" w:rsidP="7935C3BA">
            <w:pPr>
              <w:rPr>
                <w:rFonts w:ascii="Calibri" w:eastAsia="Calibri" w:hAnsi="Calibri" w:cs="Calibri"/>
                <w:sz w:val="22"/>
                <w:szCs w:val="22"/>
              </w:rPr>
            </w:pPr>
            <w:r w:rsidRPr="7B61B934">
              <w:rPr>
                <w:rFonts w:ascii="Tahoma" w:eastAsia="Tahoma" w:hAnsi="Tahoma" w:cs="Tahoma"/>
                <w:color w:val="000000" w:themeColor="text1"/>
                <w:sz w:val="20"/>
                <w:szCs w:val="20"/>
              </w:rPr>
              <w:t>The time for interventional psychiatry</w:t>
            </w:r>
          </w:p>
          <w:p w14:paraId="48D067D4" w14:textId="737D8D99" w:rsidR="7B61B934" w:rsidRDefault="7B61B934" w:rsidP="7B61B934">
            <w:pPr>
              <w:rPr>
                <w:rFonts w:ascii="Tahoma" w:eastAsia="Tahoma" w:hAnsi="Tahoma" w:cs="Tahoma"/>
                <w:color w:val="000000" w:themeColor="text1"/>
                <w:sz w:val="20"/>
                <w:szCs w:val="20"/>
              </w:rPr>
            </w:pPr>
          </w:p>
          <w:p w14:paraId="78B41F05" w14:textId="77777777" w:rsidR="007E1465" w:rsidRPr="005B2C55" w:rsidRDefault="007E1465" w:rsidP="005B00AB">
            <w:pPr>
              <w:rPr>
                <w:rFonts w:asciiTheme="minorHAnsi" w:hAnsiTheme="minorHAnsi" w:cstheme="minorHAnsi"/>
                <w:sz w:val="22"/>
                <w:szCs w:val="22"/>
              </w:rPr>
            </w:pPr>
          </w:p>
        </w:tc>
      </w:tr>
      <w:tr w:rsidR="007E1465" w:rsidRPr="005B2C55" w14:paraId="27BD1B6E" w14:textId="77777777" w:rsidTr="004328D7">
        <w:trPr>
          <w:gridAfter w:val="1"/>
          <w:wAfter w:w="1080" w:type="dxa"/>
          <w:trHeight w:val="692"/>
        </w:trPr>
        <w:tc>
          <w:tcPr>
            <w:tcW w:w="985" w:type="dxa"/>
            <w:vAlign w:val="center"/>
          </w:tcPr>
          <w:p w14:paraId="5A34F010"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lang w:val="fr-FR"/>
              </w:rPr>
              <w:t>17 :20</w:t>
            </w:r>
          </w:p>
        </w:tc>
        <w:tc>
          <w:tcPr>
            <w:tcW w:w="1080" w:type="dxa"/>
            <w:vAlign w:val="center"/>
          </w:tcPr>
          <w:p w14:paraId="3BEA7F03" w14:textId="77777777" w:rsidR="007E1465" w:rsidRPr="005B2C55" w:rsidRDefault="007E1465"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lang w:val="fr-FR"/>
              </w:rPr>
              <w:t>17 :55</w:t>
            </w:r>
          </w:p>
        </w:tc>
        <w:tc>
          <w:tcPr>
            <w:tcW w:w="3780" w:type="dxa"/>
            <w:vAlign w:val="center"/>
          </w:tcPr>
          <w:p w14:paraId="0DC03CBA" w14:textId="679582F1" w:rsidR="007E1465" w:rsidRPr="005B2C55" w:rsidRDefault="007E1465" w:rsidP="6BF948A6">
            <w:pPr>
              <w:rPr>
                <w:rFonts w:asciiTheme="minorHAnsi" w:hAnsiTheme="minorHAnsi" w:cstheme="minorBidi"/>
                <w:sz w:val="22"/>
                <w:szCs w:val="22"/>
              </w:rPr>
            </w:pPr>
            <w:r w:rsidRPr="6BF948A6">
              <w:rPr>
                <w:rFonts w:asciiTheme="minorHAnsi" w:hAnsiTheme="minorHAnsi" w:cstheme="minorBidi"/>
                <w:b/>
                <w:bCs/>
                <w:sz w:val="22"/>
                <w:szCs w:val="22"/>
              </w:rPr>
              <w:t>Closing Keynote Speaker</w:t>
            </w:r>
            <w:r w:rsidRPr="6BF948A6">
              <w:rPr>
                <w:rFonts w:asciiTheme="minorHAnsi" w:hAnsiTheme="minorHAnsi" w:cstheme="minorBidi"/>
                <w:sz w:val="22"/>
                <w:szCs w:val="22"/>
              </w:rPr>
              <w:t>: Giles Yeo, Cambridge University, UK</w:t>
            </w:r>
          </w:p>
          <w:p w14:paraId="2E1770D4" w14:textId="12C417F8" w:rsidR="007E1465" w:rsidRPr="005B2C55" w:rsidRDefault="007E1465" w:rsidP="6BF948A6">
            <w:pPr>
              <w:rPr>
                <w:rFonts w:asciiTheme="minorHAnsi" w:hAnsiTheme="minorHAnsi" w:cstheme="minorBidi"/>
                <w:sz w:val="22"/>
                <w:szCs w:val="22"/>
              </w:rPr>
            </w:pPr>
          </w:p>
        </w:tc>
        <w:tc>
          <w:tcPr>
            <w:tcW w:w="3870" w:type="dxa"/>
            <w:vAlign w:val="center"/>
          </w:tcPr>
          <w:p w14:paraId="665B9E86" w14:textId="1C4683EA" w:rsidR="007E1465" w:rsidRPr="005B2C55" w:rsidRDefault="007E1465" w:rsidP="7B61B934">
            <w:pPr>
              <w:rPr>
                <w:rFonts w:asciiTheme="minorHAnsi" w:hAnsiTheme="minorHAnsi" w:cstheme="minorBidi"/>
                <w:sz w:val="22"/>
                <w:szCs w:val="22"/>
              </w:rPr>
            </w:pPr>
            <w:r w:rsidRPr="7B61B934">
              <w:rPr>
                <w:rFonts w:asciiTheme="minorHAnsi" w:hAnsiTheme="minorHAnsi" w:cstheme="minorBidi"/>
                <w:sz w:val="22"/>
                <w:szCs w:val="22"/>
              </w:rPr>
              <w:t>The brain control of food intake: Can an old dog teach us new tricks</w:t>
            </w:r>
          </w:p>
          <w:p w14:paraId="54504D94" w14:textId="0EED6F49" w:rsidR="007E1465" w:rsidRPr="005B2C55" w:rsidRDefault="007E1465" w:rsidP="7B61B934">
            <w:pPr>
              <w:rPr>
                <w:rFonts w:asciiTheme="minorHAnsi" w:hAnsiTheme="minorHAnsi" w:cstheme="minorBidi"/>
                <w:sz w:val="22"/>
                <w:szCs w:val="22"/>
              </w:rPr>
            </w:pPr>
          </w:p>
        </w:tc>
      </w:tr>
      <w:tr w:rsidR="007E1465" w:rsidRPr="005B2C55" w14:paraId="43C98A6E" w14:textId="77777777" w:rsidTr="004328D7">
        <w:trPr>
          <w:gridAfter w:val="1"/>
          <w:wAfter w:w="1080" w:type="dxa"/>
          <w:trHeight w:val="368"/>
        </w:trPr>
        <w:tc>
          <w:tcPr>
            <w:tcW w:w="9715" w:type="dxa"/>
            <w:gridSpan w:val="4"/>
            <w:shd w:val="clear" w:color="auto" w:fill="0070C0"/>
          </w:tcPr>
          <w:p w14:paraId="1CD21DAF" w14:textId="77777777" w:rsidR="007E1465" w:rsidRPr="005B2C55" w:rsidRDefault="007E1465" w:rsidP="005B00AB">
            <w:pPr>
              <w:jc w:val="center"/>
              <w:rPr>
                <w:rFonts w:asciiTheme="minorHAnsi" w:hAnsiTheme="minorHAnsi" w:cstheme="minorHAnsi"/>
                <w:sz w:val="22"/>
                <w:szCs w:val="22"/>
              </w:rPr>
            </w:pPr>
            <w:r w:rsidRPr="005B2C55">
              <w:rPr>
                <w:rFonts w:asciiTheme="minorHAnsi" w:hAnsiTheme="minorHAnsi" w:cstheme="minorHAnsi"/>
                <w:b/>
                <w:bCs/>
                <w:color w:val="FFFFFF" w:themeColor="background1"/>
                <w:sz w:val="22"/>
                <w:szCs w:val="22"/>
              </w:rPr>
              <w:t>Day close</w:t>
            </w:r>
          </w:p>
        </w:tc>
      </w:tr>
      <w:tr w:rsidR="004328D7" w:rsidRPr="005B2C55" w14:paraId="7722E901" w14:textId="77777777" w:rsidTr="004328D7">
        <w:trPr>
          <w:gridAfter w:val="1"/>
          <w:wAfter w:w="1080" w:type="dxa"/>
          <w:trHeight w:val="467"/>
        </w:trPr>
        <w:tc>
          <w:tcPr>
            <w:tcW w:w="985" w:type="dxa"/>
            <w:shd w:val="clear" w:color="auto" w:fill="AEAAAA" w:themeFill="background2" w:themeFillShade="BF"/>
          </w:tcPr>
          <w:p w14:paraId="25D07F38" w14:textId="696C1761" w:rsidR="004328D7" w:rsidRPr="005B2C55" w:rsidRDefault="004328D7" w:rsidP="005B00AB">
            <w:pPr>
              <w:rPr>
                <w:rFonts w:asciiTheme="minorHAnsi" w:hAnsiTheme="minorHAnsi" w:cstheme="minorHAnsi"/>
                <w:sz w:val="22"/>
                <w:szCs w:val="22"/>
              </w:rPr>
            </w:pPr>
          </w:p>
        </w:tc>
        <w:tc>
          <w:tcPr>
            <w:tcW w:w="8730" w:type="dxa"/>
            <w:gridSpan w:val="3"/>
          </w:tcPr>
          <w:p w14:paraId="4AAD5857" w14:textId="72C9DE72" w:rsidR="004328D7" w:rsidRPr="005B2C55" w:rsidRDefault="004328D7" w:rsidP="005B00AB">
            <w:pPr>
              <w:rPr>
                <w:rFonts w:asciiTheme="minorHAnsi" w:hAnsiTheme="minorHAnsi" w:cstheme="minorHAnsi"/>
                <w:b/>
                <w:bCs/>
                <w:sz w:val="22"/>
                <w:szCs w:val="22"/>
              </w:rPr>
            </w:pPr>
          </w:p>
        </w:tc>
      </w:tr>
      <w:tr w:rsidR="004328D7" w:rsidRPr="005B2C55" w14:paraId="080CE1AC" w14:textId="77777777" w:rsidTr="004328D7">
        <w:trPr>
          <w:gridAfter w:val="1"/>
          <w:wAfter w:w="1080" w:type="dxa"/>
          <w:trHeight w:val="512"/>
        </w:trPr>
        <w:tc>
          <w:tcPr>
            <w:tcW w:w="9715" w:type="dxa"/>
            <w:gridSpan w:val="4"/>
            <w:shd w:val="clear" w:color="auto" w:fill="2E74B5" w:themeFill="accent5" w:themeFillShade="BF"/>
            <w:vAlign w:val="center"/>
          </w:tcPr>
          <w:p w14:paraId="45679F12" w14:textId="77777777" w:rsidR="004328D7" w:rsidRPr="005B2C55" w:rsidRDefault="004328D7" w:rsidP="005B00AB">
            <w:pPr>
              <w:jc w:val="center"/>
              <w:rPr>
                <w:rFonts w:asciiTheme="minorHAnsi" w:hAnsiTheme="minorHAnsi" w:cstheme="minorHAnsi"/>
                <w:b/>
                <w:bCs/>
                <w:color w:val="73FDD6"/>
                <w:sz w:val="22"/>
                <w:szCs w:val="22"/>
              </w:rPr>
            </w:pPr>
            <w:r w:rsidRPr="005B2C55">
              <w:rPr>
                <w:rFonts w:asciiTheme="minorHAnsi" w:hAnsiTheme="minorHAnsi" w:cstheme="minorHAnsi"/>
                <w:b/>
                <w:bCs/>
                <w:color w:val="FFFFFF" w:themeColor="background1"/>
                <w:sz w:val="22"/>
                <w:szCs w:val="22"/>
              </w:rPr>
              <w:t xml:space="preserve">Day </w:t>
            </w:r>
            <w:r>
              <w:rPr>
                <w:rFonts w:asciiTheme="minorHAnsi" w:hAnsiTheme="minorHAnsi" w:cstheme="minorHAnsi"/>
                <w:b/>
                <w:bCs/>
                <w:color w:val="FFFFFF" w:themeColor="background1"/>
                <w:sz w:val="22"/>
                <w:szCs w:val="22"/>
              </w:rPr>
              <w:t>4</w:t>
            </w:r>
            <w:r w:rsidRPr="005B2C55">
              <w:rPr>
                <w:rFonts w:asciiTheme="minorHAnsi" w:hAnsiTheme="minorHAnsi" w:cstheme="minorHAnsi"/>
                <w:b/>
                <w:bCs/>
                <w:color w:val="FFFFFF" w:themeColor="background1"/>
                <w:sz w:val="22"/>
                <w:szCs w:val="22"/>
              </w:rPr>
              <w:t>: Monday 26</w:t>
            </w:r>
            <w:r w:rsidRPr="005B2C55">
              <w:rPr>
                <w:rFonts w:asciiTheme="minorHAnsi" w:hAnsiTheme="minorHAnsi" w:cstheme="minorHAnsi"/>
                <w:b/>
                <w:bCs/>
                <w:color w:val="FFFFFF" w:themeColor="background1"/>
                <w:sz w:val="22"/>
                <w:szCs w:val="22"/>
                <w:vertAlign w:val="superscript"/>
              </w:rPr>
              <w:t>th</w:t>
            </w:r>
            <w:r w:rsidRPr="005B2C55">
              <w:rPr>
                <w:rFonts w:asciiTheme="minorHAnsi" w:hAnsiTheme="minorHAnsi" w:cstheme="minorHAnsi"/>
                <w:b/>
                <w:bCs/>
                <w:color w:val="FFFFFF" w:themeColor="background1"/>
                <w:sz w:val="22"/>
                <w:szCs w:val="22"/>
              </w:rPr>
              <w:t xml:space="preserve"> September 2022 </w:t>
            </w:r>
          </w:p>
          <w:p w14:paraId="1151BEAE" w14:textId="77777777" w:rsidR="004328D7" w:rsidRPr="005B2C55" w:rsidRDefault="004328D7" w:rsidP="005B00AB">
            <w:pPr>
              <w:rPr>
                <w:rFonts w:asciiTheme="minorHAnsi" w:hAnsiTheme="minorHAnsi" w:cstheme="minorHAnsi"/>
                <w:sz w:val="22"/>
                <w:szCs w:val="22"/>
              </w:rPr>
            </w:pPr>
          </w:p>
        </w:tc>
      </w:tr>
      <w:tr w:rsidR="004328D7" w:rsidRPr="005B2C55" w14:paraId="0EDE73E4" w14:textId="77777777" w:rsidTr="004328D7">
        <w:trPr>
          <w:gridAfter w:val="1"/>
          <w:wAfter w:w="1080" w:type="dxa"/>
        </w:trPr>
        <w:tc>
          <w:tcPr>
            <w:tcW w:w="9715" w:type="dxa"/>
            <w:gridSpan w:val="4"/>
            <w:shd w:val="clear" w:color="auto" w:fill="2E74B5" w:themeFill="accent5" w:themeFillShade="BF"/>
            <w:vAlign w:val="center"/>
          </w:tcPr>
          <w:p w14:paraId="5F530472" w14:textId="334E3F7F" w:rsidR="004328D7" w:rsidRPr="005B2C55" w:rsidRDefault="004328D7" w:rsidP="005B00AB">
            <w:pPr>
              <w:rPr>
                <w:rFonts w:asciiTheme="minorHAnsi" w:hAnsiTheme="minorHAnsi" w:cstheme="minorHAnsi"/>
                <w:sz w:val="22"/>
                <w:szCs w:val="22"/>
              </w:rPr>
            </w:pPr>
            <w:r w:rsidRPr="00DE5F12">
              <w:rPr>
                <w:rFonts w:asciiTheme="minorHAnsi" w:hAnsiTheme="minorHAnsi" w:cstheme="minorHAnsi"/>
                <w:color w:val="FFFFFF" w:themeColor="background1"/>
                <w:sz w:val="22"/>
                <w:szCs w:val="22"/>
              </w:rPr>
              <w:t>Topic</w:t>
            </w:r>
            <w:r>
              <w:rPr>
                <w:rFonts w:asciiTheme="minorHAnsi" w:hAnsiTheme="minorHAnsi" w:cstheme="minorHAnsi"/>
                <w:color w:val="FFFFFF" w:themeColor="background1"/>
                <w:sz w:val="22"/>
                <w:szCs w:val="22"/>
              </w:rPr>
              <w:t>: LARGE SCALE GENOMES AND PRECISION MEDICINE INITIATIVES IN QATAR AND THE MENA REGION</w:t>
            </w:r>
          </w:p>
        </w:tc>
      </w:tr>
      <w:tr w:rsidR="004328D7" w:rsidRPr="005B2C55" w14:paraId="25464BA3" w14:textId="77777777" w:rsidTr="004328D7">
        <w:trPr>
          <w:gridAfter w:val="1"/>
          <w:wAfter w:w="1080" w:type="dxa"/>
          <w:trHeight w:val="422"/>
        </w:trPr>
        <w:tc>
          <w:tcPr>
            <w:tcW w:w="9715" w:type="dxa"/>
            <w:gridSpan w:val="4"/>
            <w:shd w:val="clear" w:color="auto" w:fill="0070C0"/>
            <w:vAlign w:val="center"/>
          </w:tcPr>
          <w:p w14:paraId="3AFACC37" w14:textId="77777777" w:rsidR="004328D7" w:rsidRDefault="004328D7" w:rsidP="005B00AB">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 xml:space="preserve">Session 1: </w:t>
            </w:r>
            <w:r w:rsidRPr="00DE5F12">
              <w:rPr>
                <w:rFonts w:asciiTheme="minorHAnsi" w:hAnsiTheme="minorHAnsi" w:cstheme="minorHAnsi"/>
                <w:b/>
                <w:bCs/>
                <w:color w:val="FFFFFF" w:themeColor="background1"/>
                <w:sz w:val="22"/>
                <w:szCs w:val="22"/>
              </w:rPr>
              <w:t>Precision Medicine in Qatar</w:t>
            </w:r>
          </w:p>
          <w:p w14:paraId="0710A994" w14:textId="42792582" w:rsidR="004328D7" w:rsidRPr="005B2C55" w:rsidRDefault="004328D7" w:rsidP="005B00AB">
            <w:pPr>
              <w:rPr>
                <w:rFonts w:asciiTheme="minorHAnsi" w:hAnsiTheme="minorHAnsi" w:cstheme="minorHAnsi"/>
                <w:sz w:val="22"/>
                <w:szCs w:val="22"/>
              </w:rPr>
            </w:pPr>
            <w:r w:rsidRPr="6BF948A6">
              <w:rPr>
                <w:rFonts w:asciiTheme="minorHAnsi" w:hAnsiTheme="minorHAnsi" w:cstheme="minorBidi"/>
                <w:color w:val="FFFFFF" w:themeColor="background1"/>
                <w:sz w:val="22"/>
                <w:szCs w:val="22"/>
              </w:rPr>
              <w:t xml:space="preserve">Session Chairs: Dr. Khalid Fakhro and </w:t>
            </w:r>
            <w:r w:rsidRPr="6BF948A6">
              <w:rPr>
                <w:rFonts w:ascii="Calibri" w:eastAsia="Calibri" w:hAnsi="Calibri" w:cs="Calibri"/>
                <w:sz w:val="22"/>
                <w:szCs w:val="22"/>
              </w:rPr>
              <w:t>Dr. Hamdi Mbarek</w:t>
            </w:r>
          </w:p>
        </w:tc>
      </w:tr>
      <w:tr w:rsidR="004328D7" w:rsidRPr="005B2C55" w14:paraId="1DED41AF" w14:textId="77777777" w:rsidTr="004328D7">
        <w:trPr>
          <w:gridAfter w:val="1"/>
          <w:wAfter w:w="1080" w:type="dxa"/>
          <w:trHeight w:val="359"/>
        </w:trPr>
        <w:tc>
          <w:tcPr>
            <w:tcW w:w="9715" w:type="dxa"/>
            <w:gridSpan w:val="4"/>
          </w:tcPr>
          <w:p w14:paraId="7F6545A3" w14:textId="77777777" w:rsidR="004328D7" w:rsidRPr="005B2C55" w:rsidRDefault="004328D7" w:rsidP="005B00AB">
            <w:pPr>
              <w:rPr>
                <w:rFonts w:asciiTheme="minorHAnsi" w:hAnsiTheme="minorHAnsi" w:cstheme="minorHAnsi"/>
                <w:sz w:val="22"/>
                <w:szCs w:val="22"/>
              </w:rPr>
            </w:pPr>
            <w:r w:rsidRPr="005B2C55">
              <w:rPr>
                <w:rFonts w:asciiTheme="minorHAnsi" w:eastAsia="Tahoma" w:hAnsiTheme="minorHAnsi" w:cstheme="minorHAnsi"/>
                <w:sz w:val="22"/>
                <w:szCs w:val="22"/>
              </w:rPr>
              <w:t>Objectives:</w:t>
            </w:r>
          </w:p>
          <w:p w14:paraId="6B2D77F9" w14:textId="77777777" w:rsidR="004328D7" w:rsidRPr="00F40B96" w:rsidRDefault="004328D7" w:rsidP="005B00AB">
            <w:pPr>
              <w:pStyle w:val="ListParagraph"/>
              <w:numPr>
                <w:ilvl w:val="0"/>
                <w:numId w:val="17"/>
              </w:numPr>
              <w:rPr>
                <w:rFonts w:asciiTheme="minorHAnsi" w:hAnsiTheme="minorHAnsi" w:cstheme="minorHAnsi"/>
                <w:sz w:val="22"/>
                <w:szCs w:val="22"/>
              </w:rPr>
            </w:pPr>
            <w:r w:rsidRPr="00F40B96">
              <w:rPr>
                <w:rFonts w:asciiTheme="minorHAnsi" w:hAnsiTheme="minorHAnsi" w:cstheme="minorHAnsi"/>
                <w:sz w:val="22"/>
                <w:szCs w:val="22"/>
              </w:rPr>
              <w:t>Illustrates the use of the Qatar Genome Project (QGP) in driving precision medicine research</w:t>
            </w:r>
          </w:p>
          <w:p w14:paraId="4A606BBD" w14:textId="77777777" w:rsidR="004328D7" w:rsidRPr="00F40B96" w:rsidRDefault="004328D7" w:rsidP="005B00AB">
            <w:pPr>
              <w:pStyle w:val="ListParagraph"/>
              <w:numPr>
                <w:ilvl w:val="0"/>
                <w:numId w:val="17"/>
              </w:numPr>
              <w:rPr>
                <w:rFonts w:asciiTheme="minorHAnsi" w:hAnsiTheme="minorHAnsi" w:cstheme="minorHAnsi"/>
                <w:sz w:val="22"/>
                <w:szCs w:val="22"/>
              </w:rPr>
            </w:pPr>
            <w:r w:rsidRPr="00F40B96">
              <w:rPr>
                <w:rFonts w:asciiTheme="minorHAnsi" w:hAnsiTheme="minorHAnsi" w:cstheme="minorHAnsi"/>
                <w:sz w:val="22"/>
                <w:szCs w:val="22"/>
              </w:rPr>
              <w:lastRenderedPageBreak/>
              <w:t>Appreciate the importance of population diversity genomics to reach outcomes in the local and global context</w:t>
            </w:r>
          </w:p>
          <w:p w14:paraId="70121B3B" w14:textId="77777777" w:rsidR="004328D7" w:rsidRPr="00F40B96" w:rsidRDefault="004328D7" w:rsidP="005B00AB">
            <w:pPr>
              <w:pStyle w:val="ListParagraph"/>
              <w:numPr>
                <w:ilvl w:val="0"/>
                <w:numId w:val="17"/>
              </w:numPr>
              <w:rPr>
                <w:rFonts w:asciiTheme="minorHAnsi" w:hAnsiTheme="minorHAnsi" w:cstheme="minorHAnsi"/>
                <w:sz w:val="22"/>
                <w:szCs w:val="22"/>
              </w:rPr>
            </w:pPr>
            <w:r w:rsidRPr="00F40B96">
              <w:rPr>
                <w:rFonts w:asciiTheme="minorHAnsi" w:hAnsiTheme="minorHAnsi" w:cstheme="minorHAnsi"/>
                <w:sz w:val="22"/>
                <w:szCs w:val="22"/>
              </w:rPr>
              <w:t>Learn about the latest success stories from landmark studies using QGP data</w:t>
            </w:r>
          </w:p>
          <w:p w14:paraId="14D080E3" w14:textId="3CA0C9AA" w:rsidR="004328D7" w:rsidRPr="0018080E" w:rsidRDefault="004328D7" w:rsidP="6BF948A6">
            <w:pPr>
              <w:rPr>
                <w:rFonts w:asciiTheme="minorHAnsi" w:hAnsiTheme="minorHAnsi" w:cstheme="minorBidi"/>
                <w:sz w:val="22"/>
                <w:szCs w:val="22"/>
              </w:rPr>
            </w:pPr>
          </w:p>
        </w:tc>
      </w:tr>
      <w:tr w:rsidR="004328D7" w:rsidRPr="005B2C55" w14:paraId="722FE2DB" w14:textId="01ABA404" w:rsidTr="004328D7">
        <w:trPr>
          <w:trHeight w:val="638"/>
        </w:trPr>
        <w:tc>
          <w:tcPr>
            <w:tcW w:w="9715" w:type="dxa"/>
            <w:gridSpan w:val="4"/>
            <w:vAlign w:val="center"/>
          </w:tcPr>
          <w:p w14:paraId="41C9B4F5" w14:textId="4E9D3FAF"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lastRenderedPageBreak/>
              <w:t>8:00</w:t>
            </w:r>
          </w:p>
        </w:tc>
        <w:tc>
          <w:tcPr>
            <w:tcW w:w="1080" w:type="dxa"/>
            <w:vAlign w:val="center"/>
          </w:tcPr>
          <w:p w14:paraId="30BFF16A" w14:textId="01A0F4B2" w:rsidR="004328D7" w:rsidRPr="005B2C55" w:rsidRDefault="004328D7">
            <w:r w:rsidRPr="005B2C55">
              <w:rPr>
                <w:rFonts w:asciiTheme="minorHAnsi" w:hAnsiTheme="minorHAnsi" w:cstheme="minorHAnsi"/>
                <w:sz w:val="22"/>
                <w:szCs w:val="22"/>
              </w:rPr>
              <w:t>8:15</w:t>
            </w:r>
          </w:p>
        </w:tc>
      </w:tr>
      <w:tr w:rsidR="004328D7" w:rsidRPr="005B2C55" w14:paraId="3A885365" w14:textId="77777777" w:rsidTr="004328D7">
        <w:trPr>
          <w:gridAfter w:val="1"/>
          <w:wAfter w:w="1080" w:type="dxa"/>
        </w:trPr>
        <w:tc>
          <w:tcPr>
            <w:tcW w:w="985" w:type="dxa"/>
            <w:vAlign w:val="center"/>
          </w:tcPr>
          <w:p w14:paraId="321EF32E" w14:textId="75E4C49D"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8:15</w:t>
            </w:r>
          </w:p>
        </w:tc>
        <w:tc>
          <w:tcPr>
            <w:tcW w:w="1080" w:type="dxa"/>
            <w:vAlign w:val="center"/>
          </w:tcPr>
          <w:p w14:paraId="6863FCDB" w14:textId="13680404"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8:30</w:t>
            </w:r>
          </w:p>
        </w:tc>
        <w:tc>
          <w:tcPr>
            <w:tcW w:w="3780" w:type="dxa"/>
            <w:vAlign w:val="center"/>
          </w:tcPr>
          <w:p w14:paraId="5EE852E5" w14:textId="77777777"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Dr. Khalid Fakhro</w:t>
            </w:r>
          </w:p>
          <w:p w14:paraId="3F54CC17" w14:textId="5467ECC4" w:rsidR="004328D7" w:rsidRPr="005B2C55" w:rsidRDefault="004328D7" w:rsidP="6BF948A6">
            <w:pPr>
              <w:rPr>
                <w:rFonts w:asciiTheme="minorHAnsi" w:hAnsiTheme="minorHAnsi" w:cstheme="minorBidi"/>
                <w:sz w:val="22"/>
                <w:szCs w:val="22"/>
              </w:rPr>
            </w:pPr>
            <w:r w:rsidRPr="6BF948A6">
              <w:rPr>
                <w:rFonts w:asciiTheme="minorHAnsi" w:hAnsiTheme="minorHAnsi" w:cstheme="minorBidi"/>
                <w:sz w:val="22"/>
                <w:szCs w:val="22"/>
              </w:rPr>
              <w:t>Sidra Medicine, Qatar</w:t>
            </w:r>
          </w:p>
          <w:p w14:paraId="11C10644" w14:textId="0910B47E" w:rsidR="004328D7" w:rsidRPr="005B2C55" w:rsidRDefault="004328D7" w:rsidP="6BF948A6">
            <w:pPr>
              <w:rPr>
                <w:rFonts w:asciiTheme="minorHAnsi" w:hAnsiTheme="minorHAnsi" w:cstheme="minorBidi"/>
                <w:sz w:val="22"/>
                <w:szCs w:val="22"/>
              </w:rPr>
            </w:pPr>
          </w:p>
        </w:tc>
        <w:tc>
          <w:tcPr>
            <w:tcW w:w="3870" w:type="dxa"/>
            <w:vAlign w:val="center"/>
          </w:tcPr>
          <w:p w14:paraId="351A27D6" w14:textId="77777777" w:rsidR="004328D7" w:rsidRPr="005B2C55" w:rsidRDefault="004328D7" w:rsidP="005B00AB">
            <w:pPr>
              <w:rPr>
                <w:rFonts w:asciiTheme="minorHAnsi" w:hAnsiTheme="minorHAnsi" w:cstheme="minorHAnsi"/>
                <w:sz w:val="22"/>
                <w:szCs w:val="22"/>
              </w:rPr>
            </w:pPr>
          </w:p>
          <w:p w14:paraId="4776FB02" w14:textId="77777777" w:rsidR="004328D7" w:rsidRPr="005B2C55" w:rsidRDefault="004328D7" w:rsidP="005B00AB">
            <w:pPr>
              <w:rPr>
                <w:rFonts w:asciiTheme="minorHAnsi" w:hAnsiTheme="minorHAnsi" w:cstheme="minorHAnsi"/>
                <w:sz w:val="22"/>
                <w:szCs w:val="22"/>
              </w:rPr>
            </w:pPr>
            <w:r w:rsidRPr="005B2C55">
              <w:rPr>
                <w:rFonts w:asciiTheme="minorHAnsi" w:eastAsia="Tahoma" w:hAnsiTheme="minorHAnsi" w:cstheme="minorHAnsi"/>
                <w:color w:val="000000" w:themeColor="text1"/>
                <w:sz w:val="22"/>
                <w:szCs w:val="22"/>
              </w:rPr>
              <w:t>TBD</w:t>
            </w:r>
          </w:p>
        </w:tc>
      </w:tr>
      <w:tr w:rsidR="004328D7" w:rsidRPr="005B2C55" w14:paraId="16CD2E77" w14:textId="77777777" w:rsidTr="004328D7">
        <w:trPr>
          <w:gridAfter w:val="1"/>
          <w:wAfter w:w="1080" w:type="dxa"/>
        </w:trPr>
        <w:tc>
          <w:tcPr>
            <w:tcW w:w="985" w:type="dxa"/>
            <w:vAlign w:val="center"/>
          </w:tcPr>
          <w:p w14:paraId="1AF4111A" w14:textId="6AA1AB01"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8:30</w:t>
            </w:r>
          </w:p>
        </w:tc>
        <w:tc>
          <w:tcPr>
            <w:tcW w:w="1080" w:type="dxa"/>
            <w:vAlign w:val="center"/>
          </w:tcPr>
          <w:p w14:paraId="2040C9E5" w14:textId="07F2E8EF"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8:5</w:t>
            </w:r>
            <w:r>
              <w:rPr>
                <w:rFonts w:asciiTheme="minorHAnsi" w:hAnsiTheme="minorHAnsi" w:cstheme="minorHAnsi"/>
                <w:sz w:val="22"/>
                <w:szCs w:val="22"/>
              </w:rPr>
              <w:t>5</w:t>
            </w:r>
          </w:p>
        </w:tc>
        <w:tc>
          <w:tcPr>
            <w:tcW w:w="3780" w:type="dxa"/>
            <w:vAlign w:val="center"/>
          </w:tcPr>
          <w:p w14:paraId="757912A9" w14:textId="0A2CFAFE" w:rsidR="004328D7" w:rsidRDefault="004328D7" w:rsidP="6BF948A6">
            <w:r w:rsidRPr="6BF948A6">
              <w:rPr>
                <w:rFonts w:ascii="Calibri" w:eastAsia="Calibri" w:hAnsi="Calibri" w:cs="Calibri"/>
                <w:sz w:val="22"/>
                <w:szCs w:val="22"/>
              </w:rPr>
              <w:t>Dr. Hamdi Mbarek</w:t>
            </w:r>
          </w:p>
          <w:p w14:paraId="21EAA176" w14:textId="01007E55" w:rsidR="004328D7" w:rsidRPr="005B2C55" w:rsidRDefault="004328D7" w:rsidP="6BF948A6">
            <w:pPr>
              <w:rPr>
                <w:rFonts w:asciiTheme="minorHAnsi" w:hAnsiTheme="minorHAnsi" w:cstheme="minorBidi"/>
                <w:sz w:val="22"/>
                <w:szCs w:val="22"/>
              </w:rPr>
            </w:pPr>
            <w:r w:rsidRPr="6BF948A6">
              <w:rPr>
                <w:rFonts w:asciiTheme="minorHAnsi" w:hAnsiTheme="minorHAnsi" w:cstheme="minorBidi"/>
                <w:sz w:val="22"/>
                <w:szCs w:val="22"/>
              </w:rPr>
              <w:t>QGP, Qatar</w:t>
            </w:r>
          </w:p>
          <w:p w14:paraId="16771B61" w14:textId="0AADFF4A" w:rsidR="004328D7" w:rsidRPr="005B2C55" w:rsidRDefault="004328D7" w:rsidP="6BF948A6">
            <w:pPr>
              <w:rPr>
                <w:rFonts w:asciiTheme="minorHAnsi" w:hAnsiTheme="minorHAnsi" w:cstheme="minorBidi"/>
                <w:sz w:val="22"/>
                <w:szCs w:val="22"/>
              </w:rPr>
            </w:pPr>
          </w:p>
        </w:tc>
        <w:tc>
          <w:tcPr>
            <w:tcW w:w="3870" w:type="dxa"/>
            <w:vAlign w:val="center"/>
          </w:tcPr>
          <w:p w14:paraId="7262141A" w14:textId="77777777"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Qatar Genome, from basic research to clinical implementation</w:t>
            </w:r>
          </w:p>
          <w:p w14:paraId="37AA2EAB" w14:textId="77777777" w:rsidR="004328D7" w:rsidRPr="005B2C55" w:rsidRDefault="004328D7" w:rsidP="005B00AB">
            <w:pPr>
              <w:rPr>
                <w:rFonts w:asciiTheme="minorHAnsi" w:hAnsiTheme="minorHAnsi" w:cstheme="minorHAnsi"/>
                <w:sz w:val="22"/>
                <w:szCs w:val="22"/>
              </w:rPr>
            </w:pPr>
          </w:p>
        </w:tc>
      </w:tr>
      <w:tr w:rsidR="004328D7" w:rsidRPr="005B2C55" w14:paraId="0E588420" w14:textId="77777777" w:rsidTr="004328D7">
        <w:trPr>
          <w:gridAfter w:val="1"/>
          <w:wAfter w:w="1080" w:type="dxa"/>
        </w:trPr>
        <w:tc>
          <w:tcPr>
            <w:tcW w:w="985" w:type="dxa"/>
            <w:vAlign w:val="center"/>
          </w:tcPr>
          <w:p w14:paraId="587C44A0" w14:textId="5B674B19"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8:5</w:t>
            </w:r>
            <w:r>
              <w:rPr>
                <w:rFonts w:asciiTheme="minorHAnsi" w:hAnsiTheme="minorHAnsi" w:cstheme="minorHAnsi"/>
                <w:sz w:val="22"/>
                <w:szCs w:val="22"/>
              </w:rPr>
              <w:t>5</w:t>
            </w:r>
          </w:p>
        </w:tc>
        <w:tc>
          <w:tcPr>
            <w:tcW w:w="1080" w:type="dxa"/>
            <w:vAlign w:val="center"/>
          </w:tcPr>
          <w:p w14:paraId="32618D36" w14:textId="6584C4C5"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9:</w:t>
            </w:r>
            <w:r>
              <w:rPr>
                <w:rFonts w:asciiTheme="minorHAnsi" w:hAnsiTheme="minorHAnsi" w:cstheme="minorHAnsi"/>
                <w:sz w:val="22"/>
                <w:szCs w:val="22"/>
              </w:rPr>
              <w:t>2</w:t>
            </w:r>
            <w:r w:rsidRPr="005B2C55">
              <w:rPr>
                <w:rFonts w:asciiTheme="minorHAnsi" w:hAnsiTheme="minorHAnsi" w:cstheme="minorHAnsi"/>
                <w:sz w:val="22"/>
                <w:szCs w:val="22"/>
              </w:rPr>
              <w:t>0</w:t>
            </w:r>
          </w:p>
        </w:tc>
        <w:tc>
          <w:tcPr>
            <w:tcW w:w="3780" w:type="dxa"/>
            <w:vAlign w:val="center"/>
          </w:tcPr>
          <w:p w14:paraId="63731759" w14:textId="77777777"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Dr. Younes Mokrab</w:t>
            </w:r>
          </w:p>
          <w:p w14:paraId="21B2724C" w14:textId="3E239229" w:rsidR="004328D7" w:rsidRPr="005B2C55" w:rsidRDefault="004328D7" w:rsidP="6BF948A6">
            <w:pPr>
              <w:rPr>
                <w:rFonts w:asciiTheme="minorHAnsi" w:hAnsiTheme="minorHAnsi" w:cstheme="minorBidi"/>
                <w:sz w:val="22"/>
                <w:szCs w:val="22"/>
              </w:rPr>
            </w:pPr>
            <w:r w:rsidRPr="6BF948A6">
              <w:rPr>
                <w:rFonts w:asciiTheme="minorHAnsi" w:hAnsiTheme="minorHAnsi" w:cstheme="minorBidi"/>
                <w:sz w:val="22"/>
                <w:szCs w:val="22"/>
              </w:rPr>
              <w:t>Sidra Medicine, Qatar</w:t>
            </w:r>
          </w:p>
          <w:p w14:paraId="51539D27" w14:textId="0BEFEF32" w:rsidR="004328D7" w:rsidRPr="005B2C55" w:rsidRDefault="004328D7" w:rsidP="6BF948A6">
            <w:pPr>
              <w:rPr>
                <w:rFonts w:asciiTheme="minorHAnsi" w:hAnsiTheme="minorHAnsi" w:cstheme="minorBidi"/>
                <w:sz w:val="22"/>
                <w:szCs w:val="22"/>
              </w:rPr>
            </w:pPr>
          </w:p>
        </w:tc>
        <w:tc>
          <w:tcPr>
            <w:tcW w:w="3870" w:type="dxa"/>
            <w:vAlign w:val="center"/>
          </w:tcPr>
          <w:p w14:paraId="2AAFF32E" w14:textId="1928E224" w:rsidR="004328D7" w:rsidRDefault="004328D7" w:rsidP="7935C3BA">
            <w:pPr>
              <w:rPr>
                <w:rFonts w:ascii="Calibri" w:eastAsia="Calibri" w:hAnsi="Calibri" w:cs="Calibri"/>
                <w:sz w:val="22"/>
                <w:szCs w:val="22"/>
              </w:rPr>
            </w:pPr>
            <w:r w:rsidRPr="7935C3BA">
              <w:rPr>
                <w:rFonts w:ascii="Calibri" w:eastAsia="Calibri" w:hAnsi="Calibri" w:cs="Calibri"/>
                <w:sz w:val="22"/>
                <w:szCs w:val="22"/>
                <w:lang w:val="en-GB"/>
              </w:rPr>
              <w:t>Genomics reloaded: The missed pieces from Arab and Middle Eastern genomes</w:t>
            </w:r>
          </w:p>
          <w:p w14:paraId="7203942D" w14:textId="77777777" w:rsidR="004328D7" w:rsidRPr="005B2C55" w:rsidRDefault="004328D7" w:rsidP="005B00AB">
            <w:pPr>
              <w:rPr>
                <w:rFonts w:asciiTheme="minorHAnsi" w:hAnsiTheme="minorHAnsi" w:cstheme="minorHAnsi"/>
                <w:sz w:val="22"/>
                <w:szCs w:val="22"/>
              </w:rPr>
            </w:pPr>
          </w:p>
        </w:tc>
      </w:tr>
      <w:tr w:rsidR="004328D7" w:rsidRPr="005B2C55" w14:paraId="68874418" w14:textId="77777777" w:rsidTr="004328D7">
        <w:trPr>
          <w:gridAfter w:val="1"/>
          <w:wAfter w:w="1080" w:type="dxa"/>
        </w:trPr>
        <w:tc>
          <w:tcPr>
            <w:tcW w:w="985" w:type="dxa"/>
            <w:vAlign w:val="center"/>
          </w:tcPr>
          <w:p w14:paraId="74D18A2D" w14:textId="3DBCFE37"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9:</w:t>
            </w:r>
            <w:r>
              <w:rPr>
                <w:rFonts w:asciiTheme="minorHAnsi" w:hAnsiTheme="minorHAnsi" w:cstheme="minorHAnsi"/>
                <w:sz w:val="22"/>
                <w:szCs w:val="22"/>
              </w:rPr>
              <w:t>2</w:t>
            </w:r>
            <w:r w:rsidRPr="005B2C55">
              <w:rPr>
                <w:rFonts w:asciiTheme="minorHAnsi" w:hAnsiTheme="minorHAnsi" w:cstheme="minorHAnsi"/>
                <w:sz w:val="22"/>
                <w:szCs w:val="22"/>
              </w:rPr>
              <w:t>0</w:t>
            </w:r>
          </w:p>
        </w:tc>
        <w:tc>
          <w:tcPr>
            <w:tcW w:w="1080" w:type="dxa"/>
            <w:vAlign w:val="center"/>
          </w:tcPr>
          <w:p w14:paraId="25AED649" w14:textId="15B33844"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9:</w:t>
            </w:r>
            <w:r>
              <w:rPr>
                <w:rFonts w:asciiTheme="minorHAnsi" w:hAnsiTheme="minorHAnsi" w:cstheme="minorHAnsi"/>
                <w:sz w:val="22"/>
                <w:szCs w:val="22"/>
              </w:rPr>
              <w:t>45</w:t>
            </w:r>
          </w:p>
        </w:tc>
        <w:tc>
          <w:tcPr>
            <w:tcW w:w="3780" w:type="dxa"/>
            <w:vAlign w:val="center"/>
          </w:tcPr>
          <w:p w14:paraId="3F5F84C3" w14:textId="77777777"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Dr. Omar Albagha</w:t>
            </w:r>
          </w:p>
          <w:p w14:paraId="079413C5" w14:textId="2CBFDA59" w:rsidR="004328D7" w:rsidRPr="005B2C55" w:rsidRDefault="004328D7" w:rsidP="6BF948A6">
            <w:pPr>
              <w:rPr>
                <w:rFonts w:asciiTheme="minorHAnsi" w:hAnsiTheme="minorHAnsi" w:cstheme="minorBidi"/>
                <w:sz w:val="22"/>
                <w:szCs w:val="22"/>
              </w:rPr>
            </w:pPr>
            <w:r w:rsidRPr="6BF948A6">
              <w:rPr>
                <w:rFonts w:asciiTheme="minorHAnsi" w:hAnsiTheme="minorHAnsi" w:cstheme="minorBidi"/>
                <w:sz w:val="22"/>
                <w:szCs w:val="22"/>
              </w:rPr>
              <w:t>Hamad Bin Khalifa University, Qatar</w:t>
            </w:r>
          </w:p>
          <w:p w14:paraId="73525EB6" w14:textId="4BF3BCEF" w:rsidR="004328D7" w:rsidRPr="005B2C55" w:rsidRDefault="004328D7" w:rsidP="6BF948A6">
            <w:pPr>
              <w:rPr>
                <w:rFonts w:asciiTheme="minorHAnsi" w:hAnsiTheme="minorHAnsi" w:cstheme="minorBidi"/>
                <w:sz w:val="22"/>
                <w:szCs w:val="22"/>
              </w:rPr>
            </w:pPr>
          </w:p>
          <w:p w14:paraId="4E75094D" w14:textId="4F30A158" w:rsidR="004328D7" w:rsidRPr="005B2C55" w:rsidRDefault="004328D7" w:rsidP="6BF948A6">
            <w:pPr>
              <w:rPr>
                <w:rFonts w:asciiTheme="minorHAnsi" w:hAnsiTheme="minorHAnsi" w:cstheme="minorBidi"/>
                <w:sz w:val="22"/>
                <w:szCs w:val="22"/>
              </w:rPr>
            </w:pPr>
          </w:p>
        </w:tc>
        <w:tc>
          <w:tcPr>
            <w:tcW w:w="3870" w:type="dxa"/>
            <w:vAlign w:val="center"/>
          </w:tcPr>
          <w:p w14:paraId="0847DB59" w14:textId="36519DD8" w:rsidR="004328D7" w:rsidRPr="005B2C55" w:rsidRDefault="004328D7" w:rsidP="6BF948A6">
            <w:pPr>
              <w:rPr>
                <w:rFonts w:asciiTheme="minorHAnsi" w:hAnsiTheme="minorHAnsi" w:cstheme="minorBidi"/>
                <w:sz w:val="22"/>
                <w:szCs w:val="22"/>
              </w:rPr>
            </w:pPr>
            <w:r w:rsidRPr="6BF948A6">
              <w:rPr>
                <w:rFonts w:asciiTheme="minorHAnsi" w:hAnsiTheme="minorHAnsi" w:cstheme="minorBidi"/>
                <w:sz w:val="22"/>
                <w:szCs w:val="22"/>
              </w:rPr>
              <w:t>Identification of genetic loci associated with serum levels of thyroid hormones in the Qatari population</w:t>
            </w:r>
          </w:p>
          <w:p w14:paraId="4B17BBAA" w14:textId="523CC23A" w:rsidR="004328D7" w:rsidRPr="005B2C55" w:rsidRDefault="004328D7" w:rsidP="6BF948A6">
            <w:pPr>
              <w:rPr>
                <w:rFonts w:asciiTheme="minorHAnsi" w:hAnsiTheme="minorHAnsi" w:cstheme="minorBidi"/>
                <w:sz w:val="22"/>
                <w:szCs w:val="22"/>
              </w:rPr>
            </w:pPr>
          </w:p>
        </w:tc>
      </w:tr>
      <w:tr w:rsidR="004328D7" w:rsidRPr="005B2C55" w14:paraId="554F5D6B" w14:textId="77777777" w:rsidTr="004328D7">
        <w:trPr>
          <w:gridAfter w:val="1"/>
          <w:wAfter w:w="1080" w:type="dxa"/>
        </w:trPr>
        <w:tc>
          <w:tcPr>
            <w:tcW w:w="985" w:type="dxa"/>
            <w:vAlign w:val="center"/>
          </w:tcPr>
          <w:p w14:paraId="284C36AB" w14:textId="7C8D4863"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9:</w:t>
            </w:r>
            <w:r>
              <w:rPr>
                <w:rFonts w:asciiTheme="minorHAnsi" w:hAnsiTheme="minorHAnsi" w:cstheme="minorHAnsi"/>
                <w:sz w:val="22"/>
                <w:szCs w:val="22"/>
              </w:rPr>
              <w:t>45</w:t>
            </w:r>
          </w:p>
        </w:tc>
        <w:tc>
          <w:tcPr>
            <w:tcW w:w="1080" w:type="dxa"/>
            <w:vAlign w:val="center"/>
          </w:tcPr>
          <w:p w14:paraId="0EDA11D2" w14:textId="63915167" w:rsidR="004328D7" w:rsidRPr="005B2C55" w:rsidRDefault="004328D7" w:rsidP="005B00AB">
            <w:pPr>
              <w:rPr>
                <w:rFonts w:asciiTheme="minorHAnsi" w:hAnsiTheme="minorHAnsi" w:cstheme="minorHAnsi"/>
                <w:sz w:val="22"/>
                <w:szCs w:val="22"/>
              </w:rPr>
            </w:pPr>
            <w:r>
              <w:rPr>
                <w:rFonts w:asciiTheme="minorHAnsi" w:hAnsiTheme="minorHAnsi" w:cstheme="minorHAnsi"/>
                <w:sz w:val="22"/>
                <w:szCs w:val="22"/>
              </w:rPr>
              <w:t>10:10</w:t>
            </w:r>
          </w:p>
        </w:tc>
        <w:tc>
          <w:tcPr>
            <w:tcW w:w="3780" w:type="dxa"/>
            <w:vAlign w:val="center"/>
          </w:tcPr>
          <w:p w14:paraId="5EEA54A4" w14:textId="77777777"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Dr. Puthen Veettil Jithesh</w:t>
            </w:r>
          </w:p>
          <w:p w14:paraId="3FBFDE87" w14:textId="5D71ACCA" w:rsidR="004328D7" w:rsidRPr="005B2C55" w:rsidRDefault="004328D7" w:rsidP="6BF948A6">
            <w:pPr>
              <w:rPr>
                <w:rFonts w:asciiTheme="minorHAnsi" w:hAnsiTheme="minorHAnsi" w:cstheme="minorBidi"/>
                <w:sz w:val="22"/>
                <w:szCs w:val="22"/>
              </w:rPr>
            </w:pPr>
            <w:r w:rsidRPr="6BF948A6">
              <w:rPr>
                <w:rFonts w:asciiTheme="minorHAnsi" w:hAnsiTheme="minorHAnsi" w:cstheme="minorBidi"/>
                <w:sz w:val="22"/>
                <w:szCs w:val="22"/>
              </w:rPr>
              <w:t>HBKU, Qatar</w:t>
            </w:r>
          </w:p>
          <w:p w14:paraId="5EBE0FFD" w14:textId="07F1AE3D" w:rsidR="004328D7" w:rsidRPr="005B2C55" w:rsidRDefault="004328D7" w:rsidP="6BF948A6">
            <w:pPr>
              <w:rPr>
                <w:rFonts w:asciiTheme="minorHAnsi" w:hAnsiTheme="minorHAnsi" w:cstheme="minorBidi"/>
                <w:sz w:val="22"/>
                <w:szCs w:val="22"/>
              </w:rPr>
            </w:pPr>
          </w:p>
        </w:tc>
        <w:tc>
          <w:tcPr>
            <w:tcW w:w="3870" w:type="dxa"/>
            <w:vAlign w:val="center"/>
          </w:tcPr>
          <w:p w14:paraId="3C7832C7" w14:textId="77777777"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Actionable pharmacogenomic landscape of the Qatari population</w:t>
            </w:r>
          </w:p>
          <w:p w14:paraId="6A40DC46" w14:textId="77777777" w:rsidR="004328D7" w:rsidRPr="005B2C55" w:rsidRDefault="004328D7" w:rsidP="005B00AB">
            <w:pPr>
              <w:rPr>
                <w:rFonts w:asciiTheme="minorHAnsi" w:hAnsiTheme="minorHAnsi" w:cstheme="minorHAnsi"/>
                <w:sz w:val="22"/>
                <w:szCs w:val="22"/>
              </w:rPr>
            </w:pPr>
          </w:p>
        </w:tc>
      </w:tr>
      <w:tr w:rsidR="004328D7" w:rsidRPr="005B2C55" w14:paraId="5311BB61" w14:textId="77777777" w:rsidTr="004328D7">
        <w:trPr>
          <w:gridAfter w:val="1"/>
          <w:wAfter w:w="1080" w:type="dxa"/>
        </w:trPr>
        <w:tc>
          <w:tcPr>
            <w:tcW w:w="985" w:type="dxa"/>
            <w:vAlign w:val="center"/>
          </w:tcPr>
          <w:p w14:paraId="60BFB29A" w14:textId="0F3ACF92" w:rsidR="004328D7" w:rsidRPr="005B2C55" w:rsidRDefault="004328D7" w:rsidP="005B00AB">
            <w:pPr>
              <w:rPr>
                <w:rFonts w:asciiTheme="minorHAnsi" w:hAnsiTheme="minorHAnsi" w:cstheme="minorHAnsi"/>
                <w:sz w:val="22"/>
                <w:szCs w:val="22"/>
              </w:rPr>
            </w:pPr>
            <w:r>
              <w:rPr>
                <w:rFonts w:asciiTheme="minorHAnsi" w:hAnsiTheme="minorHAnsi" w:cstheme="minorHAnsi"/>
                <w:sz w:val="22"/>
                <w:szCs w:val="22"/>
              </w:rPr>
              <w:t>10:10</w:t>
            </w:r>
          </w:p>
        </w:tc>
        <w:tc>
          <w:tcPr>
            <w:tcW w:w="1080" w:type="dxa"/>
            <w:vAlign w:val="center"/>
          </w:tcPr>
          <w:p w14:paraId="3533AAE4" w14:textId="69C1C375"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10:</w:t>
            </w:r>
            <w:r>
              <w:rPr>
                <w:rFonts w:asciiTheme="minorHAnsi" w:hAnsiTheme="minorHAnsi" w:cstheme="minorHAnsi"/>
                <w:sz w:val="22"/>
                <w:szCs w:val="22"/>
              </w:rPr>
              <w:t>30</w:t>
            </w:r>
          </w:p>
        </w:tc>
        <w:tc>
          <w:tcPr>
            <w:tcW w:w="3780" w:type="dxa"/>
            <w:vAlign w:val="center"/>
          </w:tcPr>
          <w:p w14:paraId="1A2FCAB7" w14:textId="77777777"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Dr. Davide Bedognetti</w:t>
            </w:r>
          </w:p>
          <w:p w14:paraId="587531A6" w14:textId="139F8886" w:rsidR="004328D7" w:rsidRPr="005B2C55" w:rsidRDefault="004328D7" w:rsidP="6BF948A6">
            <w:pPr>
              <w:rPr>
                <w:rFonts w:asciiTheme="minorHAnsi" w:hAnsiTheme="minorHAnsi" w:cstheme="minorBidi"/>
                <w:sz w:val="22"/>
                <w:szCs w:val="22"/>
              </w:rPr>
            </w:pPr>
            <w:r w:rsidRPr="7B61B934">
              <w:rPr>
                <w:rFonts w:asciiTheme="minorHAnsi" w:hAnsiTheme="minorHAnsi" w:cstheme="minorBidi"/>
                <w:sz w:val="22"/>
                <w:szCs w:val="22"/>
              </w:rPr>
              <w:t>Sidra Medicine, Qatar</w:t>
            </w:r>
          </w:p>
          <w:p w14:paraId="2C81E3C9" w14:textId="1882E3CB" w:rsidR="004328D7" w:rsidRDefault="004328D7" w:rsidP="7B61B934">
            <w:pPr>
              <w:rPr>
                <w:rFonts w:asciiTheme="minorHAnsi" w:hAnsiTheme="minorHAnsi" w:cstheme="minorBidi"/>
                <w:sz w:val="22"/>
                <w:szCs w:val="22"/>
              </w:rPr>
            </w:pPr>
          </w:p>
          <w:p w14:paraId="368098CF" w14:textId="091B6596" w:rsidR="004328D7" w:rsidRPr="005B2C55" w:rsidRDefault="004328D7" w:rsidP="6BF948A6">
            <w:pPr>
              <w:rPr>
                <w:rFonts w:asciiTheme="minorHAnsi" w:hAnsiTheme="minorHAnsi" w:cstheme="minorBidi"/>
                <w:sz w:val="22"/>
                <w:szCs w:val="22"/>
              </w:rPr>
            </w:pPr>
          </w:p>
        </w:tc>
        <w:tc>
          <w:tcPr>
            <w:tcW w:w="3870" w:type="dxa"/>
            <w:vAlign w:val="center"/>
          </w:tcPr>
          <w:p w14:paraId="1D8E839E" w14:textId="78E6FBDC" w:rsidR="004328D7" w:rsidRPr="005B2C55" w:rsidRDefault="004328D7" w:rsidP="21C5010C">
            <w:r w:rsidRPr="7B61B934">
              <w:rPr>
                <w:rFonts w:ascii="Calibri" w:eastAsia="Calibri" w:hAnsi="Calibri" w:cs="Calibri"/>
                <w:sz w:val="22"/>
                <w:szCs w:val="22"/>
                <w:lang w:val="en-GB"/>
              </w:rPr>
              <w:t>Functional genomics pipelines to dissect mechanisms of cancer immune responsiveness</w:t>
            </w:r>
          </w:p>
          <w:p w14:paraId="215B9FE4" w14:textId="0B2B89ED" w:rsidR="004328D7" w:rsidRPr="005B2C55" w:rsidRDefault="004328D7" w:rsidP="7B61B934">
            <w:pPr>
              <w:rPr>
                <w:rFonts w:ascii="Calibri" w:eastAsia="Calibri" w:hAnsi="Calibri" w:cs="Calibri"/>
                <w:sz w:val="22"/>
                <w:szCs w:val="22"/>
                <w:lang w:val="en-GB"/>
              </w:rPr>
            </w:pPr>
          </w:p>
        </w:tc>
      </w:tr>
      <w:tr w:rsidR="004328D7" w:rsidRPr="005B2C55" w14:paraId="61565E9D" w14:textId="77777777" w:rsidTr="004328D7">
        <w:trPr>
          <w:gridAfter w:val="1"/>
          <w:wAfter w:w="1080" w:type="dxa"/>
        </w:trPr>
        <w:tc>
          <w:tcPr>
            <w:tcW w:w="985" w:type="dxa"/>
            <w:shd w:val="clear" w:color="auto" w:fill="9CC2E5" w:themeFill="accent5" w:themeFillTint="99"/>
            <w:vAlign w:val="center"/>
          </w:tcPr>
          <w:p w14:paraId="6A4E5200" w14:textId="10A81302"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10:30</w:t>
            </w:r>
          </w:p>
        </w:tc>
        <w:tc>
          <w:tcPr>
            <w:tcW w:w="1080" w:type="dxa"/>
            <w:shd w:val="clear" w:color="auto" w:fill="9CC2E5" w:themeFill="accent5" w:themeFillTint="99"/>
            <w:vAlign w:val="center"/>
          </w:tcPr>
          <w:p w14:paraId="59ACBB11" w14:textId="32AEF45E"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10:50</w:t>
            </w:r>
          </w:p>
        </w:tc>
        <w:tc>
          <w:tcPr>
            <w:tcW w:w="3780" w:type="dxa"/>
            <w:vAlign w:val="center"/>
          </w:tcPr>
          <w:p w14:paraId="529158AF" w14:textId="77777777" w:rsidR="004328D7"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Dr. Khalid Hussain</w:t>
            </w:r>
          </w:p>
          <w:p w14:paraId="5F1D14F2" w14:textId="726BF3F6" w:rsidR="004328D7" w:rsidRPr="005B2C55" w:rsidRDefault="004328D7" w:rsidP="6BF948A6">
            <w:pPr>
              <w:rPr>
                <w:rFonts w:asciiTheme="minorHAnsi" w:hAnsiTheme="minorHAnsi" w:cstheme="minorBidi"/>
                <w:sz w:val="22"/>
                <w:szCs w:val="22"/>
              </w:rPr>
            </w:pPr>
            <w:r w:rsidRPr="6BF948A6">
              <w:rPr>
                <w:rFonts w:asciiTheme="minorHAnsi" w:hAnsiTheme="minorHAnsi" w:cstheme="minorBidi"/>
                <w:sz w:val="22"/>
                <w:szCs w:val="22"/>
              </w:rPr>
              <w:t>Sidra Medicine, Qatar</w:t>
            </w:r>
          </w:p>
          <w:p w14:paraId="2D0425CA" w14:textId="5648A2F4" w:rsidR="004328D7" w:rsidRPr="005B2C55" w:rsidRDefault="004328D7" w:rsidP="6BF948A6">
            <w:pPr>
              <w:rPr>
                <w:rFonts w:asciiTheme="minorHAnsi" w:hAnsiTheme="minorHAnsi" w:cstheme="minorBidi"/>
                <w:sz w:val="22"/>
                <w:szCs w:val="22"/>
              </w:rPr>
            </w:pPr>
          </w:p>
        </w:tc>
        <w:tc>
          <w:tcPr>
            <w:tcW w:w="3870" w:type="dxa"/>
            <w:vAlign w:val="center"/>
          </w:tcPr>
          <w:p w14:paraId="37ECC923" w14:textId="0DCA7E90" w:rsidR="004328D7" w:rsidRPr="005B2C55" w:rsidRDefault="004328D7" w:rsidP="6BF948A6">
            <w:pPr>
              <w:rPr>
                <w:rFonts w:asciiTheme="minorHAnsi" w:eastAsia="Tahoma" w:hAnsiTheme="minorHAnsi" w:cstheme="minorBidi"/>
                <w:color w:val="000000" w:themeColor="text1"/>
                <w:sz w:val="22"/>
                <w:szCs w:val="22"/>
              </w:rPr>
            </w:pPr>
            <w:r w:rsidRPr="6BF948A6">
              <w:rPr>
                <w:rFonts w:asciiTheme="minorHAnsi" w:hAnsiTheme="minorHAnsi" w:cstheme="minorBidi"/>
                <w:sz w:val="22"/>
                <w:szCs w:val="22"/>
              </w:rPr>
              <w:t>Precision Medicine for Monogenic Obesity at Sidra Medicine</w:t>
            </w:r>
          </w:p>
          <w:p w14:paraId="132A85A9" w14:textId="7DDBD580" w:rsidR="004328D7" w:rsidRPr="005B2C55" w:rsidRDefault="004328D7" w:rsidP="6BF948A6">
            <w:pPr>
              <w:rPr>
                <w:rFonts w:asciiTheme="minorHAnsi" w:hAnsiTheme="minorHAnsi" w:cstheme="minorBidi"/>
                <w:sz w:val="22"/>
                <w:szCs w:val="22"/>
              </w:rPr>
            </w:pPr>
          </w:p>
        </w:tc>
      </w:tr>
      <w:tr w:rsidR="004328D7" w:rsidRPr="005B2C55" w14:paraId="2F589809" w14:textId="77777777" w:rsidTr="004328D7">
        <w:trPr>
          <w:gridAfter w:val="1"/>
          <w:wAfter w:w="1080" w:type="dxa"/>
        </w:trPr>
        <w:tc>
          <w:tcPr>
            <w:tcW w:w="985" w:type="dxa"/>
            <w:shd w:val="clear" w:color="auto" w:fill="0070C0"/>
            <w:vAlign w:val="center"/>
          </w:tcPr>
          <w:p w14:paraId="72CC5B8A" w14:textId="77777777" w:rsidR="004328D7" w:rsidRDefault="004328D7" w:rsidP="005B00AB">
            <w:pPr>
              <w:rPr>
                <w:rFonts w:asciiTheme="minorHAnsi" w:hAnsiTheme="minorHAnsi" w:cstheme="minorHAnsi"/>
                <w:b/>
                <w:bCs/>
                <w:color w:val="FFFFFF" w:themeColor="background1"/>
                <w:sz w:val="22"/>
                <w:szCs w:val="22"/>
              </w:rPr>
            </w:pPr>
            <w:r w:rsidRPr="00E86312">
              <w:rPr>
                <w:rFonts w:asciiTheme="minorHAnsi" w:hAnsiTheme="minorHAnsi" w:cstheme="minorHAnsi"/>
                <w:b/>
                <w:bCs/>
                <w:color w:val="FFFFFF" w:themeColor="background1"/>
                <w:sz w:val="22"/>
                <w:szCs w:val="22"/>
              </w:rPr>
              <w:t xml:space="preserve">Session 2: Precision Medicine in the </w:t>
            </w:r>
            <w:r>
              <w:rPr>
                <w:rFonts w:asciiTheme="minorHAnsi" w:hAnsiTheme="minorHAnsi" w:cstheme="minorHAnsi"/>
                <w:b/>
                <w:bCs/>
                <w:color w:val="FFFFFF" w:themeColor="background1"/>
                <w:sz w:val="22"/>
                <w:szCs w:val="22"/>
              </w:rPr>
              <w:t>Middle East</w:t>
            </w:r>
          </w:p>
          <w:p w14:paraId="49788C0B" w14:textId="24E0B2B3" w:rsidR="004328D7" w:rsidRPr="005B2C55" w:rsidRDefault="004328D7" w:rsidP="005B00AB">
            <w:pPr>
              <w:rPr>
                <w:rFonts w:asciiTheme="minorHAnsi" w:hAnsiTheme="minorHAnsi" w:cstheme="minorHAnsi"/>
                <w:sz w:val="22"/>
                <w:szCs w:val="22"/>
              </w:rPr>
            </w:pPr>
            <w:r w:rsidRPr="3ECA8B07">
              <w:rPr>
                <w:rFonts w:asciiTheme="minorHAnsi" w:hAnsiTheme="minorHAnsi" w:cstheme="minorBidi"/>
                <w:color w:val="FFFFFF" w:themeColor="background1"/>
                <w:sz w:val="22"/>
                <w:szCs w:val="22"/>
              </w:rPr>
              <w:t>Session Chairs: Dr. Bernice Lo and Dr. Essam M. Abdelalim</w:t>
            </w:r>
          </w:p>
        </w:tc>
        <w:tc>
          <w:tcPr>
            <w:tcW w:w="1080" w:type="dxa"/>
          </w:tcPr>
          <w:p w14:paraId="30A16820" w14:textId="5B34305A" w:rsidR="004328D7" w:rsidRPr="005B2C55" w:rsidRDefault="004328D7" w:rsidP="005B00AB">
            <w:pPr>
              <w:rPr>
                <w:rFonts w:asciiTheme="minorHAnsi" w:hAnsiTheme="minorHAnsi" w:cstheme="minorHAnsi"/>
                <w:sz w:val="22"/>
                <w:szCs w:val="22"/>
              </w:rPr>
            </w:pPr>
          </w:p>
        </w:tc>
        <w:tc>
          <w:tcPr>
            <w:tcW w:w="3780" w:type="dxa"/>
            <w:shd w:val="clear" w:color="auto" w:fill="9CC2E5" w:themeFill="accent5" w:themeFillTint="99"/>
            <w:vAlign w:val="center"/>
          </w:tcPr>
          <w:p w14:paraId="3B245D35" w14:textId="77777777"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b/>
                <w:bCs/>
                <w:sz w:val="22"/>
                <w:szCs w:val="22"/>
              </w:rPr>
              <w:t>Break</w:t>
            </w:r>
          </w:p>
        </w:tc>
        <w:tc>
          <w:tcPr>
            <w:tcW w:w="3870" w:type="dxa"/>
            <w:shd w:val="clear" w:color="auto" w:fill="9CC2E5" w:themeFill="accent5" w:themeFillTint="99"/>
            <w:vAlign w:val="center"/>
          </w:tcPr>
          <w:p w14:paraId="7D187BF6" w14:textId="77777777" w:rsidR="004328D7" w:rsidRPr="005B2C55" w:rsidRDefault="004328D7" w:rsidP="005B00AB">
            <w:pPr>
              <w:rPr>
                <w:rFonts w:asciiTheme="minorHAnsi" w:eastAsia="Tahoma" w:hAnsiTheme="minorHAnsi" w:cstheme="minorHAnsi"/>
                <w:color w:val="000000" w:themeColor="text1"/>
                <w:sz w:val="22"/>
                <w:szCs w:val="22"/>
              </w:rPr>
            </w:pPr>
          </w:p>
        </w:tc>
      </w:tr>
      <w:tr w:rsidR="004328D7" w:rsidRPr="005B2C55" w14:paraId="0525FEC8" w14:textId="77777777" w:rsidTr="004328D7">
        <w:trPr>
          <w:gridAfter w:val="1"/>
          <w:wAfter w:w="1080" w:type="dxa"/>
          <w:trHeight w:val="404"/>
        </w:trPr>
        <w:tc>
          <w:tcPr>
            <w:tcW w:w="9715" w:type="dxa"/>
            <w:gridSpan w:val="4"/>
            <w:vAlign w:val="center"/>
          </w:tcPr>
          <w:p w14:paraId="52500B60" w14:textId="77777777" w:rsidR="004328D7" w:rsidRPr="005B2C55" w:rsidRDefault="004328D7" w:rsidP="005B00AB">
            <w:pPr>
              <w:rPr>
                <w:rFonts w:asciiTheme="minorHAnsi" w:hAnsiTheme="minorHAnsi" w:cstheme="minorHAnsi"/>
                <w:sz w:val="22"/>
                <w:szCs w:val="22"/>
              </w:rPr>
            </w:pPr>
            <w:r w:rsidRPr="005B2C55">
              <w:rPr>
                <w:rFonts w:asciiTheme="minorHAnsi" w:eastAsia="Tahoma" w:hAnsiTheme="minorHAnsi" w:cstheme="minorHAnsi"/>
                <w:sz w:val="22"/>
                <w:szCs w:val="22"/>
              </w:rPr>
              <w:t>Objectives:</w:t>
            </w:r>
          </w:p>
          <w:p w14:paraId="63D155CA" w14:textId="77777777" w:rsidR="004328D7" w:rsidRPr="00F40B96" w:rsidRDefault="004328D7" w:rsidP="005B00AB">
            <w:pPr>
              <w:pStyle w:val="ListParagraph"/>
              <w:numPr>
                <w:ilvl w:val="0"/>
                <w:numId w:val="18"/>
              </w:numPr>
              <w:rPr>
                <w:rFonts w:asciiTheme="minorHAnsi" w:hAnsiTheme="minorHAnsi" w:cstheme="minorHAnsi"/>
                <w:sz w:val="22"/>
                <w:szCs w:val="22"/>
              </w:rPr>
            </w:pPr>
            <w:r w:rsidRPr="00F40B96">
              <w:rPr>
                <w:rFonts w:asciiTheme="minorHAnsi" w:hAnsiTheme="minorHAnsi" w:cstheme="minorHAnsi"/>
                <w:sz w:val="22"/>
                <w:szCs w:val="22"/>
              </w:rPr>
              <w:t>Understand how large-scale genome sequencing efforts are changing medicine</w:t>
            </w:r>
          </w:p>
          <w:p w14:paraId="70D50025" w14:textId="77777777" w:rsidR="004328D7" w:rsidRPr="00F40B96" w:rsidRDefault="004328D7" w:rsidP="005B00AB">
            <w:pPr>
              <w:pStyle w:val="ListParagraph"/>
              <w:numPr>
                <w:ilvl w:val="0"/>
                <w:numId w:val="18"/>
              </w:numPr>
              <w:rPr>
                <w:rFonts w:asciiTheme="minorHAnsi" w:hAnsiTheme="minorHAnsi" w:cstheme="minorHAnsi"/>
                <w:sz w:val="22"/>
                <w:szCs w:val="22"/>
              </w:rPr>
            </w:pPr>
            <w:r w:rsidRPr="00F40B96">
              <w:rPr>
                <w:rFonts w:asciiTheme="minorHAnsi" w:hAnsiTheme="minorHAnsi" w:cstheme="minorHAnsi"/>
                <w:sz w:val="22"/>
                <w:szCs w:val="22"/>
              </w:rPr>
              <w:t xml:space="preserve">Learn how molecular diagnostics and disease subtyping improves the quality of patient care </w:t>
            </w:r>
          </w:p>
          <w:p w14:paraId="36737C82" w14:textId="77777777" w:rsidR="004328D7" w:rsidRDefault="004328D7" w:rsidP="005B00AB">
            <w:pPr>
              <w:pStyle w:val="ListParagraph"/>
              <w:numPr>
                <w:ilvl w:val="0"/>
                <w:numId w:val="18"/>
              </w:numPr>
              <w:rPr>
                <w:rFonts w:asciiTheme="minorHAnsi" w:hAnsiTheme="minorHAnsi" w:cstheme="minorHAnsi"/>
                <w:sz w:val="22"/>
                <w:szCs w:val="22"/>
              </w:rPr>
            </w:pPr>
            <w:r w:rsidRPr="00F40B96">
              <w:rPr>
                <w:rFonts w:asciiTheme="minorHAnsi" w:hAnsiTheme="minorHAnsi" w:cstheme="minorHAnsi"/>
                <w:sz w:val="22"/>
                <w:szCs w:val="22"/>
              </w:rPr>
              <w:t>Learn about Precision Medicine efforts being conducted in the Middle Eastern region</w:t>
            </w:r>
          </w:p>
          <w:p w14:paraId="74CD5AEC" w14:textId="7C2FD6CA" w:rsidR="004328D7" w:rsidRPr="00E86312" w:rsidRDefault="004328D7" w:rsidP="3ECA8B07">
            <w:pPr>
              <w:rPr>
                <w:rFonts w:asciiTheme="minorHAnsi" w:eastAsia="Tahoma" w:hAnsiTheme="minorHAnsi" w:cstheme="minorBidi"/>
                <w:b/>
                <w:bCs/>
                <w:color w:val="000000" w:themeColor="text1"/>
                <w:sz w:val="22"/>
                <w:szCs w:val="22"/>
              </w:rPr>
            </w:pPr>
          </w:p>
        </w:tc>
      </w:tr>
      <w:tr w:rsidR="004328D7" w:rsidRPr="005B2C55" w14:paraId="186A3921" w14:textId="077C64D1" w:rsidTr="004328D7">
        <w:trPr>
          <w:trHeight w:val="755"/>
        </w:trPr>
        <w:tc>
          <w:tcPr>
            <w:tcW w:w="9715" w:type="dxa"/>
            <w:gridSpan w:val="4"/>
            <w:vAlign w:val="center"/>
          </w:tcPr>
          <w:p w14:paraId="2434CB5B" w14:textId="5495FEC1" w:rsidR="004328D7" w:rsidRPr="00F40B96" w:rsidRDefault="004328D7" w:rsidP="005B00AB">
            <w:pPr>
              <w:pStyle w:val="ListParagraph"/>
              <w:rPr>
                <w:rFonts w:asciiTheme="minorHAnsi" w:hAnsiTheme="minorHAnsi" w:cstheme="minorHAnsi"/>
                <w:sz w:val="22"/>
                <w:szCs w:val="22"/>
              </w:rPr>
            </w:pPr>
            <w:r w:rsidRPr="005B2C55">
              <w:rPr>
                <w:rFonts w:asciiTheme="minorHAnsi" w:hAnsiTheme="minorHAnsi" w:cstheme="minorHAnsi"/>
                <w:sz w:val="22"/>
                <w:szCs w:val="22"/>
              </w:rPr>
              <w:t>10:50</w:t>
            </w:r>
          </w:p>
        </w:tc>
        <w:tc>
          <w:tcPr>
            <w:tcW w:w="1080" w:type="dxa"/>
            <w:vAlign w:val="center"/>
          </w:tcPr>
          <w:p w14:paraId="4A345462" w14:textId="195B1313" w:rsidR="004328D7" w:rsidRPr="005B2C55" w:rsidRDefault="004328D7">
            <w:r w:rsidRPr="005B2C55">
              <w:rPr>
                <w:rFonts w:asciiTheme="minorHAnsi" w:hAnsiTheme="minorHAnsi" w:cstheme="minorHAnsi"/>
                <w:sz w:val="22"/>
                <w:szCs w:val="22"/>
              </w:rPr>
              <w:t>11:25</w:t>
            </w:r>
          </w:p>
        </w:tc>
      </w:tr>
      <w:tr w:rsidR="004328D7" w:rsidRPr="005B2C55" w14:paraId="41702513" w14:textId="77777777" w:rsidTr="004328D7">
        <w:trPr>
          <w:gridAfter w:val="1"/>
          <w:wAfter w:w="1080" w:type="dxa"/>
        </w:trPr>
        <w:tc>
          <w:tcPr>
            <w:tcW w:w="985" w:type="dxa"/>
            <w:vAlign w:val="center"/>
          </w:tcPr>
          <w:p w14:paraId="3E1E5D03" w14:textId="11515F11"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11:25</w:t>
            </w:r>
          </w:p>
        </w:tc>
        <w:tc>
          <w:tcPr>
            <w:tcW w:w="1080" w:type="dxa"/>
            <w:vAlign w:val="center"/>
          </w:tcPr>
          <w:p w14:paraId="2DE31482" w14:textId="43A828F5"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11:50</w:t>
            </w:r>
          </w:p>
        </w:tc>
        <w:tc>
          <w:tcPr>
            <w:tcW w:w="3780" w:type="dxa"/>
            <w:vAlign w:val="center"/>
          </w:tcPr>
          <w:p w14:paraId="7B967F96" w14:textId="77777777" w:rsidR="004328D7" w:rsidRDefault="004328D7" w:rsidP="005B00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Morning Keynote Speaker</w:t>
            </w:r>
            <w:r>
              <w:rPr>
                <w:rStyle w:val="normaltextrun"/>
                <w:rFonts w:ascii="Calibri" w:hAnsi="Calibri" w:cs="Calibri"/>
                <w:sz w:val="22"/>
                <w:szCs w:val="22"/>
              </w:rPr>
              <w:t>: </w:t>
            </w:r>
            <w:r>
              <w:rPr>
                <w:rStyle w:val="eop"/>
                <w:rFonts w:ascii="Calibri" w:hAnsi="Calibri" w:cs="Calibri"/>
                <w:sz w:val="22"/>
                <w:szCs w:val="22"/>
              </w:rPr>
              <w:t> </w:t>
            </w:r>
          </w:p>
          <w:p w14:paraId="57A99ED1" w14:textId="77777777" w:rsidR="004328D7" w:rsidRDefault="004328D7" w:rsidP="005B00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Dr. Youssef Idaghdour</w:t>
            </w:r>
            <w:r>
              <w:rPr>
                <w:rStyle w:val="eop"/>
                <w:rFonts w:ascii="Calibri" w:hAnsi="Calibri" w:cs="Calibri"/>
                <w:sz w:val="22"/>
                <w:szCs w:val="22"/>
              </w:rPr>
              <w:t> </w:t>
            </w:r>
          </w:p>
          <w:p w14:paraId="3B775D5C" w14:textId="017EFCE9" w:rsidR="004328D7" w:rsidRPr="005B2C55" w:rsidRDefault="004328D7" w:rsidP="6BF948A6">
            <w:pPr>
              <w:rPr>
                <w:rFonts w:asciiTheme="minorHAnsi" w:hAnsiTheme="minorHAnsi" w:cstheme="minorBidi"/>
                <w:sz w:val="22"/>
                <w:szCs w:val="22"/>
              </w:rPr>
            </w:pPr>
            <w:r w:rsidRPr="6BF948A6">
              <w:rPr>
                <w:rStyle w:val="normaltextrun"/>
                <w:rFonts w:ascii="Calibri" w:hAnsi="Calibri" w:cs="Calibri"/>
                <w:sz w:val="22"/>
                <w:szCs w:val="22"/>
              </w:rPr>
              <w:t>NYU Abu Dhabi</w:t>
            </w:r>
            <w:r w:rsidRPr="6BF948A6">
              <w:rPr>
                <w:rStyle w:val="eop"/>
                <w:rFonts w:ascii="Calibri" w:hAnsi="Calibri" w:cs="Calibri"/>
                <w:sz w:val="22"/>
                <w:szCs w:val="22"/>
              </w:rPr>
              <w:t> </w:t>
            </w:r>
          </w:p>
          <w:p w14:paraId="213EA58C" w14:textId="5143C867" w:rsidR="004328D7" w:rsidRPr="005B2C55" w:rsidRDefault="004328D7" w:rsidP="6BF948A6">
            <w:pPr>
              <w:rPr>
                <w:rStyle w:val="eop"/>
                <w:rFonts w:ascii="Calibri" w:hAnsi="Calibri" w:cs="Calibri"/>
                <w:sz w:val="22"/>
                <w:szCs w:val="22"/>
              </w:rPr>
            </w:pPr>
          </w:p>
        </w:tc>
        <w:tc>
          <w:tcPr>
            <w:tcW w:w="3870" w:type="dxa"/>
          </w:tcPr>
          <w:p w14:paraId="1985EA09" w14:textId="61F21D91" w:rsidR="004328D7" w:rsidRPr="005B2C55" w:rsidRDefault="004328D7" w:rsidP="7B61B934">
            <w:pPr>
              <w:pStyle w:val="paragraph"/>
              <w:spacing w:before="0" w:beforeAutospacing="0" w:after="0" w:afterAutospacing="0"/>
              <w:rPr>
                <w:rFonts w:ascii="Segoe UI" w:hAnsi="Segoe UI" w:cs="Segoe UI"/>
                <w:sz w:val="18"/>
                <w:szCs w:val="18"/>
              </w:rPr>
            </w:pPr>
            <w:r w:rsidRPr="7B61B934">
              <w:rPr>
                <w:rStyle w:val="eop"/>
                <w:rFonts w:ascii="Calibri" w:hAnsi="Calibri" w:cs="Calibri"/>
                <w:sz w:val="22"/>
                <w:szCs w:val="22"/>
              </w:rPr>
              <w:t> </w:t>
            </w:r>
            <w:r w:rsidRPr="7B61B934">
              <w:rPr>
                <w:rFonts w:asciiTheme="minorHAnsi" w:eastAsiaTheme="minorEastAsia" w:hAnsiTheme="minorHAnsi" w:cstheme="minorBidi"/>
                <w:color w:val="222222"/>
              </w:rPr>
              <w:t>Integrative functional genomic analysis of host immune response to infection</w:t>
            </w:r>
          </w:p>
        </w:tc>
      </w:tr>
      <w:tr w:rsidR="004328D7" w:rsidRPr="005B2C55" w14:paraId="236D9F29" w14:textId="77777777" w:rsidTr="004328D7">
        <w:trPr>
          <w:gridAfter w:val="1"/>
          <w:wAfter w:w="1080" w:type="dxa"/>
          <w:trHeight w:val="1440"/>
        </w:trPr>
        <w:tc>
          <w:tcPr>
            <w:tcW w:w="985" w:type="dxa"/>
            <w:vAlign w:val="center"/>
          </w:tcPr>
          <w:p w14:paraId="064B2086" w14:textId="71EA817C"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lastRenderedPageBreak/>
              <w:t>11:50</w:t>
            </w:r>
          </w:p>
        </w:tc>
        <w:tc>
          <w:tcPr>
            <w:tcW w:w="1080" w:type="dxa"/>
            <w:vAlign w:val="center"/>
          </w:tcPr>
          <w:p w14:paraId="0B2B6743" w14:textId="77491026"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12:15</w:t>
            </w:r>
          </w:p>
        </w:tc>
        <w:tc>
          <w:tcPr>
            <w:tcW w:w="3780" w:type="dxa"/>
            <w:vAlign w:val="center"/>
          </w:tcPr>
          <w:p w14:paraId="1B2519C2" w14:textId="77777777" w:rsidR="004328D7" w:rsidRDefault="004328D7" w:rsidP="005B00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Dr. </w:t>
            </w:r>
            <w:r>
              <w:rPr>
                <w:rStyle w:val="normaltextrun"/>
                <w:rFonts w:ascii="Calibri" w:hAnsi="Calibri" w:cs="Calibri"/>
                <w:color w:val="444444"/>
                <w:sz w:val="22"/>
                <w:szCs w:val="22"/>
                <w:shd w:val="clear" w:color="auto" w:fill="FFFFFF"/>
              </w:rPr>
              <w:t>Can Alkan</w:t>
            </w:r>
            <w:r>
              <w:rPr>
                <w:rStyle w:val="eop"/>
                <w:rFonts w:ascii="Calibri" w:hAnsi="Calibri" w:cs="Calibri"/>
                <w:color w:val="444444"/>
                <w:sz w:val="22"/>
                <w:szCs w:val="22"/>
              </w:rPr>
              <w:t> </w:t>
            </w:r>
          </w:p>
          <w:p w14:paraId="520DB5F7" w14:textId="6EBC56E7" w:rsidR="004328D7" w:rsidRPr="005B2C55" w:rsidRDefault="004328D7" w:rsidP="6BF948A6">
            <w:pPr>
              <w:rPr>
                <w:rFonts w:asciiTheme="minorHAnsi" w:hAnsiTheme="minorHAnsi" w:cstheme="minorBidi"/>
                <w:sz w:val="22"/>
                <w:szCs w:val="22"/>
              </w:rPr>
            </w:pPr>
            <w:r>
              <w:rPr>
                <w:rStyle w:val="normaltextrun"/>
                <w:rFonts w:ascii="Calibri" w:hAnsi="Calibri" w:cs="Calibri"/>
                <w:color w:val="444444"/>
                <w:sz w:val="22"/>
                <w:szCs w:val="22"/>
                <w:shd w:val="clear" w:color="auto" w:fill="FFFFFF"/>
              </w:rPr>
              <w:t>Bilkent University, Turkey</w:t>
            </w:r>
            <w:r>
              <w:rPr>
                <w:rStyle w:val="eop"/>
                <w:rFonts w:ascii="Calibri" w:hAnsi="Calibri" w:cs="Calibri"/>
                <w:color w:val="444444"/>
                <w:sz w:val="22"/>
                <w:szCs w:val="22"/>
              </w:rPr>
              <w:t> </w:t>
            </w:r>
          </w:p>
          <w:p w14:paraId="15EBDE46" w14:textId="25CB1DC2" w:rsidR="004328D7" w:rsidRPr="005B2C55" w:rsidRDefault="004328D7" w:rsidP="6BF948A6">
            <w:pPr>
              <w:rPr>
                <w:rStyle w:val="eop"/>
                <w:rFonts w:ascii="Calibri" w:hAnsi="Calibri" w:cs="Calibri"/>
                <w:color w:val="444444"/>
                <w:sz w:val="22"/>
                <w:szCs w:val="22"/>
              </w:rPr>
            </w:pPr>
          </w:p>
          <w:p w14:paraId="44367565" w14:textId="46844A2F" w:rsidR="004328D7" w:rsidRPr="005B2C55" w:rsidRDefault="004328D7" w:rsidP="6BF948A6">
            <w:pPr>
              <w:rPr>
                <w:rStyle w:val="eop"/>
                <w:rFonts w:ascii="Calibri" w:hAnsi="Calibri" w:cs="Calibri"/>
                <w:color w:val="444444"/>
                <w:sz w:val="22"/>
                <w:szCs w:val="22"/>
              </w:rPr>
            </w:pPr>
          </w:p>
          <w:p w14:paraId="7959E597" w14:textId="15EFE371" w:rsidR="004328D7" w:rsidRPr="005B2C55" w:rsidRDefault="004328D7" w:rsidP="6BF948A6">
            <w:pPr>
              <w:rPr>
                <w:rStyle w:val="eop"/>
                <w:rFonts w:ascii="Calibri" w:hAnsi="Calibri" w:cs="Calibri"/>
                <w:color w:val="444444"/>
                <w:sz w:val="22"/>
                <w:szCs w:val="22"/>
              </w:rPr>
            </w:pPr>
          </w:p>
        </w:tc>
        <w:tc>
          <w:tcPr>
            <w:tcW w:w="3870" w:type="dxa"/>
            <w:vAlign w:val="center"/>
          </w:tcPr>
          <w:p w14:paraId="086A7A9F" w14:textId="7870A807" w:rsidR="004328D7" w:rsidRPr="005B2C55" w:rsidRDefault="004328D7" w:rsidP="7B61B934">
            <w:pPr>
              <w:jc w:val="both"/>
              <w:rPr>
                <w:rFonts w:asciiTheme="minorHAnsi" w:eastAsia="Tahoma" w:hAnsiTheme="minorHAnsi" w:cstheme="minorBidi"/>
                <w:color w:val="000000" w:themeColor="text1"/>
                <w:sz w:val="22"/>
                <w:szCs w:val="22"/>
              </w:rPr>
            </w:pPr>
            <w:r w:rsidRPr="7B61B934">
              <w:rPr>
                <w:rFonts w:asciiTheme="minorHAnsi" w:eastAsiaTheme="minorEastAsia" w:hAnsiTheme="minorHAnsi" w:cstheme="minorBidi"/>
                <w:sz w:val="22"/>
                <w:szCs w:val="22"/>
              </w:rPr>
              <w:t>Algorithms to characterize genomic structural variation using high throughput sequencing technologies</w:t>
            </w:r>
            <w:r w:rsidRPr="7B61B934">
              <w:rPr>
                <w:rStyle w:val="eop"/>
                <w:rFonts w:ascii="Calibri" w:hAnsi="Calibri" w:cs="Calibri"/>
                <w:color w:val="000000" w:themeColor="text1"/>
                <w:sz w:val="22"/>
                <w:szCs w:val="22"/>
              </w:rPr>
              <w:t> </w:t>
            </w:r>
          </w:p>
          <w:p w14:paraId="0AA9707E" w14:textId="5E13EA54" w:rsidR="004328D7" w:rsidRPr="005B2C55" w:rsidRDefault="004328D7" w:rsidP="6BF948A6">
            <w:pPr>
              <w:jc w:val="both"/>
              <w:rPr>
                <w:rStyle w:val="eop"/>
                <w:rFonts w:ascii="Calibri" w:hAnsi="Calibri" w:cs="Calibri"/>
                <w:color w:val="000000" w:themeColor="text1"/>
                <w:sz w:val="22"/>
                <w:szCs w:val="22"/>
              </w:rPr>
            </w:pPr>
          </w:p>
          <w:p w14:paraId="3F2256ED" w14:textId="7E90B411" w:rsidR="004328D7" w:rsidRPr="005B2C55" w:rsidRDefault="004328D7" w:rsidP="6BF948A6">
            <w:pPr>
              <w:jc w:val="both"/>
              <w:rPr>
                <w:rStyle w:val="eop"/>
                <w:rFonts w:ascii="Calibri" w:hAnsi="Calibri" w:cs="Calibri"/>
                <w:color w:val="000000" w:themeColor="text1"/>
                <w:sz w:val="22"/>
                <w:szCs w:val="22"/>
              </w:rPr>
            </w:pPr>
          </w:p>
        </w:tc>
      </w:tr>
      <w:tr w:rsidR="004328D7" w:rsidRPr="005B2C55" w14:paraId="206C4911" w14:textId="77777777" w:rsidTr="004328D7">
        <w:trPr>
          <w:gridAfter w:val="1"/>
          <w:wAfter w:w="1080" w:type="dxa"/>
        </w:trPr>
        <w:tc>
          <w:tcPr>
            <w:tcW w:w="985" w:type="dxa"/>
            <w:vAlign w:val="center"/>
          </w:tcPr>
          <w:p w14:paraId="3F7FB24C" w14:textId="3F54C534"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12:15</w:t>
            </w:r>
          </w:p>
        </w:tc>
        <w:tc>
          <w:tcPr>
            <w:tcW w:w="1080" w:type="dxa"/>
            <w:vAlign w:val="center"/>
          </w:tcPr>
          <w:p w14:paraId="20E7F59D" w14:textId="49D55191"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12:40</w:t>
            </w:r>
          </w:p>
        </w:tc>
        <w:tc>
          <w:tcPr>
            <w:tcW w:w="3780" w:type="dxa"/>
            <w:vAlign w:val="center"/>
          </w:tcPr>
          <w:p w14:paraId="7DC64001" w14:textId="77777777" w:rsidR="004328D7" w:rsidRPr="005B2C55" w:rsidRDefault="004328D7" w:rsidP="6BF948A6">
            <w:pPr>
              <w:rPr>
                <w:rFonts w:asciiTheme="minorHAnsi" w:hAnsiTheme="minorHAnsi" w:cstheme="minorBidi"/>
                <w:sz w:val="22"/>
                <w:szCs w:val="22"/>
              </w:rPr>
            </w:pPr>
            <w:r w:rsidRPr="6BF948A6">
              <w:rPr>
                <w:rFonts w:asciiTheme="minorHAnsi" w:hAnsiTheme="minorHAnsi" w:cstheme="minorBidi"/>
                <w:sz w:val="22"/>
                <w:szCs w:val="22"/>
              </w:rPr>
              <w:t>Dr. Fatma Al Jasmi</w:t>
            </w:r>
          </w:p>
          <w:p w14:paraId="12B773FF" w14:textId="1A6747F5" w:rsidR="004328D7" w:rsidRPr="005B2C55" w:rsidRDefault="004328D7" w:rsidP="6BF948A6">
            <w:pPr>
              <w:rPr>
                <w:rFonts w:asciiTheme="minorHAnsi" w:hAnsiTheme="minorHAnsi" w:cstheme="minorBidi"/>
                <w:sz w:val="22"/>
                <w:szCs w:val="22"/>
              </w:rPr>
            </w:pPr>
            <w:r w:rsidRPr="6BF948A6">
              <w:rPr>
                <w:rFonts w:asciiTheme="minorHAnsi" w:hAnsiTheme="minorHAnsi" w:cstheme="minorBidi"/>
                <w:sz w:val="22"/>
                <w:szCs w:val="22"/>
              </w:rPr>
              <w:t>UAE University, UAE</w:t>
            </w:r>
          </w:p>
          <w:p w14:paraId="39925A81" w14:textId="729455A7" w:rsidR="004328D7" w:rsidRPr="005B2C55" w:rsidRDefault="004328D7" w:rsidP="6BF948A6">
            <w:pPr>
              <w:rPr>
                <w:rFonts w:asciiTheme="minorHAnsi" w:hAnsiTheme="minorHAnsi" w:cstheme="minorBidi"/>
                <w:sz w:val="22"/>
                <w:szCs w:val="22"/>
              </w:rPr>
            </w:pPr>
          </w:p>
        </w:tc>
        <w:tc>
          <w:tcPr>
            <w:tcW w:w="3870" w:type="dxa"/>
            <w:vAlign w:val="center"/>
          </w:tcPr>
          <w:p w14:paraId="4631EB74" w14:textId="01014A8D" w:rsidR="004328D7" w:rsidRPr="005B2C55" w:rsidRDefault="004328D7" w:rsidP="7B61B934">
            <w:pPr>
              <w:rPr>
                <w:rFonts w:asciiTheme="minorHAnsi" w:eastAsiaTheme="minorEastAsia" w:hAnsiTheme="minorHAnsi" w:cstheme="minorBidi"/>
                <w:sz w:val="22"/>
                <w:szCs w:val="22"/>
              </w:rPr>
            </w:pPr>
            <w:r w:rsidRPr="7B61B934">
              <w:rPr>
                <w:rFonts w:asciiTheme="minorHAnsi" w:eastAsiaTheme="minorEastAsia" w:hAnsiTheme="minorHAnsi" w:cstheme="minorBidi"/>
                <w:sz w:val="22"/>
                <w:szCs w:val="22"/>
              </w:rPr>
              <w:t>Precision Medicine in Rare Diseases</w:t>
            </w:r>
          </w:p>
          <w:p w14:paraId="3EA6CF52" w14:textId="014412B1" w:rsidR="004328D7" w:rsidRPr="005B2C55" w:rsidRDefault="004328D7" w:rsidP="6BF948A6">
            <w:pPr>
              <w:rPr>
                <w:rFonts w:ascii="Calibri Light" w:eastAsia="Calibri Light" w:hAnsi="Calibri Light" w:cs="Calibri Light"/>
                <w:color w:val="000000" w:themeColor="text1"/>
              </w:rPr>
            </w:pPr>
          </w:p>
        </w:tc>
      </w:tr>
      <w:tr w:rsidR="004328D7" w:rsidRPr="005B2C55" w14:paraId="78F9B487" w14:textId="77777777" w:rsidTr="004328D7">
        <w:trPr>
          <w:gridAfter w:val="1"/>
          <w:wAfter w:w="1080" w:type="dxa"/>
        </w:trPr>
        <w:tc>
          <w:tcPr>
            <w:tcW w:w="985" w:type="dxa"/>
            <w:vAlign w:val="center"/>
          </w:tcPr>
          <w:p w14:paraId="753BE791" w14:textId="7B56E91E"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12:40</w:t>
            </w:r>
          </w:p>
        </w:tc>
        <w:tc>
          <w:tcPr>
            <w:tcW w:w="1080" w:type="dxa"/>
            <w:vAlign w:val="center"/>
          </w:tcPr>
          <w:p w14:paraId="162F9014" w14:textId="5DCA9655"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13:05</w:t>
            </w:r>
          </w:p>
        </w:tc>
        <w:tc>
          <w:tcPr>
            <w:tcW w:w="3780" w:type="dxa"/>
            <w:vAlign w:val="center"/>
          </w:tcPr>
          <w:p w14:paraId="39B7000B" w14:textId="77777777" w:rsidR="004328D7" w:rsidRDefault="004328D7" w:rsidP="005B00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Dr. </w:t>
            </w:r>
            <w:r>
              <w:rPr>
                <w:rStyle w:val="normaltextrun"/>
                <w:rFonts w:ascii="Calibri" w:hAnsi="Calibri" w:cs="Calibri"/>
                <w:color w:val="444444"/>
                <w:sz w:val="22"/>
                <w:szCs w:val="22"/>
                <w:shd w:val="clear" w:color="auto" w:fill="FFFFFF"/>
              </w:rPr>
              <w:t>Nathalie K. Zgheib</w:t>
            </w:r>
            <w:r>
              <w:rPr>
                <w:rStyle w:val="eop"/>
                <w:rFonts w:ascii="Calibri" w:hAnsi="Calibri" w:cs="Calibri"/>
                <w:color w:val="444444"/>
                <w:sz w:val="22"/>
                <w:szCs w:val="22"/>
              </w:rPr>
              <w:t> </w:t>
            </w:r>
          </w:p>
          <w:p w14:paraId="3C89895A" w14:textId="77777777" w:rsidR="004328D7" w:rsidRDefault="004328D7" w:rsidP="005B00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4444"/>
                <w:sz w:val="22"/>
                <w:szCs w:val="22"/>
                <w:shd w:val="clear" w:color="auto" w:fill="FFFFFF"/>
              </w:rPr>
              <w:t>American University of Beirut, Lebanon</w:t>
            </w:r>
            <w:r>
              <w:rPr>
                <w:rStyle w:val="eop"/>
                <w:rFonts w:ascii="Calibri" w:hAnsi="Calibri" w:cs="Calibri"/>
                <w:color w:val="444444"/>
                <w:sz w:val="22"/>
                <w:szCs w:val="22"/>
              </w:rPr>
              <w:t> </w:t>
            </w:r>
          </w:p>
          <w:p w14:paraId="036715FE" w14:textId="77777777" w:rsidR="004328D7" w:rsidRPr="005B2C55" w:rsidRDefault="004328D7" w:rsidP="005B00AB">
            <w:pPr>
              <w:rPr>
                <w:rFonts w:asciiTheme="minorHAnsi" w:hAnsiTheme="minorHAnsi" w:cstheme="minorHAnsi"/>
                <w:sz w:val="22"/>
                <w:szCs w:val="22"/>
              </w:rPr>
            </w:pPr>
            <w:r>
              <w:rPr>
                <w:rStyle w:val="eop"/>
                <w:rFonts w:ascii="Calibri" w:hAnsi="Calibri" w:cs="Calibri"/>
                <w:sz w:val="22"/>
                <w:szCs w:val="22"/>
              </w:rPr>
              <w:t> </w:t>
            </w:r>
          </w:p>
        </w:tc>
        <w:tc>
          <w:tcPr>
            <w:tcW w:w="3870" w:type="dxa"/>
            <w:vAlign w:val="center"/>
          </w:tcPr>
          <w:p w14:paraId="0EBEF2FA" w14:textId="64D808D5" w:rsidR="004328D7" w:rsidRPr="00FA60CA" w:rsidRDefault="004328D7" w:rsidP="7B61B934">
            <w:pPr>
              <w:rPr>
                <w:rFonts w:asciiTheme="minorHAnsi" w:eastAsia="Tahoma" w:hAnsiTheme="minorHAnsi" w:cstheme="minorBidi"/>
                <w:sz w:val="22"/>
                <w:szCs w:val="22"/>
              </w:rPr>
            </w:pPr>
            <w:r w:rsidRPr="7B61B934">
              <w:rPr>
                <w:rFonts w:ascii="Tahoma" w:hAnsi="Tahoma" w:cs="Tahoma"/>
                <w:sz w:val="20"/>
                <w:szCs w:val="20"/>
              </w:rPr>
              <w:t>Precision medicine in Low- and middle-income countries: data from Lebanon</w:t>
            </w:r>
          </w:p>
          <w:p w14:paraId="1B1CE25F" w14:textId="7A02514D" w:rsidR="004328D7" w:rsidRPr="00FA60CA" w:rsidRDefault="004328D7" w:rsidP="7B61B934">
            <w:pPr>
              <w:rPr>
                <w:rFonts w:ascii="Tahoma" w:hAnsi="Tahoma" w:cs="Tahoma"/>
                <w:sz w:val="20"/>
                <w:szCs w:val="20"/>
              </w:rPr>
            </w:pPr>
          </w:p>
          <w:p w14:paraId="24C37203" w14:textId="47AA76DC" w:rsidR="004328D7" w:rsidRPr="00FA60CA" w:rsidRDefault="004328D7" w:rsidP="7B61B934">
            <w:pPr>
              <w:rPr>
                <w:rFonts w:ascii="Tahoma" w:hAnsi="Tahoma" w:cs="Tahoma"/>
                <w:sz w:val="20"/>
                <w:szCs w:val="20"/>
              </w:rPr>
            </w:pPr>
          </w:p>
        </w:tc>
      </w:tr>
      <w:tr w:rsidR="004328D7" w:rsidRPr="005B2C55" w14:paraId="3D26EF49" w14:textId="77777777" w:rsidTr="004328D7">
        <w:trPr>
          <w:gridAfter w:val="1"/>
          <w:wAfter w:w="1080" w:type="dxa"/>
        </w:trPr>
        <w:tc>
          <w:tcPr>
            <w:tcW w:w="985" w:type="dxa"/>
            <w:shd w:val="clear" w:color="auto" w:fill="9CC2E5" w:themeFill="accent5" w:themeFillTint="99"/>
            <w:vAlign w:val="center"/>
          </w:tcPr>
          <w:p w14:paraId="1E8F9E46" w14:textId="5F3AC05E"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13:05</w:t>
            </w:r>
          </w:p>
        </w:tc>
        <w:tc>
          <w:tcPr>
            <w:tcW w:w="1080" w:type="dxa"/>
            <w:shd w:val="clear" w:color="auto" w:fill="9CC2E5" w:themeFill="accent5" w:themeFillTint="99"/>
            <w:vAlign w:val="center"/>
          </w:tcPr>
          <w:p w14:paraId="06B7A765" w14:textId="599B1FF8"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14:30</w:t>
            </w:r>
          </w:p>
        </w:tc>
        <w:tc>
          <w:tcPr>
            <w:tcW w:w="3780" w:type="dxa"/>
            <w:vAlign w:val="center"/>
          </w:tcPr>
          <w:p w14:paraId="4E9D7780" w14:textId="77777777"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Dr. Batu Erman</w:t>
            </w:r>
          </w:p>
          <w:p w14:paraId="64A2BDFD" w14:textId="4C3E420B" w:rsidR="004328D7" w:rsidRPr="005B2C55" w:rsidRDefault="004328D7" w:rsidP="6BF948A6">
            <w:pPr>
              <w:rPr>
                <w:rFonts w:asciiTheme="minorHAnsi" w:hAnsiTheme="minorHAnsi" w:cstheme="minorBidi"/>
                <w:sz w:val="22"/>
                <w:szCs w:val="22"/>
              </w:rPr>
            </w:pPr>
            <w:r w:rsidRPr="6BF948A6">
              <w:rPr>
                <w:rFonts w:asciiTheme="minorHAnsi" w:hAnsiTheme="minorHAnsi" w:cstheme="minorBidi"/>
                <w:sz w:val="22"/>
                <w:szCs w:val="22"/>
              </w:rPr>
              <w:t>Boğaziçi Üniversitesi, Turkey</w:t>
            </w:r>
          </w:p>
          <w:p w14:paraId="09FE50FB" w14:textId="2DC65FB8" w:rsidR="004328D7" w:rsidRPr="005B2C55" w:rsidRDefault="004328D7" w:rsidP="6BF948A6">
            <w:pPr>
              <w:rPr>
                <w:rFonts w:asciiTheme="minorHAnsi" w:hAnsiTheme="minorHAnsi" w:cstheme="minorBidi"/>
                <w:sz w:val="22"/>
                <w:szCs w:val="22"/>
              </w:rPr>
            </w:pPr>
          </w:p>
        </w:tc>
        <w:tc>
          <w:tcPr>
            <w:tcW w:w="3870" w:type="dxa"/>
            <w:vAlign w:val="center"/>
          </w:tcPr>
          <w:p w14:paraId="6C8C4CEA" w14:textId="33F2742C" w:rsidR="004328D7" w:rsidRPr="00FB2594" w:rsidRDefault="004328D7" w:rsidP="6BF948A6">
            <w:pPr>
              <w:rPr>
                <w:rFonts w:asciiTheme="minorHAnsi" w:eastAsia="Tahoma" w:hAnsiTheme="minorHAnsi" w:cstheme="minorBidi"/>
                <w:color w:val="000000" w:themeColor="text1"/>
                <w:sz w:val="22"/>
                <w:szCs w:val="22"/>
              </w:rPr>
            </w:pPr>
            <w:r w:rsidRPr="6BF948A6">
              <w:rPr>
                <w:rFonts w:asciiTheme="minorHAnsi" w:hAnsiTheme="minorHAnsi" w:cstheme="minorBidi"/>
                <w:sz w:val="22"/>
                <w:szCs w:val="22"/>
                <w:lang w:val="tr-TR"/>
              </w:rPr>
              <w:t>Modeling Rare Diseases: Novel Targets of the LRBA Protein</w:t>
            </w:r>
            <w:r w:rsidRPr="6BF948A6">
              <w:rPr>
                <w:rFonts w:asciiTheme="minorHAnsi" w:eastAsia="Tahoma" w:hAnsiTheme="minorHAnsi" w:cstheme="minorBidi"/>
                <w:color w:val="000000" w:themeColor="text1"/>
                <w:sz w:val="20"/>
                <w:szCs w:val="20"/>
              </w:rPr>
              <w:t xml:space="preserve"> </w:t>
            </w:r>
          </w:p>
          <w:p w14:paraId="7C755ABD" w14:textId="4975604B" w:rsidR="004328D7" w:rsidRPr="00FB2594" w:rsidRDefault="004328D7" w:rsidP="6BF948A6">
            <w:pPr>
              <w:rPr>
                <w:rFonts w:asciiTheme="minorHAnsi" w:eastAsia="Tahoma" w:hAnsiTheme="minorHAnsi" w:cstheme="minorBidi"/>
                <w:color w:val="000000" w:themeColor="text1"/>
                <w:sz w:val="20"/>
                <w:szCs w:val="20"/>
              </w:rPr>
            </w:pPr>
          </w:p>
        </w:tc>
      </w:tr>
      <w:tr w:rsidR="004328D7" w:rsidRPr="005B2C55" w14:paraId="20D953EB" w14:textId="77777777" w:rsidTr="004328D7">
        <w:trPr>
          <w:gridAfter w:val="1"/>
          <w:wAfter w:w="1080" w:type="dxa"/>
          <w:trHeight w:val="359"/>
        </w:trPr>
        <w:tc>
          <w:tcPr>
            <w:tcW w:w="985" w:type="dxa"/>
            <w:shd w:val="clear" w:color="auto" w:fill="9CC2E5" w:themeFill="accent5" w:themeFillTint="99"/>
            <w:vAlign w:val="center"/>
          </w:tcPr>
          <w:p w14:paraId="19B68948" w14:textId="69A19A53" w:rsidR="004328D7" w:rsidRPr="005B2C55" w:rsidRDefault="004328D7" w:rsidP="005B00AB">
            <w:pPr>
              <w:rPr>
                <w:rFonts w:asciiTheme="minorHAnsi" w:hAnsiTheme="minorHAnsi" w:cstheme="minorHAnsi"/>
                <w:sz w:val="22"/>
                <w:szCs w:val="22"/>
              </w:rPr>
            </w:pPr>
            <w:r w:rsidRPr="3ECA8B07">
              <w:rPr>
                <w:rFonts w:asciiTheme="minorHAnsi" w:hAnsiTheme="minorHAnsi" w:cstheme="minorBidi"/>
                <w:sz w:val="22"/>
                <w:szCs w:val="22"/>
              </w:rPr>
              <w:t>Pre-recorded workshop on the Chan Zuckerberg Initiative (CZI) funding opportunities. Norbert Tavares, CZI, USA</w:t>
            </w:r>
          </w:p>
        </w:tc>
        <w:tc>
          <w:tcPr>
            <w:tcW w:w="1080" w:type="dxa"/>
          </w:tcPr>
          <w:p w14:paraId="0ABD46C2" w14:textId="77AA41D5" w:rsidR="004328D7" w:rsidRPr="005B2C55" w:rsidRDefault="004328D7" w:rsidP="005B00AB">
            <w:pPr>
              <w:rPr>
                <w:rFonts w:asciiTheme="minorHAnsi" w:hAnsiTheme="minorHAnsi" w:cstheme="minorHAnsi"/>
                <w:sz w:val="22"/>
                <w:szCs w:val="22"/>
              </w:rPr>
            </w:pPr>
          </w:p>
        </w:tc>
        <w:tc>
          <w:tcPr>
            <w:tcW w:w="3780" w:type="dxa"/>
            <w:shd w:val="clear" w:color="auto" w:fill="9CC2E5" w:themeFill="accent5" w:themeFillTint="99"/>
            <w:vAlign w:val="center"/>
          </w:tcPr>
          <w:p w14:paraId="1A502B6A" w14:textId="77777777"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Break</w:t>
            </w:r>
          </w:p>
        </w:tc>
        <w:tc>
          <w:tcPr>
            <w:tcW w:w="3870" w:type="dxa"/>
            <w:shd w:val="clear" w:color="auto" w:fill="9CC2E5" w:themeFill="accent5" w:themeFillTint="99"/>
            <w:vAlign w:val="center"/>
          </w:tcPr>
          <w:p w14:paraId="109E380F" w14:textId="77777777" w:rsidR="004328D7" w:rsidRPr="005B2C55" w:rsidRDefault="004328D7" w:rsidP="005B00AB">
            <w:pPr>
              <w:rPr>
                <w:rFonts w:asciiTheme="minorHAnsi" w:eastAsia="Tahoma" w:hAnsiTheme="minorHAnsi" w:cstheme="minorHAnsi"/>
                <w:color w:val="000000" w:themeColor="text1"/>
                <w:sz w:val="22"/>
                <w:szCs w:val="22"/>
              </w:rPr>
            </w:pPr>
          </w:p>
        </w:tc>
      </w:tr>
      <w:tr w:rsidR="004328D7" w:rsidRPr="005B2C55" w14:paraId="4595FCD6" w14:textId="77777777" w:rsidTr="004328D7">
        <w:trPr>
          <w:gridAfter w:val="1"/>
          <w:wAfter w:w="1080" w:type="dxa"/>
        </w:trPr>
        <w:tc>
          <w:tcPr>
            <w:tcW w:w="9715" w:type="dxa"/>
            <w:gridSpan w:val="4"/>
            <w:shd w:val="clear" w:color="auto" w:fill="D0CECE" w:themeFill="background2" w:themeFillShade="E6"/>
            <w:vAlign w:val="center"/>
          </w:tcPr>
          <w:p w14:paraId="4C752840" w14:textId="59AC86DB" w:rsidR="004328D7" w:rsidRPr="005B2C55" w:rsidRDefault="004328D7" w:rsidP="3ECA8B07">
            <w:pPr>
              <w:rPr>
                <w:rFonts w:asciiTheme="minorHAnsi" w:eastAsia="Tahoma" w:hAnsiTheme="minorHAnsi" w:cstheme="minorBidi"/>
                <w:sz w:val="22"/>
                <w:szCs w:val="22"/>
              </w:rPr>
            </w:pPr>
          </w:p>
        </w:tc>
      </w:tr>
      <w:tr w:rsidR="004328D7" w:rsidRPr="005B2C55" w14:paraId="0664C978" w14:textId="4ABE70C6" w:rsidTr="004328D7">
        <w:tc>
          <w:tcPr>
            <w:tcW w:w="9715" w:type="dxa"/>
            <w:gridSpan w:val="4"/>
            <w:shd w:val="clear" w:color="auto" w:fill="FFFFFF" w:themeFill="background1"/>
            <w:vAlign w:val="center"/>
          </w:tcPr>
          <w:p w14:paraId="26117290" w14:textId="243419D9" w:rsidR="004328D7" w:rsidRPr="005B2C55" w:rsidRDefault="004328D7" w:rsidP="005B00AB">
            <w:pPr>
              <w:rPr>
                <w:rFonts w:asciiTheme="minorHAnsi" w:hAnsiTheme="minorHAnsi" w:cstheme="minorHAnsi"/>
                <w:sz w:val="22"/>
                <w:szCs w:val="22"/>
              </w:rPr>
            </w:pPr>
            <w:r w:rsidRPr="43CB3E2F">
              <w:rPr>
                <w:rFonts w:asciiTheme="minorHAnsi" w:hAnsiTheme="minorHAnsi" w:cstheme="minorBidi"/>
                <w:sz w:val="22"/>
                <w:szCs w:val="22"/>
              </w:rPr>
              <w:t>14:30</w:t>
            </w:r>
          </w:p>
        </w:tc>
        <w:tc>
          <w:tcPr>
            <w:tcW w:w="1080" w:type="dxa"/>
            <w:shd w:val="clear" w:color="auto" w:fill="FFFFFF" w:themeFill="background1"/>
            <w:vAlign w:val="center"/>
          </w:tcPr>
          <w:p w14:paraId="06F94761" w14:textId="7DD069DA" w:rsidR="004328D7" w:rsidRPr="005B2C55" w:rsidRDefault="004328D7">
            <w:r w:rsidRPr="005B2C55">
              <w:rPr>
                <w:rFonts w:asciiTheme="minorHAnsi" w:hAnsiTheme="minorHAnsi" w:cstheme="minorHAnsi"/>
                <w:sz w:val="22"/>
                <w:szCs w:val="22"/>
              </w:rPr>
              <w:t>14:55</w:t>
            </w:r>
          </w:p>
        </w:tc>
      </w:tr>
      <w:tr w:rsidR="004328D7" w:rsidRPr="005B2C55" w14:paraId="5FABB5C7" w14:textId="77777777" w:rsidTr="004328D7">
        <w:trPr>
          <w:gridAfter w:val="1"/>
          <w:wAfter w:w="1080" w:type="dxa"/>
        </w:trPr>
        <w:tc>
          <w:tcPr>
            <w:tcW w:w="985" w:type="dxa"/>
            <w:shd w:val="clear" w:color="auto" w:fill="D0CECE" w:themeFill="background2" w:themeFillShade="E6"/>
            <w:vAlign w:val="center"/>
          </w:tcPr>
          <w:p w14:paraId="6391BB30" w14:textId="3F79D019" w:rsidR="004328D7" w:rsidRPr="005B2C55" w:rsidRDefault="004328D7" w:rsidP="005B00AB">
            <w:pPr>
              <w:rPr>
                <w:rFonts w:asciiTheme="minorHAnsi" w:hAnsiTheme="minorHAnsi" w:cstheme="minorBidi"/>
                <w:sz w:val="22"/>
                <w:szCs w:val="22"/>
              </w:rPr>
            </w:pPr>
          </w:p>
        </w:tc>
        <w:tc>
          <w:tcPr>
            <w:tcW w:w="1080" w:type="dxa"/>
          </w:tcPr>
          <w:p w14:paraId="68C6FBEC" w14:textId="3F312B52" w:rsidR="004328D7" w:rsidRPr="005B2C55" w:rsidRDefault="004328D7" w:rsidP="005B00AB">
            <w:pPr>
              <w:rPr>
                <w:rFonts w:asciiTheme="minorHAnsi" w:hAnsiTheme="minorHAnsi" w:cstheme="minorHAnsi"/>
                <w:sz w:val="22"/>
                <w:szCs w:val="22"/>
              </w:rPr>
            </w:pPr>
          </w:p>
        </w:tc>
        <w:tc>
          <w:tcPr>
            <w:tcW w:w="3780" w:type="dxa"/>
            <w:shd w:val="clear" w:color="auto" w:fill="FFFFFF" w:themeFill="background1"/>
            <w:vAlign w:val="center"/>
          </w:tcPr>
          <w:p w14:paraId="0ED36171" w14:textId="04BE7794" w:rsidR="004328D7" w:rsidRPr="005B2C55" w:rsidRDefault="004328D7" w:rsidP="6BF948A6">
            <w:pPr>
              <w:rPr>
                <w:rFonts w:asciiTheme="minorHAnsi" w:hAnsiTheme="minorHAnsi" w:cstheme="minorBidi"/>
                <w:sz w:val="22"/>
                <w:szCs w:val="22"/>
              </w:rPr>
            </w:pPr>
            <w:r w:rsidRPr="6BF948A6">
              <w:rPr>
                <w:rFonts w:asciiTheme="minorHAnsi" w:eastAsia="Tahoma" w:hAnsiTheme="minorHAnsi" w:cstheme="minorBidi"/>
                <w:b/>
                <w:bCs/>
                <w:color w:val="000000" w:themeColor="text1"/>
                <w:sz w:val="22"/>
                <w:szCs w:val="22"/>
              </w:rPr>
              <w:t>Keynote Speaker</w:t>
            </w:r>
            <w:r w:rsidRPr="6BF948A6">
              <w:rPr>
                <w:rFonts w:asciiTheme="minorHAnsi" w:eastAsia="Tahoma" w:hAnsiTheme="minorHAnsi" w:cstheme="minorBidi"/>
                <w:color w:val="000000" w:themeColor="text1"/>
                <w:sz w:val="22"/>
                <w:szCs w:val="22"/>
              </w:rPr>
              <w:t>: Dr. Darren Logan, Mars Petcare Science Institutie, UK</w:t>
            </w:r>
          </w:p>
          <w:p w14:paraId="34BB849F" w14:textId="4383B570" w:rsidR="004328D7" w:rsidRPr="005B2C55" w:rsidRDefault="004328D7" w:rsidP="6BF948A6">
            <w:pPr>
              <w:rPr>
                <w:rFonts w:asciiTheme="minorHAnsi" w:eastAsia="Tahoma" w:hAnsiTheme="minorHAnsi" w:cstheme="minorBidi"/>
                <w:color w:val="000000" w:themeColor="text1"/>
                <w:sz w:val="22"/>
                <w:szCs w:val="22"/>
              </w:rPr>
            </w:pPr>
          </w:p>
        </w:tc>
        <w:tc>
          <w:tcPr>
            <w:tcW w:w="3870" w:type="dxa"/>
            <w:shd w:val="clear" w:color="auto" w:fill="FFFFFF" w:themeFill="background1"/>
            <w:vAlign w:val="center"/>
          </w:tcPr>
          <w:p w14:paraId="18DB9338" w14:textId="77777777"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Precision healthcare in companion animals</w:t>
            </w:r>
          </w:p>
          <w:p w14:paraId="3AAB7B73" w14:textId="77777777" w:rsidR="004328D7" w:rsidRPr="005B2C55" w:rsidRDefault="004328D7" w:rsidP="005B00AB">
            <w:pPr>
              <w:rPr>
                <w:rFonts w:asciiTheme="minorHAnsi" w:hAnsiTheme="minorHAnsi" w:cstheme="minorHAnsi"/>
                <w:sz w:val="22"/>
                <w:szCs w:val="22"/>
              </w:rPr>
            </w:pPr>
          </w:p>
        </w:tc>
      </w:tr>
      <w:tr w:rsidR="004328D7" w:rsidRPr="005B2C55" w14:paraId="4146AC94" w14:textId="77777777" w:rsidTr="004328D7">
        <w:trPr>
          <w:gridAfter w:val="1"/>
          <w:wAfter w:w="1080" w:type="dxa"/>
        </w:trPr>
        <w:tc>
          <w:tcPr>
            <w:tcW w:w="9715" w:type="dxa"/>
            <w:gridSpan w:val="4"/>
            <w:shd w:val="clear" w:color="auto" w:fill="0070C0"/>
            <w:vAlign w:val="center"/>
          </w:tcPr>
          <w:p w14:paraId="5C57B344" w14:textId="77777777" w:rsidR="004328D7" w:rsidRPr="008E31DA" w:rsidRDefault="004328D7" w:rsidP="005B00AB">
            <w:pPr>
              <w:rPr>
                <w:rFonts w:asciiTheme="minorHAnsi" w:hAnsiTheme="minorHAnsi" w:cstheme="minorHAnsi"/>
                <w:color w:val="FFFFFF" w:themeColor="background1"/>
                <w:sz w:val="22"/>
                <w:szCs w:val="22"/>
              </w:rPr>
            </w:pPr>
            <w:r w:rsidRPr="008E31DA">
              <w:rPr>
                <w:rFonts w:asciiTheme="minorHAnsi" w:hAnsiTheme="minorHAnsi" w:cstheme="minorHAnsi"/>
                <w:color w:val="FFFFFF" w:themeColor="background1"/>
                <w:sz w:val="22"/>
                <w:szCs w:val="22"/>
              </w:rPr>
              <w:t>Session 3: Sidra Precision Medicine Initiative</w:t>
            </w:r>
          </w:p>
          <w:p w14:paraId="59698CAD" w14:textId="2B8526AC" w:rsidR="004328D7" w:rsidRPr="005B2C55" w:rsidRDefault="004328D7" w:rsidP="005B00AB">
            <w:pPr>
              <w:rPr>
                <w:rFonts w:asciiTheme="minorHAnsi" w:hAnsiTheme="minorHAnsi" w:cstheme="minorHAnsi"/>
                <w:sz w:val="22"/>
                <w:szCs w:val="22"/>
              </w:rPr>
            </w:pPr>
            <w:r w:rsidRPr="3ECA8B07">
              <w:rPr>
                <w:rFonts w:asciiTheme="minorHAnsi" w:hAnsiTheme="minorHAnsi" w:cstheme="minorBidi"/>
                <w:color w:val="FFFFFF" w:themeColor="background1"/>
                <w:sz w:val="22"/>
                <w:szCs w:val="22"/>
              </w:rPr>
              <w:t>Session Chairs: Dr. Luis Saraiva and Dr. Annalisa Terranegra</w:t>
            </w:r>
          </w:p>
        </w:tc>
      </w:tr>
      <w:tr w:rsidR="004328D7" w:rsidRPr="005B2C55" w14:paraId="6A04D2A0" w14:textId="77777777" w:rsidTr="004328D7">
        <w:trPr>
          <w:gridAfter w:val="1"/>
          <w:wAfter w:w="1080" w:type="dxa"/>
          <w:trHeight w:val="350"/>
        </w:trPr>
        <w:tc>
          <w:tcPr>
            <w:tcW w:w="9715" w:type="dxa"/>
            <w:gridSpan w:val="4"/>
            <w:shd w:val="clear" w:color="auto" w:fill="FFFFFF" w:themeFill="background1"/>
            <w:vAlign w:val="center"/>
          </w:tcPr>
          <w:p w14:paraId="0688972E" w14:textId="77777777" w:rsidR="004328D7" w:rsidRPr="005B2C55" w:rsidRDefault="004328D7" w:rsidP="005B00AB">
            <w:pPr>
              <w:rPr>
                <w:rFonts w:asciiTheme="minorHAnsi" w:hAnsiTheme="minorHAnsi" w:cstheme="minorHAnsi"/>
                <w:sz w:val="22"/>
                <w:szCs w:val="22"/>
              </w:rPr>
            </w:pPr>
            <w:r w:rsidRPr="005B2C55">
              <w:rPr>
                <w:rFonts w:asciiTheme="minorHAnsi" w:eastAsia="Tahoma" w:hAnsiTheme="minorHAnsi" w:cstheme="minorHAnsi"/>
                <w:sz w:val="22"/>
                <w:szCs w:val="22"/>
              </w:rPr>
              <w:t>Objectives:</w:t>
            </w:r>
          </w:p>
          <w:p w14:paraId="411C847F" w14:textId="77777777" w:rsidR="004328D7" w:rsidRPr="006C05A5" w:rsidRDefault="004328D7" w:rsidP="005B00AB">
            <w:pPr>
              <w:pStyle w:val="ListParagraph"/>
              <w:numPr>
                <w:ilvl w:val="0"/>
                <w:numId w:val="19"/>
              </w:numPr>
              <w:rPr>
                <w:rFonts w:asciiTheme="minorHAnsi" w:hAnsiTheme="minorHAnsi" w:cstheme="minorHAnsi"/>
                <w:sz w:val="22"/>
                <w:szCs w:val="22"/>
              </w:rPr>
            </w:pPr>
            <w:r w:rsidRPr="006C05A5">
              <w:rPr>
                <w:rFonts w:asciiTheme="minorHAnsi" w:hAnsiTheme="minorHAnsi" w:cstheme="minorHAnsi"/>
                <w:sz w:val="22"/>
                <w:szCs w:val="22"/>
              </w:rPr>
              <w:t xml:space="preserve">Learn about the utility of genetics and functional genomics approaches in the field of rare pediatric disorders </w:t>
            </w:r>
          </w:p>
          <w:p w14:paraId="7E13CC3B" w14:textId="77777777" w:rsidR="004328D7" w:rsidRDefault="004328D7" w:rsidP="005B00AB">
            <w:pPr>
              <w:pStyle w:val="ListParagraph"/>
              <w:numPr>
                <w:ilvl w:val="0"/>
                <w:numId w:val="19"/>
              </w:numPr>
              <w:rPr>
                <w:rFonts w:asciiTheme="minorHAnsi" w:hAnsiTheme="minorHAnsi" w:cstheme="minorHAnsi"/>
                <w:sz w:val="22"/>
                <w:szCs w:val="22"/>
              </w:rPr>
            </w:pPr>
            <w:r w:rsidRPr="006C05A5">
              <w:rPr>
                <w:rFonts w:asciiTheme="minorHAnsi" w:hAnsiTheme="minorHAnsi" w:cstheme="minorHAnsi"/>
                <w:sz w:val="22"/>
                <w:szCs w:val="22"/>
              </w:rPr>
              <w:t>Learn how to expand and advance patient outcomes by conducting the execution of precision medicine</w:t>
            </w:r>
            <w:r>
              <w:rPr>
                <w:rFonts w:asciiTheme="minorHAnsi" w:hAnsiTheme="minorHAnsi" w:cstheme="minorHAnsi"/>
                <w:sz w:val="22"/>
                <w:szCs w:val="22"/>
              </w:rPr>
              <w:t xml:space="preserve"> </w:t>
            </w:r>
            <w:r w:rsidRPr="006C05A5">
              <w:rPr>
                <w:rFonts w:asciiTheme="minorHAnsi" w:hAnsiTheme="minorHAnsi" w:cstheme="minorHAnsi"/>
                <w:sz w:val="22"/>
                <w:szCs w:val="22"/>
              </w:rPr>
              <w:t xml:space="preserve">in clinical practice </w:t>
            </w:r>
          </w:p>
          <w:p w14:paraId="588EFA4E" w14:textId="77777777" w:rsidR="004328D7" w:rsidRPr="006C05A5" w:rsidRDefault="004328D7" w:rsidP="005B00AB">
            <w:pPr>
              <w:pStyle w:val="ListParagraph"/>
              <w:numPr>
                <w:ilvl w:val="0"/>
                <w:numId w:val="19"/>
              </w:numPr>
              <w:rPr>
                <w:rFonts w:asciiTheme="minorHAnsi" w:hAnsiTheme="minorHAnsi" w:cstheme="minorHAnsi"/>
                <w:sz w:val="22"/>
                <w:szCs w:val="22"/>
              </w:rPr>
            </w:pPr>
            <w:r w:rsidRPr="006C05A5">
              <w:rPr>
                <w:rFonts w:asciiTheme="minorHAnsi" w:hAnsiTheme="minorHAnsi" w:cstheme="minorHAnsi"/>
                <w:sz w:val="22"/>
                <w:szCs w:val="22"/>
              </w:rPr>
              <w:t>Learn about the latest success stories from the Precision Medicine Initiative at Sidra Medicine</w:t>
            </w:r>
          </w:p>
          <w:p w14:paraId="4F577A8A" w14:textId="2E296EB3" w:rsidR="004328D7" w:rsidRPr="008E31DA" w:rsidRDefault="004328D7" w:rsidP="3ECA8B07">
            <w:pPr>
              <w:rPr>
                <w:rFonts w:asciiTheme="minorHAnsi" w:hAnsiTheme="minorHAnsi" w:cstheme="minorBidi"/>
                <w:color w:val="FFFFFF" w:themeColor="background1"/>
                <w:sz w:val="22"/>
                <w:szCs w:val="22"/>
              </w:rPr>
            </w:pPr>
          </w:p>
        </w:tc>
      </w:tr>
      <w:tr w:rsidR="004328D7" w:rsidRPr="005B2C55" w14:paraId="605EE634" w14:textId="00255A62" w:rsidTr="004328D7">
        <w:trPr>
          <w:trHeight w:val="350"/>
        </w:trPr>
        <w:tc>
          <w:tcPr>
            <w:tcW w:w="9715" w:type="dxa"/>
            <w:gridSpan w:val="4"/>
            <w:vAlign w:val="center"/>
          </w:tcPr>
          <w:p w14:paraId="3D0ABF6F" w14:textId="583037D5" w:rsidR="004328D7" w:rsidRPr="005B2C55" w:rsidRDefault="004328D7" w:rsidP="005B00AB">
            <w:pPr>
              <w:pStyle w:val="ListParagraph"/>
              <w:numPr>
                <w:ilvl w:val="0"/>
                <w:numId w:val="19"/>
              </w:numPr>
              <w:rPr>
                <w:rFonts w:asciiTheme="minorHAnsi" w:hAnsiTheme="minorHAnsi" w:cstheme="minorHAnsi"/>
                <w:color w:val="FFFFFF" w:themeColor="background1"/>
                <w:sz w:val="22"/>
                <w:szCs w:val="22"/>
              </w:rPr>
            </w:pPr>
            <w:r w:rsidRPr="005B2C55">
              <w:rPr>
                <w:rFonts w:asciiTheme="minorHAnsi" w:hAnsiTheme="minorHAnsi" w:cstheme="minorHAnsi"/>
                <w:sz w:val="22"/>
                <w:szCs w:val="22"/>
              </w:rPr>
              <w:t>14:55</w:t>
            </w:r>
          </w:p>
        </w:tc>
        <w:tc>
          <w:tcPr>
            <w:tcW w:w="1080" w:type="dxa"/>
            <w:vAlign w:val="center"/>
          </w:tcPr>
          <w:p w14:paraId="3408FF20" w14:textId="4CDABA00" w:rsidR="004328D7" w:rsidRPr="005B2C55" w:rsidRDefault="004328D7">
            <w:r w:rsidRPr="005B2C55">
              <w:rPr>
                <w:rFonts w:asciiTheme="minorHAnsi" w:hAnsiTheme="minorHAnsi" w:cstheme="minorHAnsi"/>
                <w:sz w:val="22"/>
                <w:szCs w:val="22"/>
              </w:rPr>
              <w:t>15:20</w:t>
            </w:r>
          </w:p>
        </w:tc>
      </w:tr>
      <w:tr w:rsidR="004328D7" w:rsidRPr="005B2C55" w14:paraId="559E5A83" w14:textId="77777777" w:rsidTr="004328D7">
        <w:trPr>
          <w:gridAfter w:val="1"/>
          <w:wAfter w:w="1080" w:type="dxa"/>
        </w:trPr>
        <w:tc>
          <w:tcPr>
            <w:tcW w:w="985" w:type="dxa"/>
            <w:vAlign w:val="center"/>
          </w:tcPr>
          <w:p w14:paraId="33B253C6" w14:textId="6E727BEA"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15:20</w:t>
            </w:r>
          </w:p>
        </w:tc>
        <w:tc>
          <w:tcPr>
            <w:tcW w:w="1080" w:type="dxa"/>
            <w:vAlign w:val="center"/>
          </w:tcPr>
          <w:p w14:paraId="5B44A892" w14:textId="1F21B09C"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15:45</w:t>
            </w:r>
          </w:p>
        </w:tc>
        <w:tc>
          <w:tcPr>
            <w:tcW w:w="3780" w:type="dxa"/>
            <w:vAlign w:val="center"/>
          </w:tcPr>
          <w:p w14:paraId="7403DA7A" w14:textId="4BBDD528"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 xml:space="preserve">Dr. Diogo Manoel </w:t>
            </w:r>
            <w:r>
              <w:rPr>
                <w:rFonts w:ascii="Calibri" w:hAnsi="Calibri" w:cs="Calibri"/>
                <w:color w:val="444444"/>
                <w:sz w:val="22"/>
                <w:szCs w:val="22"/>
                <w:shd w:val="clear" w:color="auto" w:fill="FFFFFF"/>
              </w:rPr>
              <w:t>&amp;</w:t>
            </w:r>
            <w:r w:rsidRPr="005B2C55">
              <w:rPr>
                <w:rFonts w:asciiTheme="minorHAnsi" w:hAnsiTheme="minorHAnsi" w:cstheme="minorHAnsi"/>
                <w:sz w:val="22"/>
                <w:szCs w:val="22"/>
              </w:rPr>
              <w:t xml:space="preserve"> Dr. Abubakr Imam</w:t>
            </w:r>
          </w:p>
          <w:p w14:paraId="52E17AAC" w14:textId="77777777" w:rsidR="004328D7"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Sidra Medicine, Qatar</w:t>
            </w:r>
          </w:p>
          <w:p w14:paraId="2F2BF82B" w14:textId="77777777" w:rsidR="004328D7" w:rsidRPr="005B2C55" w:rsidRDefault="004328D7" w:rsidP="005B00AB">
            <w:pPr>
              <w:rPr>
                <w:rFonts w:asciiTheme="minorHAnsi" w:hAnsiTheme="minorHAnsi" w:cstheme="minorHAnsi"/>
                <w:sz w:val="22"/>
                <w:szCs w:val="22"/>
              </w:rPr>
            </w:pPr>
          </w:p>
        </w:tc>
        <w:tc>
          <w:tcPr>
            <w:tcW w:w="3870" w:type="dxa"/>
            <w:vAlign w:val="center"/>
          </w:tcPr>
          <w:p w14:paraId="66B7FAD1" w14:textId="400FC1DC" w:rsidR="004328D7" w:rsidRPr="005B2C55" w:rsidRDefault="004328D7" w:rsidP="7935C3BA">
            <w:pPr>
              <w:rPr>
                <w:rFonts w:ascii="Tahoma" w:eastAsia="Tahoma" w:hAnsi="Tahoma" w:cs="Tahoma"/>
                <w:color w:val="000000" w:themeColor="text1"/>
                <w:sz w:val="20"/>
                <w:szCs w:val="20"/>
              </w:rPr>
            </w:pPr>
            <w:r w:rsidRPr="7935C3BA">
              <w:rPr>
                <w:rFonts w:ascii="Tahoma" w:eastAsia="Tahoma" w:hAnsi="Tahoma" w:cs="Tahoma"/>
                <w:color w:val="000000" w:themeColor="text1"/>
                <w:sz w:val="20"/>
                <w:szCs w:val="20"/>
              </w:rPr>
              <w:t>Deconstructing the genetics of kidney disease with functional genomics</w:t>
            </w:r>
          </w:p>
          <w:p w14:paraId="44DC61BD" w14:textId="6FB36702" w:rsidR="004328D7" w:rsidRPr="005B2C55" w:rsidRDefault="004328D7" w:rsidP="7935C3BA">
            <w:pPr>
              <w:rPr>
                <w:rFonts w:asciiTheme="minorHAnsi" w:eastAsia="Tahoma" w:hAnsiTheme="minorHAnsi" w:cstheme="minorBidi"/>
                <w:color w:val="000000" w:themeColor="text1"/>
                <w:sz w:val="22"/>
                <w:szCs w:val="22"/>
              </w:rPr>
            </w:pPr>
          </w:p>
        </w:tc>
      </w:tr>
      <w:tr w:rsidR="004328D7" w:rsidRPr="005B2C55" w14:paraId="654D36DA" w14:textId="77777777" w:rsidTr="004328D7">
        <w:trPr>
          <w:gridAfter w:val="1"/>
          <w:wAfter w:w="1080" w:type="dxa"/>
        </w:trPr>
        <w:tc>
          <w:tcPr>
            <w:tcW w:w="985" w:type="dxa"/>
            <w:shd w:val="clear" w:color="auto" w:fill="FFFFFF" w:themeFill="background1"/>
            <w:vAlign w:val="center"/>
          </w:tcPr>
          <w:p w14:paraId="37033F0A" w14:textId="739A0B30"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15:45</w:t>
            </w:r>
          </w:p>
        </w:tc>
        <w:tc>
          <w:tcPr>
            <w:tcW w:w="1080" w:type="dxa"/>
            <w:shd w:val="clear" w:color="auto" w:fill="FFFFFF" w:themeFill="background1"/>
            <w:vAlign w:val="center"/>
          </w:tcPr>
          <w:p w14:paraId="1296283F" w14:textId="2293C39B"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16:10</w:t>
            </w:r>
          </w:p>
        </w:tc>
        <w:tc>
          <w:tcPr>
            <w:tcW w:w="3780" w:type="dxa"/>
            <w:vAlign w:val="center"/>
          </w:tcPr>
          <w:p w14:paraId="2592A28C" w14:textId="3F407FA0"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 xml:space="preserve">Dr. Bernice Lo </w:t>
            </w:r>
            <w:r>
              <w:rPr>
                <w:rFonts w:ascii="Calibri" w:hAnsi="Calibri" w:cs="Calibri"/>
                <w:color w:val="444444"/>
                <w:sz w:val="22"/>
                <w:szCs w:val="22"/>
                <w:shd w:val="clear" w:color="auto" w:fill="FFFFFF"/>
              </w:rPr>
              <w:t>&amp;</w:t>
            </w:r>
            <w:r w:rsidRPr="005B2C55">
              <w:rPr>
                <w:rFonts w:asciiTheme="minorHAnsi" w:hAnsiTheme="minorHAnsi" w:cstheme="minorHAnsi"/>
                <w:sz w:val="22"/>
                <w:szCs w:val="22"/>
              </w:rPr>
              <w:t xml:space="preserve"> Dr. Amel Hassan</w:t>
            </w:r>
          </w:p>
          <w:p w14:paraId="7F12459A" w14:textId="4524B8D1" w:rsidR="004328D7" w:rsidRPr="005B2C55" w:rsidRDefault="004328D7" w:rsidP="7B61B934">
            <w:pPr>
              <w:rPr>
                <w:rFonts w:asciiTheme="minorHAnsi" w:hAnsiTheme="minorHAnsi" w:cstheme="minorBidi"/>
                <w:sz w:val="22"/>
                <w:szCs w:val="22"/>
              </w:rPr>
            </w:pPr>
            <w:r w:rsidRPr="7B61B934">
              <w:rPr>
                <w:rFonts w:asciiTheme="minorHAnsi" w:hAnsiTheme="minorHAnsi" w:cstheme="minorBidi"/>
                <w:sz w:val="22"/>
                <w:szCs w:val="22"/>
              </w:rPr>
              <w:t>Sidra Medicine, Qatar</w:t>
            </w:r>
          </w:p>
          <w:p w14:paraId="5AFC171C" w14:textId="0E4CEF1F" w:rsidR="004328D7" w:rsidRPr="005B2C55" w:rsidRDefault="004328D7" w:rsidP="7B61B934">
            <w:pPr>
              <w:rPr>
                <w:rFonts w:asciiTheme="minorHAnsi" w:hAnsiTheme="minorHAnsi" w:cstheme="minorBidi"/>
                <w:sz w:val="22"/>
                <w:szCs w:val="22"/>
              </w:rPr>
            </w:pPr>
          </w:p>
          <w:p w14:paraId="0572AE67" w14:textId="5BA96869" w:rsidR="004328D7" w:rsidRPr="005B2C55" w:rsidRDefault="004328D7" w:rsidP="7B61B934">
            <w:pPr>
              <w:rPr>
                <w:rFonts w:asciiTheme="minorHAnsi" w:hAnsiTheme="minorHAnsi" w:cstheme="minorBidi"/>
                <w:sz w:val="22"/>
                <w:szCs w:val="22"/>
              </w:rPr>
            </w:pPr>
          </w:p>
        </w:tc>
        <w:tc>
          <w:tcPr>
            <w:tcW w:w="3870" w:type="dxa"/>
            <w:vAlign w:val="center"/>
          </w:tcPr>
          <w:p w14:paraId="70888E79" w14:textId="337A9984" w:rsidR="004328D7" w:rsidRPr="005B2C55" w:rsidRDefault="004328D7" w:rsidP="476DE039">
            <w:r w:rsidRPr="7B61B934">
              <w:rPr>
                <w:rFonts w:ascii="Calibri" w:eastAsia="Calibri" w:hAnsi="Calibri" w:cs="Calibri"/>
                <w:sz w:val="22"/>
                <w:szCs w:val="22"/>
              </w:rPr>
              <w:t>The complexity of genetic diagnosis in highly consanguineous families: A case study from primary immune deficiency</w:t>
            </w:r>
          </w:p>
          <w:p w14:paraId="1B995B38" w14:textId="02494107" w:rsidR="004328D7" w:rsidRPr="005B2C55" w:rsidRDefault="004328D7" w:rsidP="7B61B934">
            <w:pPr>
              <w:rPr>
                <w:rFonts w:ascii="Calibri" w:eastAsia="Calibri" w:hAnsi="Calibri" w:cs="Calibri"/>
                <w:sz w:val="22"/>
                <w:szCs w:val="22"/>
              </w:rPr>
            </w:pPr>
          </w:p>
        </w:tc>
      </w:tr>
      <w:tr w:rsidR="004328D7" w:rsidRPr="005B2C55" w14:paraId="08830B67" w14:textId="77777777" w:rsidTr="004328D7">
        <w:trPr>
          <w:gridAfter w:val="1"/>
          <w:wAfter w:w="1080" w:type="dxa"/>
        </w:trPr>
        <w:tc>
          <w:tcPr>
            <w:tcW w:w="985" w:type="dxa"/>
            <w:shd w:val="clear" w:color="auto" w:fill="9CC2E5" w:themeFill="accent5" w:themeFillTint="99"/>
            <w:vAlign w:val="center"/>
          </w:tcPr>
          <w:p w14:paraId="5E3E3C49" w14:textId="0BA2682C"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16:10</w:t>
            </w:r>
          </w:p>
        </w:tc>
        <w:tc>
          <w:tcPr>
            <w:tcW w:w="1080" w:type="dxa"/>
            <w:shd w:val="clear" w:color="auto" w:fill="9CC2E5" w:themeFill="accent5" w:themeFillTint="99"/>
            <w:vAlign w:val="center"/>
          </w:tcPr>
          <w:p w14:paraId="149B965D" w14:textId="6DEABA6B"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16:30</w:t>
            </w:r>
          </w:p>
        </w:tc>
        <w:tc>
          <w:tcPr>
            <w:tcW w:w="3780" w:type="dxa"/>
            <w:shd w:val="clear" w:color="auto" w:fill="FFFFFF" w:themeFill="background1"/>
            <w:vAlign w:val="center"/>
          </w:tcPr>
          <w:p w14:paraId="07A2C113" w14:textId="77777777" w:rsidR="004328D7" w:rsidRPr="00AB1E3E" w:rsidRDefault="004328D7" w:rsidP="6BF948A6">
            <w:pPr>
              <w:rPr>
                <w:rFonts w:ascii="Calibri" w:hAnsi="Calibri" w:cs="Calibri"/>
                <w:sz w:val="22"/>
                <w:szCs w:val="22"/>
                <w:highlight w:val="yellow"/>
                <w:shd w:val="clear" w:color="auto" w:fill="FFFFFF"/>
              </w:rPr>
            </w:pPr>
            <w:r w:rsidRPr="00AB1E3E">
              <w:rPr>
                <w:rFonts w:ascii="Calibri" w:hAnsi="Calibri" w:cs="Calibri"/>
                <w:sz w:val="22"/>
                <w:szCs w:val="22"/>
                <w:highlight w:val="yellow"/>
                <w:shd w:val="clear" w:color="auto" w:fill="FFFFFF"/>
              </w:rPr>
              <w:t>Dr. Nicholas van Panhuys</w:t>
            </w:r>
          </w:p>
          <w:p w14:paraId="65CA8EB2" w14:textId="09D5AE2D" w:rsidR="004328D7" w:rsidRPr="005B2C55" w:rsidRDefault="004328D7" w:rsidP="6BF948A6">
            <w:pPr>
              <w:rPr>
                <w:rFonts w:ascii="Calibri" w:hAnsi="Calibri" w:cs="Calibri"/>
                <w:sz w:val="22"/>
                <w:szCs w:val="22"/>
              </w:rPr>
            </w:pPr>
            <w:r w:rsidRPr="00AB1E3E">
              <w:rPr>
                <w:rFonts w:ascii="Calibri" w:hAnsi="Calibri" w:cs="Calibri"/>
                <w:sz w:val="22"/>
                <w:szCs w:val="22"/>
                <w:highlight w:val="yellow"/>
                <w:shd w:val="clear" w:color="auto" w:fill="FFFFFF"/>
              </w:rPr>
              <w:t>Sidra Medicine, Qatar</w:t>
            </w:r>
          </w:p>
          <w:p w14:paraId="2FE41918" w14:textId="49D7C398" w:rsidR="004328D7" w:rsidRPr="005B2C55" w:rsidRDefault="004328D7" w:rsidP="6BF948A6">
            <w:pPr>
              <w:rPr>
                <w:rFonts w:ascii="Calibri" w:hAnsi="Calibri" w:cs="Calibri"/>
                <w:sz w:val="22"/>
                <w:szCs w:val="22"/>
              </w:rPr>
            </w:pPr>
          </w:p>
        </w:tc>
        <w:tc>
          <w:tcPr>
            <w:tcW w:w="3870" w:type="dxa"/>
            <w:shd w:val="clear" w:color="auto" w:fill="FFFFFF" w:themeFill="background1"/>
            <w:vAlign w:val="center"/>
          </w:tcPr>
          <w:p w14:paraId="098C7572" w14:textId="434247BB" w:rsidR="004328D7" w:rsidRPr="005B2C55" w:rsidRDefault="004328D7" w:rsidP="7935C3BA">
            <w:r w:rsidRPr="7B61B934">
              <w:rPr>
                <w:rFonts w:ascii="Calibri" w:eastAsia="Calibri" w:hAnsi="Calibri" w:cs="Calibri"/>
                <w:sz w:val="22"/>
                <w:szCs w:val="22"/>
              </w:rPr>
              <w:t>Influences of the Gut Microbiome on the Development of Food Allergies</w:t>
            </w:r>
          </w:p>
          <w:p w14:paraId="5CA3871B" w14:textId="1765DFA3" w:rsidR="004328D7" w:rsidRPr="005B2C55" w:rsidRDefault="004328D7" w:rsidP="7B61B934">
            <w:pPr>
              <w:rPr>
                <w:rFonts w:ascii="Calibri" w:eastAsia="Calibri" w:hAnsi="Calibri" w:cs="Calibri"/>
                <w:sz w:val="22"/>
                <w:szCs w:val="22"/>
              </w:rPr>
            </w:pPr>
          </w:p>
        </w:tc>
      </w:tr>
      <w:tr w:rsidR="004328D7" w:rsidRPr="005B2C55" w14:paraId="14BDF449" w14:textId="77777777" w:rsidTr="004328D7">
        <w:trPr>
          <w:gridAfter w:val="1"/>
          <w:wAfter w:w="1080" w:type="dxa"/>
        </w:trPr>
        <w:tc>
          <w:tcPr>
            <w:tcW w:w="985" w:type="dxa"/>
            <w:vAlign w:val="center"/>
          </w:tcPr>
          <w:p w14:paraId="265913CF" w14:textId="20AD0F61"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16:30</w:t>
            </w:r>
          </w:p>
        </w:tc>
        <w:tc>
          <w:tcPr>
            <w:tcW w:w="1080" w:type="dxa"/>
            <w:vAlign w:val="center"/>
          </w:tcPr>
          <w:p w14:paraId="4259B82D" w14:textId="1D27E2CD"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16:55</w:t>
            </w:r>
          </w:p>
        </w:tc>
        <w:tc>
          <w:tcPr>
            <w:tcW w:w="3780" w:type="dxa"/>
            <w:shd w:val="clear" w:color="auto" w:fill="9CC2E5" w:themeFill="accent5" w:themeFillTint="99"/>
            <w:vAlign w:val="center"/>
          </w:tcPr>
          <w:p w14:paraId="06FB773C" w14:textId="77777777"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Break</w:t>
            </w:r>
          </w:p>
        </w:tc>
        <w:tc>
          <w:tcPr>
            <w:tcW w:w="3870" w:type="dxa"/>
            <w:shd w:val="clear" w:color="auto" w:fill="9CC2E5" w:themeFill="accent5" w:themeFillTint="99"/>
            <w:vAlign w:val="center"/>
          </w:tcPr>
          <w:p w14:paraId="7819E6F3" w14:textId="77777777" w:rsidR="004328D7" w:rsidRPr="005B2C55" w:rsidRDefault="004328D7" w:rsidP="005B00AB">
            <w:pPr>
              <w:rPr>
                <w:rFonts w:asciiTheme="minorHAnsi" w:eastAsia="Tahoma" w:hAnsiTheme="minorHAnsi" w:cstheme="minorHAnsi"/>
                <w:color w:val="000000" w:themeColor="text1"/>
                <w:sz w:val="22"/>
                <w:szCs w:val="22"/>
              </w:rPr>
            </w:pPr>
          </w:p>
        </w:tc>
      </w:tr>
      <w:tr w:rsidR="004328D7" w:rsidRPr="005B2C55" w14:paraId="2D5A70F5" w14:textId="77777777" w:rsidTr="004328D7">
        <w:trPr>
          <w:gridAfter w:val="1"/>
          <w:wAfter w:w="1080" w:type="dxa"/>
        </w:trPr>
        <w:tc>
          <w:tcPr>
            <w:tcW w:w="985" w:type="dxa"/>
            <w:vAlign w:val="center"/>
          </w:tcPr>
          <w:p w14:paraId="56515FAC" w14:textId="606268AE"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16:55</w:t>
            </w:r>
          </w:p>
        </w:tc>
        <w:tc>
          <w:tcPr>
            <w:tcW w:w="1080" w:type="dxa"/>
            <w:vAlign w:val="center"/>
          </w:tcPr>
          <w:p w14:paraId="0AD02A72" w14:textId="2DF9080A"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17:20</w:t>
            </w:r>
          </w:p>
        </w:tc>
        <w:tc>
          <w:tcPr>
            <w:tcW w:w="3780" w:type="dxa"/>
            <w:vAlign w:val="center"/>
          </w:tcPr>
          <w:p w14:paraId="6EF90C89" w14:textId="122A5603" w:rsidR="004328D7" w:rsidRPr="005B2C55" w:rsidRDefault="004328D7" w:rsidP="6BF948A6">
            <w:pPr>
              <w:rPr>
                <w:rFonts w:asciiTheme="minorHAnsi" w:hAnsiTheme="minorHAnsi" w:cstheme="minorBidi"/>
                <w:sz w:val="22"/>
                <w:szCs w:val="22"/>
              </w:rPr>
            </w:pPr>
            <w:r w:rsidRPr="6BF948A6">
              <w:rPr>
                <w:rFonts w:asciiTheme="minorHAnsi" w:hAnsiTheme="minorHAnsi" w:cstheme="minorBidi"/>
                <w:sz w:val="22"/>
                <w:szCs w:val="22"/>
              </w:rPr>
              <w:t>Dr. Wouter Hendricx &amp; Dr. William Mifsud</w:t>
            </w:r>
          </w:p>
          <w:p w14:paraId="65812905" w14:textId="7DAB89A9" w:rsidR="004328D7" w:rsidRPr="005B2C55" w:rsidRDefault="004328D7" w:rsidP="7B61B934">
            <w:pPr>
              <w:rPr>
                <w:rFonts w:asciiTheme="minorHAnsi" w:hAnsiTheme="minorHAnsi" w:cstheme="minorBidi"/>
                <w:sz w:val="22"/>
                <w:szCs w:val="22"/>
              </w:rPr>
            </w:pPr>
            <w:r w:rsidRPr="7B61B934">
              <w:rPr>
                <w:rFonts w:asciiTheme="minorHAnsi" w:hAnsiTheme="minorHAnsi" w:cstheme="minorBidi"/>
                <w:sz w:val="22"/>
                <w:szCs w:val="22"/>
              </w:rPr>
              <w:t>Sidra Medicine, Qatar</w:t>
            </w:r>
          </w:p>
          <w:p w14:paraId="6362DBA7" w14:textId="4CF08A40" w:rsidR="004328D7" w:rsidRPr="005B2C55" w:rsidRDefault="004328D7" w:rsidP="7B61B934">
            <w:pPr>
              <w:rPr>
                <w:rFonts w:asciiTheme="minorHAnsi" w:hAnsiTheme="minorHAnsi" w:cstheme="minorBidi"/>
                <w:sz w:val="22"/>
                <w:szCs w:val="22"/>
              </w:rPr>
            </w:pPr>
          </w:p>
        </w:tc>
        <w:tc>
          <w:tcPr>
            <w:tcW w:w="3870" w:type="dxa"/>
            <w:vAlign w:val="center"/>
          </w:tcPr>
          <w:p w14:paraId="764EB70C" w14:textId="386A5144" w:rsidR="004328D7" w:rsidRDefault="004328D7" w:rsidP="476DE039">
            <w:pPr>
              <w:rPr>
                <w:rFonts w:ascii="Calibri" w:eastAsia="Calibri" w:hAnsi="Calibri" w:cs="Calibri"/>
                <w:sz w:val="22"/>
                <w:szCs w:val="22"/>
              </w:rPr>
            </w:pPr>
            <w:r w:rsidRPr="476DE039">
              <w:rPr>
                <w:rFonts w:ascii="Calibri" w:eastAsia="Calibri" w:hAnsi="Calibri" w:cs="Calibri"/>
                <w:sz w:val="22"/>
                <w:szCs w:val="22"/>
              </w:rPr>
              <w:t xml:space="preserve">The precision oncology platform for </w:t>
            </w:r>
            <w:r w:rsidRPr="476DE039">
              <w:rPr>
                <w:rFonts w:ascii="Calibri" w:eastAsia="Calibri" w:hAnsi="Calibri" w:cs="Calibri"/>
                <w:sz w:val="22"/>
                <w:szCs w:val="22"/>
                <w:lang w:val="en-GB"/>
              </w:rPr>
              <w:t>pediatric</w:t>
            </w:r>
            <w:r w:rsidRPr="476DE039">
              <w:rPr>
                <w:rFonts w:ascii="Calibri" w:eastAsia="Calibri" w:hAnsi="Calibri" w:cs="Calibri"/>
                <w:sz w:val="22"/>
                <w:szCs w:val="22"/>
              </w:rPr>
              <w:t xml:space="preserve"> solid tumors at Sidra Medicine</w:t>
            </w:r>
          </w:p>
          <w:p w14:paraId="7EB6AFD3" w14:textId="0C622D8D" w:rsidR="004328D7" w:rsidRDefault="004328D7" w:rsidP="476DE039">
            <w:pPr>
              <w:rPr>
                <w:rFonts w:asciiTheme="minorHAnsi" w:eastAsia="Tahoma" w:hAnsiTheme="minorHAnsi" w:cstheme="minorBidi"/>
                <w:color w:val="000000" w:themeColor="text1"/>
                <w:sz w:val="22"/>
                <w:szCs w:val="22"/>
              </w:rPr>
            </w:pPr>
          </w:p>
          <w:p w14:paraId="04077685" w14:textId="77777777" w:rsidR="004328D7" w:rsidRPr="005B2C55" w:rsidRDefault="004328D7" w:rsidP="005B00AB">
            <w:pPr>
              <w:rPr>
                <w:rFonts w:asciiTheme="minorHAnsi" w:eastAsia="Tahoma" w:hAnsiTheme="minorHAnsi" w:cstheme="minorHAnsi"/>
                <w:color w:val="000000" w:themeColor="text1"/>
                <w:sz w:val="22"/>
                <w:szCs w:val="22"/>
              </w:rPr>
            </w:pPr>
          </w:p>
        </w:tc>
      </w:tr>
      <w:tr w:rsidR="004328D7" w:rsidRPr="005B2C55" w14:paraId="4EB0BD88" w14:textId="77777777" w:rsidTr="004328D7">
        <w:trPr>
          <w:gridAfter w:val="1"/>
          <w:wAfter w:w="1080" w:type="dxa"/>
        </w:trPr>
        <w:tc>
          <w:tcPr>
            <w:tcW w:w="985" w:type="dxa"/>
            <w:vAlign w:val="center"/>
          </w:tcPr>
          <w:p w14:paraId="01AC3A07" w14:textId="79B30AE1"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lastRenderedPageBreak/>
              <w:t>17:20</w:t>
            </w:r>
          </w:p>
        </w:tc>
        <w:tc>
          <w:tcPr>
            <w:tcW w:w="1080" w:type="dxa"/>
            <w:vAlign w:val="center"/>
          </w:tcPr>
          <w:p w14:paraId="473ADBE9" w14:textId="1B1A71F4"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sz w:val="22"/>
                <w:szCs w:val="22"/>
              </w:rPr>
              <w:t>17:55</w:t>
            </w:r>
          </w:p>
        </w:tc>
        <w:tc>
          <w:tcPr>
            <w:tcW w:w="3780" w:type="dxa"/>
            <w:vAlign w:val="center"/>
          </w:tcPr>
          <w:p w14:paraId="38134A6C" w14:textId="528CD638" w:rsidR="004328D7" w:rsidRPr="005B2C55" w:rsidRDefault="004328D7" w:rsidP="6BF948A6">
            <w:pPr>
              <w:rPr>
                <w:rFonts w:asciiTheme="minorHAnsi" w:hAnsiTheme="minorHAnsi" w:cstheme="minorBidi"/>
                <w:sz w:val="22"/>
                <w:szCs w:val="22"/>
              </w:rPr>
            </w:pPr>
            <w:r w:rsidRPr="00306359">
              <w:rPr>
                <w:rFonts w:asciiTheme="minorHAnsi" w:hAnsiTheme="minorHAnsi" w:cstheme="minorBidi"/>
                <w:sz w:val="22"/>
                <w:szCs w:val="22"/>
                <w:highlight w:val="yellow"/>
              </w:rPr>
              <w:t>Dr. Souhaila Al Khodor</w:t>
            </w:r>
            <w:r w:rsidRPr="6BF948A6">
              <w:rPr>
                <w:rFonts w:asciiTheme="minorHAnsi" w:hAnsiTheme="minorHAnsi" w:cstheme="minorBidi"/>
                <w:sz w:val="22"/>
                <w:szCs w:val="22"/>
              </w:rPr>
              <w:t xml:space="preserve"> &amp; Dr. Ibrahim Ibrahim</w:t>
            </w:r>
          </w:p>
          <w:p w14:paraId="53A0B538" w14:textId="7027A3E8" w:rsidR="004328D7" w:rsidRPr="005B2C55" w:rsidRDefault="004328D7" w:rsidP="7B61B934">
            <w:pPr>
              <w:rPr>
                <w:rFonts w:asciiTheme="minorHAnsi" w:hAnsiTheme="minorHAnsi" w:cstheme="minorBidi"/>
                <w:sz w:val="22"/>
                <w:szCs w:val="22"/>
              </w:rPr>
            </w:pPr>
            <w:r w:rsidRPr="7B61B934">
              <w:rPr>
                <w:rFonts w:asciiTheme="minorHAnsi" w:hAnsiTheme="minorHAnsi" w:cstheme="minorBidi"/>
                <w:sz w:val="22"/>
                <w:szCs w:val="22"/>
              </w:rPr>
              <w:t>Sidra Medicine, Qatar</w:t>
            </w:r>
          </w:p>
          <w:p w14:paraId="173A36FC" w14:textId="29A541A4" w:rsidR="004328D7" w:rsidRPr="005B2C55" w:rsidRDefault="004328D7" w:rsidP="7B61B934">
            <w:pPr>
              <w:rPr>
                <w:rFonts w:asciiTheme="minorHAnsi" w:hAnsiTheme="minorHAnsi" w:cstheme="minorBidi"/>
                <w:sz w:val="22"/>
                <w:szCs w:val="22"/>
              </w:rPr>
            </w:pPr>
          </w:p>
          <w:p w14:paraId="571AD45E" w14:textId="6F431E12" w:rsidR="004328D7" w:rsidRPr="005B2C55" w:rsidRDefault="004328D7" w:rsidP="7B61B934">
            <w:pPr>
              <w:rPr>
                <w:rFonts w:asciiTheme="minorHAnsi" w:hAnsiTheme="minorHAnsi" w:cstheme="minorBidi"/>
                <w:sz w:val="22"/>
                <w:szCs w:val="22"/>
              </w:rPr>
            </w:pPr>
          </w:p>
        </w:tc>
        <w:tc>
          <w:tcPr>
            <w:tcW w:w="3870" w:type="dxa"/>
            <w:vAlign w:val="center"/>
          </w:tcPr>
          <w:p w14:paraId="667CA90A" w14:textId="07AE6540" w:rsidR="004328D7" w:rsidRPr="005B2C55" w:rsidRDefault="004328D7" w:rsidP="7B61B934">
            <w:pPr>
              <w:rPr>
                <w:rFonts w:asciiTheme="minorHAnsi" w:hAnsiTheme="minorHAnsi" w:cstheme="minorBidi"/>
                <w:sz w:val="22"/>
                <w:szCs w:val="22"/>
              </w:rPr>
            </w:pPr>
            <w:r w:rsidRPr="7B61B934">
              <w:rPr>
                <w:rFonts w:ascii="Calibri" w:eastAsia="Calibri" w:hAnsi="Calibri" w:cs="Calibri"/>
                <w:sz w:val="22"/>
                <w:szCs w:val="22"/>
              </w:rPr>
              <w:t>Gestational Diabetes and the Journey towards Precision Medicine</w:t>
            </w:r>
          </w:p>
          <w:p w14:paraId="1650AF28" w14:textId="3139FC36" w:rsidR="004328D7" w:rsidRPr="005B2C55" w:rsidRDefault="004328D7" w:rsidP="7B61B934">
            <w:pPr>
              <w:rPr>
                <w:rFonts w:ascii="Calibri" w:eastAsia="Calibri" w:hAnsi="Calibri" w:cs="Calibri"/>
                <w:sz w:val="22"/>
                <w:szCs w:val="22"/>
              </w:rPr>
            </w:pPr>
          </w:p>
          <w:p w14:paraId="185D1CF1" w14:textId="69914E76" w:rsidR="004328D7" w:rsidRPr="005B2C55" w:rsidRDefault="004328D7" w:rsidP="7B61B934">
            <w:pPr>
              <w:rPr>
                <w:rFonts w:ascii="Calibri" w:eastAsia="Calibri" w:hAnsi="Calibri" w:cs="Calibri"/>
                <w:sz w:val="22"/>
                <w:szCs w:val="22"/>
              </w:rPr>
            </w:pPr>
          </w:p>
          <w:p w14:paraId="5659D0EB" w14:textId="4A835537" w:rsidR="004328D7" w:rsidRPr="005B2C55" w:rsidRDefault="004328D7" w:rsidP="7B61B934">
            <w:pPr>
              <w:rPr>
                <w:rFonts w:ascii="Calibri" w:eastAsia="Calibri" w:hAnsi="Calibri" w:cs="Calibri"/>
                <w:sz w:val="22"/>
                <w:szCs w:val="22"/>
              </w:rPr>
            </w:pPr>
          </w:p>
        </w:tc>
      </w:tr>
      <w:tr w:rsidR="004328D7" w:rsidRPr="005B2C55" w14:paraId="670CB11B" w14:textId="77777777" w:rsidTr="004328D7">
        <w:trPr>
          <w:gridAfter w:val="1"/>
          <w:wAfter w:w="1080" w:type="dxa"/>
        </w:trPr>
        <w:tc>
          <w:tcPr>
            <w:tcW w:w="985" w:type="dxa"/>
            <w:shd w:val="clear" w:color="auto" w:fill="0070C0"/>
            <w:vAlign w:val="center"/>
          </w:tcPr>
          <w:p w14:paraId="6D63F567" w14:textId="6BDF33CC" w:rsidR="004328D7" w:rsidRPr="005B2C55" w:rsidRDefault="004328D7" w:rsidP="005B00AB">
            <w:pPr>
              <w:rPr>
                <w:rFonts w:asciiTheme="minorHAnsi" w:hAnsiTheme="minorHAnsi" w:cstheme="minorHAnsi"/>
                <w:sz w:val="22"/>
                <w:szCs w:val="22"/>
              </w:rPr>
            </w:pPr>
            <w:r w:rsidRPr="005B2C55">
              <w:rPr>
                <w:rFonts w:asciiTheme="minorHAnsi" w:hAnsiTheme="minorHAnsi" w:cstheme="minorHAnsi"/>
                <w:color w:val="FFFFFF" w:themeColor="background1"/>
                <w:sz w:val="22"/>
                <w:szCs w:val="22"/>
              </w:rPr>
              <w:t>17:55</w:t>
            </w:r>
          </w:p>
        </w:tc>
        <w:tc>
          <w:tcPr>
            <w:tcW w:w="1080" w:type="dxa"/>
            <w:shd w:val="clear" w:color="auto" w:fill="0070C0"/>
            <w:vAlign w:val="center"/>
          </w:tcPr>
          <w:p w14:paraId="2ECA58F2" w14:textId="6CD2FE1C" w:rsidR="004328D7" w:rsidRPr="005B2C55" w:rsidRDefault="004328D7" w:rsidP="005B00AB">
            <w:pPr>
              <w:rPr>
                <w:rFonts w:asciiTheme="minorHAnsi" w:hAnsiTheme="minorHAnsi" w:cstheme="minorHAnsi"/>
                <w:sz w:val="22"/>
                <w:szCs w:val="22"/>
              </w:rPr>
            </w:pPr>
          </w:p>
        </w:tc>
        <w:tc>
          <w:tcPr>
            <w:tcW w:w="3780" w:type="dxa"/>
            <w:vAlign w:val="center"/>
          </w:tcPr>
          <w:p w14:paraId="23C2FE61" w14:textId="2D4956D5" w:rsidR="004328D7" w:rsidRPr="005B2C55" w:rsidRDefault="004328D7" w:rsidP="005B00AB">
            <w:pPr>
              <w:rPr>
                <w:rFonts w:asciiTheme="minorHAnsi" w:hAnsiTheme="minorHAnsi" w:cstheme="minorBidi"/>
                <w:sz w:val="22"/>
                <w:szCs w:val="22"/>
              </w:rPr>
            </w:pPr>
            <w:r w:rsidRPr="58F27C7C">
              <w:rPr>
                <w:rFonts w:asciiTheme="minorHAnsi" w:hAnsiTheme="minorHAnsi" w:cstheme="minorBidi"/>
                <w:b/>
                <w:bCs/>
                <w:sz w:val="22"/>
                <w:szCs w:val="22"/>
              </w:rPr>
              <w:t>Closing Keynote Speaker</w:t>
            </w:r>
            <w:r w:rsidRPr="58F27C7C">
              <w:rPr>
                <w:rFonts w:asciiTheme="minorHAnsi" w:hAnsiTheme="minorHAnsi" w:cstheme="minorBidi"/>
                <w:sz w:val="22"/>
                <w:szCs w:val="22"/>
              </w:rPr>
              <w:t>:                    Dr. Ali Gharavi</w:t>
            </w:r>
          </w:p>
          <w:p w14:paraId="73F1D952" w14:textId="3CAF47A6" w:rsidR="004328D7" w:rsidRPr="005B2C55" w:rsidRDefault="004328D7" w:rsidP="6BF948A6">
            <w:pPr>
              <w:rPr>
                <w:rFonts w:asciiTheme="minorHAnsi" w:hAnsiTheme="minorHAnsi" w:cstheme="minorBidi"/>
                <w:sz w:val="22"/>
                <w:szCs w:val="22"/>
              </w:rPr>
            </w:pPr>
            <w:r w:rsidRPr="6BF948A6">
              <w:rPr>
                <w:rFonts w:asciiTheme="minorHAnsi" w:hAnsiTheme="minorHAnsi" w:cstheme="minorBidi"/>
                <w:sz w:val="22"/>
                <w:szCs w:val="22"/>
              </w:rPr>
              <w:t>Columbia University, USA</w:t>
            </w:r>
          </w:p>
          <w:p w14:paraId="0AA58723" w14:textId="1D80CB54" w:rsidR="004328D7" w:rsidRPr="005B2C55" w:rsidRDefault="004328D7" w:rsidP="6BF948A6">
            <w:pPr>
              <w:rPr>
                <w:rFonts w:asciiTheme="minorHAnsi" w:hAnsiTheme="minorHAnsi" w:cstheme="minorBidi"/>
                <w:sz w:val="22"/>
                <w:szCs w:val="22"/>
              </w:rPr>
            </w:pPr>
          </w:p>
        </w:tc>
        <w:tc>
          <w:tcPr>
            <w:tcW w:w="3870" w:type="dxa"/>
            <w:vAlign w:val="center"/>
          </w:tcPr>
          <w:p w14:paraId="52437BF0" w14:textId="0D6198CE" w:rsidR="004328D7" w:rsidRPr="005B2C55" w:rsidRDefault="004328D7" w:rsidP="005B00AB">
            <w:r w:rsidRPr="7B61B934">
              <w:rPr>
                <w:rFonts w:ascii="Calibri" w:eastAsia="Calibri" w:hAnsi="Calibri" w:cs="Calibri"/>
                <w:sz w:val="22"/>
                <w:szCs w:val="22"/>
              </w:rPr>
              <w:t>Using Genetics to Understand Kidney Disease Pathogenesis and Deliver Personalized Care</w:t>
            </w:r>
          </w:p>
          <w:p w14:paraId="0B3E1087" w14:textId="39B86202" w:rsidR="004328D7" w:rsidRPr="005B2C55" w:rsidRDefault="004328D7" w:rsidP="7B61B934">
            <w:pPr>
              <w:rPr>
                <w:rFonts w:ascii="Calibri" w:eastAsia="Calibri" w:hAnsi="Calibri" w:cs="Calibri"/>
                <w:sz w:val="22"/>
                <w:szCs w:val="22"/>
              </w:rPr>
            </w:pPr>
          </w:p>
        </w:tc>
      </w:tr>
      <w:tr w:rsidR="004328D7" w:rsidRPr="005B2C55" w14:paraId="4B1284F8" w14:textId="77777777" w:rsidTr="004328D7">
        <w:trPr>
          <w:gridAfter w:val="1"/>
          <w:wAfter w:w="1080" w:type="dxa"/>
          <w:trHeight w:val="368"/>
        </w:trPr>
        <w:tc>
          <w:tcPr>
            <w:tcW w:w="985" w:type="dxa"/>
            <w:shd w:val="clear" w:color="auto" w:fill="0070C0"/>
            <w:vAlign w:val="center"/>
          </w:tcPr>
          <w:p w14:paraId="6CF33D23" w14:textId="7790EC87" w:rsidR="004328D7" w:rsidRPr="005B2C55" w:rsidRDefault="004328D7" w:rsidP="005B00AB">
            <w:pPr>
              <w:rPr>
                <w:rFonts w:asciiTheme="minorHAnsi" w:hAnsiTheme="minorHAnsi" w:cstheme="minorHAnsi"/>
                <w:sz w:val="22"/>
                <w:szCs w:val="22"/>
              </w:rPr>
            </w:pPr>
          </w:p>
        </w:tc>
        <w:tc>
          <w:tcPr>
            <w:tcW w:w="1080" w:type="dxa"/>
            <w:shd w:val="clear" w:color="auto" w:fill="0070C0"/>
            <w:vAlign w:val="center"/>
          </w:tcPr>
          <w:p w14:paraId="4A7D49DF" w14:textId="77777777" w:rsidR="004328D7" w:rsidRPr="005B2C55" w:rsidRDefault="004328D7" w:rsidP="005B00AB">
            <w:pPr>
              <w:rPr>
                <w:rFonts w:asciiTheme="minorHAnsi" w:hAnsiTheme="minorHAnsi" w:cstheme="minorHAnsi"/>
                <w:sz w:val="22"/>
                <w:szCs w:val="22"/>
              </w:rPr>
            </w:pPr>
          </w:p>
        </w:tc>
        <w:tc>
          <w:tcPr>
            <w:tcW w:w="7650" w:type="dxa"/>
            <w:gridSpan w:val="2"/>
            <w:shd w:val="clear" w:color="auto" w:fill="0070C0"/>
            <w:vAlign w:val="center"/>
          </w:tcPr>
          <w:p w14:paraId="4387C80D" w14:textId="3EA5BEAE" w:rsidR="004328D7" w:rsidRPr="005B2C55" w:rsidRDefault="004328D7" w:rsidP="005B00AB">
            <w:pPr>
              <w:rPr>
                <w:rFonts w:asciiTheme="minorHAnsi" w:eastAsia="Tahoma" w:hAnsiTheme="minorHAnsi" w:cstheme="minorHAnsi"/>
                <w:color w:val="000000" w:themeColor="text1"/>
                <w:sz w:val="22"/>
                <w:szCs w:val="22"/>
              </w:rPr>
            </w:pPr>
          </w:p>
        </w:tc>
      </w:tr>
    </w:tbl>
    <w:p w14:paraId="20840DAA" w14:textId="77777777" w:rsidR="007E1465" w:rsidRPr="005B2C55" w:rsidRDefault="007E1465" w:rsidP="007E1465">
      <w:pPr>
        <w:jc w:val="center"/>
        <w:rPr>
          <w:rFonts w:asciiTheme="minorHAnsi" w:hAnsiTheme="minorHAnsi" w:cstheme="minorHAnsi"/>
          <w:sz w:val="22"/>
          <w:szCs w:val="22"/>
        </w:rPr>
      </w:pPr>
    </w:p>
    <w:p w14:paraId="4B7A47BE" w14:textId="77777777" w:rsidR="00267AD4" w:rsidRPr="0091060E" w:rsidRDefault="00267AD4" w:rsidP="00313AC6">
      <w:pPr>
        <w:ind w:left="-270"/>
        <w:rPr>
          <w:rFonts w:asciiTheme="minorHAnsi" w:hAnsiTheme="minorHAnsi" w:cstheme="minorHAnsi"/>
          <w:sz w:val="20"/>
          <w:szCs w:val="20"/>
        </w:rPr>
      </w:pPr>
    </w:p>
    <w:p w14:paraId="0626E12F" w14:textId="381191A3" w:rsidR="30747A52" w:rsidRDefault="30747A52" w:rsidP="7935C3BA">
      <w:pPr>
        <w:spacing w:line="257" w:lineRule="auto"/>
        <w:jc w:val="center"/>
        <w:rPr>
          <w:sz w:val="20"/>
          <w:szCs w:val="20"/>
        </w:rPr>
      </w:pPr>
      <w:bookmarkStart w:id="1" w:name="_Hlk105675024"/>
      <w:r w:rsidRPr="7935C3BA">
        <w:rPr>
          <w:sz w:val="20"/>
          <w:szCs w:val="20"/>
        </w:rPr>
        <w:t xml:space="preserve"> </w:t>
      </w:r>
      <w:r w:rsidR="76B119BB" w:rsidRPr="7935C3BA">
        <w:rPr>
          <w:rFonts w:ascii="Tahoma" w:eastAsia="Tahoma" w:hAnsi="Tahoma" w:cs="Tahoma"/>
          <w:sz w:val="20"/>
          <w:szCs w:val="20"/>
        </w:rPr>
        <w:t>“</w:t>
      </w:r>
      <w:r w:rsidR="76B119BB" w:rsidRPr="7935C3BA">
        <w:rPr>
          <w:rFonts w:ascii="Tahoma" w:eastAsia="Tahoma" w:hAnsi="Tahoma" w:cs="Tahoma"/>
          <w:i/>
          <w:iCs/>
          <w:sz w:val="20"/>
          <w:szCs w:val="20"/>
        </w:rPr>
        <w:t xml:space="preserve">This activity is an Accredited Group Learning Activity </w:t>
      </w:r>
      <w:r w:rsidR="76B119BB" w:rsidRPr="7935C3BA">
        <w:rPr>
          <w:rFonts w:ascii="Tahoma" w:eastAsia="Tahoma" w:hAnsi="Tahoma" w:cs="Tahoma"/>
          <w:b/>
          <w:bCs/>
          <w:i/>
          <w:iCs/>
          <w:sz w:val="20"/>
          <w:szCs w:val="20"/>
        </w:rPr>
        <w:t>Category 1</w:t>
      </w:r>
      <w:r w:rsidR="76B119BB" w:rsidRPr="7935C3BA">
        <w:rPr>
          <w:rFonts w:ascii="Tahoma" w:eastAsia="Tahoma" w:hAnsi="Tahoma" w:cs="Tahoma"/>
          <w:i/>
          <w:iCs/>
          <w:sz w:val="20"/>
          <w:szCs w:val="20"/>
        </w:rPr>
        <w:t xml:space="preserve"> as defined by the Ministry of Public Health’s Department of Healthcare Professions - Accreditation Section DHP-AS and is approved for a maximum of </w:t>
      </w:r>
      <w:r w:rsidR="76B119BB" w:rsidRPr="7935C3BA">
        <w:rPr>
          <w:rFonts w:ascii="Tahoma" w:eastAsia="Tahoma" w:hAnsi="Tahoma" w:cs="Tahoma"/>
          <w:b/>
          <w:bCs/>
          <w:i/>
          <w:iCs/>
          <w:sz w:val="20"/>
          <w:szCs w:val="20"/>
        </w:rPr>
        <w:t>25.50 hours</w:t>
      </w:r>
      <w:r w:rsidR="76B119BB" w:rsidRPr="7935C3BA">
        <w:rPr>
          <w:rFonts w:ascii="Tahoma" w:eastAsia="Tahoma" w:hAnsi="Tahoma" w:cs="Tahoma"/>
          <w:i/>
          <w:iCs/>
          <w:sz w:val="20"/>
          <w:szCs w:val="20"/>
        </w:rPr>
        <w:t>.”</w:t>
      </w:r>
    </w:p>
    <w:p w14:paraId="1E88F224" w14:textId="7E26431F" w:rsidR="00A07BA1" w:rsidRPr="00C75E97" w:rsidRDefault="00135414" w:rsidP="00A07BA1">
      <w:pPr>
        <w:rPr>
          <w:rFonts w:ascii="Tahoma" w:hAnsi="Tahoma" w:cs="Tahoma"/>
          <w:sz w:val="20"/>
          <w:szCs w:val="20"/>
        </w:rPr>
      </w:pPr>
      <w:r w:rsidRPr="00C75E97">
        <w:rPr>
          <w:rFonts w:ascii="Tahoma" w:hAnsi="Tahoma" w:cs="Tahoma"/>
          <w:noProof/>
          <w:sz w:val="20"/>
          <w:szCs w:val="20"/>
        </w:rPr>
        <mc:AlternateContent>
          <mc:Choice Requires="wps">
            <w:drawing>
              <wp:anchor distT="0" distB="0" distL="114300" distR="114300" simplePos="0" relativeHeight="251658240" behindDoc="0" locked="0" layoutInCell="1" allowOverlap="1" wp14:anchorId="748AAB44" wp14:editId="5FE819A4">
                <wp:simplePos x="0" y="0"/>
                <wp:positionH relativeFrom="page">
                  <wp:posOffset>796925</wp:posOffset>
                </wp:positionH>
                <wp:positionV relativeFrom="paragraph">
                  <wp:posOffset>208280</wp:posOffset>
                </wp:positionV>
                <wp:extent cx="1828800" cy="1828800"/>
                <wp:effectExtent l="0" t="0" r="15240" b="2286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F94F461" w14:textId="77777777" w:rsidR="00A07BA1" w:rsidRPr="003011D8" w:rsidRDefault="00A07BA1" w:rsidP="00A07BA1">
                            <w:pPr>
                              <w:autoSpaceDE w:val="0"/>
                              <w:autoSpaceDN w:val="0"/>
                              <w:adjustRightInd w:val="0"/>
                              <w:rPr>
                                <w:rFonts w:ascii="Calibri Light" w:eastAsiaTheme="minorHAnsi" w:hAnsi="Calibri Light" w:cs="Calibri Light"/>
                                <w:color w:val="000000"/>
                                <w:sz w:val="22"/>
                                <w:szCs w:val="22"/>
                              </w:rPr>
                            </w:pPr>
                            <w:r w:rsidRPr="003011D8">
                              <w:rPr>
                                <w:rFonts w:ascii="Calibri Light" w:eastAsiaTheme="minorHAnsi" w:hAnsi="Calibri Light" w:cs="Calibri Light"/>
                                <w:i/>
                                <w:iCs/>
                                <w:color w:val="000000"/>
                                <w:sz w:val="22"/>
                                <w:szCs w:val="22"/>
                              </w:rPr>
                              <w:t xml:space="preserve">In support of improving patient care, Sidra Medicine is jointly accredited by the Accreditation Council for Continuing Medical Education (ACCME), the Accreditation Council for Pharmacy Education (ACPE), and the American Nurses Credentialing Center (ANCC), to provide continuing education for the healthcare team. </w:t>
                            </w:r>
                          </w:p>
                          <w:p w14:paraId="10701FE2" w14:textId="77777777" w:rsidR="00A07BA1" w:rsidRPr="00464B32" w:rsidRDefault="00A07BA1" w:rsidP="00A07BA1">
                            <w:pPr>
                              <w:pStyle w:val="Default"/>
                              <w:jc w:val="center"/>
                              <w:rPr>
                                <w:rFonts w:ascii="Calibri Light" w:hAnsi="Calibri Light" w:cs="Calibri Light"/>
                                <w:i/>
                                <w:iCs/>
                              </w:rPr>
                            </w:pPr>
                            <w:r w:rsidRPr="003011D8">
                              <w:rPr>
                                <w:rFonts w:ascii="Calibri Light" w:hAnsi="Calibri Light" w:cs="Calibri Light"/>
                                <w:i/>
                                <w:iCs/>
                                <w:sz w:val="22"/>
                                <w:szCs w:val="22"/>
                              </w:rPr>
                              <w:t>The Scientific Planning Committee has reviewed all disclosed financial relationships of speakers, moderators, facilitators, and/or authors in advance of this CPD activity and has implemented procedures to manage any potential or real conflicts of interest.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48AAB44" id="_x0000_t202" coordsize="21600,21600" o:spt="202" path="m,l,21600r21600,l21600,xe">
                <v:stroke joinstyle="miter"/>
                <v:path gradientshapeok="t" o:connecttype="rect"/>
              </v:shapetype>
              <v:shape id="Text Box 3" o:spid="_x0000_s1026" type="#_x0000_t202" style="position:absolute;margin-left:62.75pt;margin-top:16.4pt;width:2in;height:2in;z-index:2516582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" filled="f" strokeweight=".5pt">
                <v:textbox style="mso-fit-shape-to-text:t">
                  <w:txbxContent>
                    <w:p w14:paraId="7F94F461" w14:textId="77777777" w:rsidR="00A07BA1" w:rsidRPr="003011D8" w:rsidRDefault="00A07BA1" w:rsidP="00A07BA1">
                      <w:pPr>
                        <w:autoSpaceDE w:val="0"/>
                        <w:autoSpaceDN w:val="0"/>
                        <w:adjustRightInd w:val="0"/>
                        <w:rPr>
                          <w:rFonts w:ascii="Calibri Light" w:eastAsiaTheme="minorHAnsi" w:hAnsi="Calibri Light" w:cs="Calibri Light"/>
                          <w:color w:val="000000"/>
                          <w:sz w:val="22"/>
                          <w:szCs w:val="22"/>
                        </w:rPr>
                      </w:pPr>
                      <w:r w:rsidRPr="003011D8">
                        <w:rPr>
                          <w:rFonts w:ascii="Calibri Light" w:eastAsiaTheme="minorHAnsi" w:hAnsi="Calibri Light" w:cs="Calibri Light"/>
                          <w:i/>
                          <w:iCs/>
                          <w:color w:val="000000"/>
                          <w:sz w:val="22"/>
                          <w:szCs w:val="22"/>
                        </w:rPr>
                        <w:t xml:space="preserve">In support of improving patient care, Sidra Medicine is jointly accredited by the Accreditation Council for Continuing Medical Education (ACCME), the Accreditation Council for Pharmacy Education (ACPE), and the American Nurses Credentialing Center (ANCC), to provide continuing education for the healthcare team. </w:t>
                      </w:r>
                    </w:p>
                    <w:p w14:paraId="10701FE2" w14:textId="77777777" w:rsidR="00A07BA1" w:rsidRPr="00464B32" w:rsidRDefault="00A07BA1" w:rsidP="00A07BA1">
                      <w:pPr>
                        <w:pStyle w:val="Default"/>
                        <w:jc w:val="center"/>
                        <w:rPr>
                          <w:rFonts w:ascii="Calibri Light" w:hAnsi="Calibri Light" w:cs="Calibri Light"/>
                          <w:i/>
                          <w:iCs/>
                        </w:rPr>
                      </w:pPr>
                      <w:r w:rsidRPr="003011D8">
                        <w:rPr>
                          <w:rFonts w:ascii="Calibri Light" w:hAnsi="Calibri Light" w:cs="Calibri Light"/>
                          <w:i/>
                          <w:iCs/>
                          <w:sz w:val="22"/>
                          <w:szCs w:val="22"/>
                        </w:rPr>
                        <w:t>The Scientific Planning Committee has reviewed all disclosed financial relationships of speakers, moderators, facilitators, and/or authors in advance of this CPD activity and has implemented procedures to manage any potential or real conflicts of interest.</w:t>
                      </w:r>
                    </w:p>
                  </w:txbxContent>
                </v:textbox>
                <w10:wrap type="square" anchorx="page"/>
              </v:shape>
            </w:pict>
          </mc:Fallback>
        </mc:AlternateContent>
      </w:r>
    </w:p>
    <w:p w14:paraId="06BE03E8" w14:textId="4D16C8E8" w:rsidR="00A07BA1" w:rsidRPr="00C75E97" w:rsidRDefault="00A07BA1" w:rsidP="00A07BA1">
      <w:pPr>
        <w:rPr>
          <w:rFonts w:ascii="Tahoma" w:hAnsi="Tahoma" w:cs="Tahoma"/>
          <w:sz w:val="20"/>
          <w:szCs w:val="20"/>
        </w:rPr>
      </w:pPr>
    </w:p>
    <w:p w14:paraId="6849DC05" w14:textId="477878AD" w:rsidR="00A07BA1" w:rsidRDefault="00A07BA1" w:rsidP="00A07BA1">
      <w:pPr>
        <w:rPr>
          <w:rFonts w:ascii="Tahoma" w:hAnsi="Tahoma" w:cs="Tahoma"/>
          <w:sz w:val="20"/>
          <w:szCs w:val="20"/>
        </w:rPr>
      </w:pPr>
      <w:r w:rsidRPr="00C75E97">
        <w:rPr>
          <w:rFonts w:ascii="Tahoma" w:hAnsi="Tahoma" w:cs="Tahoma"/>
          <w:sz w:val="20"/>
          <w:szCs w:val="20"/>
        </w:rPr>
        <w:t xml:space="preserve">                                         </w:t>
      </w:r>
      <w:r w:rsidRPr="00C75E97">
        <w:rPr>
          <w:rFonts w:ascii="Tahoma" w:hAnsi="Tahoma" w:cs="Tahoma"/>
          <w:noProof/>
          <w:sz w:val="20"/>
          <w:szCs w:val="20"/>
        </w:rPr>
        <w:drawing>
          <wp:inline distT="0" distB="0" distL="0" distR="0" wp14:anchorId="59B02AE4" wp14:editId="566A5DAB">
            <wp:extent cx="3275199" cy="736127"/>
            <wp:effectExtent l="0" t="0" r="1905"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stretch>
                      <a:fillRect/>
                    </a:stretch>
                  </pic:blipFill>
                  <pic:spPr>
                    <a:xfrm>
                      <a:off x="0" y="0"/>
                      <a:ext cx="3335028" cy="749574"/>
                    </a:xfrm>
                    <a:prstGeom prst="rect">
                      <a:avLst/>
                    </a:prstGeom>
                  </pic:spPr>
                </pic:pic>
              </a:graphicData>
            </a:graphic>
          </wp:inline>
        </w:drawing>
      </w:r>
      <w:bookmarkEnd w:id="1"/>
    </w:p>
    <w:p w14:paraId="368AA2D1" w14:textId="4E465404" w:rsidR="00A07BA1" w:rsidRDefault="00A07BA1" w:rsidP="00B2075A">
      <w:pPr>
        <w:rPr>
          <w:rFonts w:ascii="Tahoma" w:hAnsi="Tahoma" w:cs="Tahoma"/>
          <w:sz w:val="20"/>
          <w:szCs w:val="20"/>
        </w:rPr>
      </w:pPr>
    </w:p>
    <w:p w14:paraId="7B120A78" w14:textId="1CE9EA1C" w:rsidR="0036162B" w:rsidRPr="00C75E97" w:rsidRDefault="0036162B" w:rsidP="00B2075A">
      <w:pPr>
        <w:rPr>
          <w:rFonts w:ascii="Tahoma" w:hAnsi="Tahoma" w:cs="Tahoma"/>
          <w:sz w:val="20"/>
          <w:szCs w:val="20"/>
        </w:rPr>
      </w:pPr>
    </w:p>
    <w:sectPr w:rsidR="0036162B" w:rsidRPr="00C75E97" w:rsidSect="00F05078">
      <w:pgSz w:w="11900" w:h="16840"/>
      <w:pgMar w:top="522" w:right="1374" w:bottom="721"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8E82" w14:textId="77777777" w:rsidR="0042751F" w:rsidRDefault="0042751F" w:rsidP="007A0AA2">
      <w:r>
        <w:separator/>
      </w:r>
    </w:p>
  </w:endnote>
  <w:endnote w:type="continuationSeparator" w:id="0">
    <w:p w14:paraId="6CF6D6B6" w14:textId="77777777" w:rsidR="0042751F" w:rsidRDefault="0042751F" w:rsidP="007A0AA2">
      <w:r>
        <w:continuationSeparator/>
      </w:r>
    </w:p>
  </w:endnote>
  <w:endnote w:type="continuationNotice" w:id="1">
    <w:p w14:paraId="63E27274" w14:textId="77777777" w:rsidR="0042751F" w:rsidRDefault="00427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quot;Courier New&quot;">
    <w:altName w:val="Cambria"/>
    <w:panose1 w:val="020B0604020202020204"/>
    <w:charset w:val="00"/>
    <w:family w:val="roman"/>
    <w:notTrueType/>
    <w:pitch w:val="default"/>
  </w:font>
  <w:font w:name="&quot;&quot;Courier New&quot;&quot;,serif">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472A5" w14:textId="77777777" w:rsidR="0042751F" w:rsidRDefault="0042751F" w:rsidP="007A0AA2">
      <w:r>
        <w:separator/>
      </w:r>
    </w:p>
  </w:footnote>
  <w:footnote w:type="continuationSeparator" w:id="0">
    <w:p w14:paraId="56C37A33" w14:textId="77777777" w:rsidR="0042751F" w:rsidRDefault="0042751F" w:rsidP="007A0AA2">
      <w:r>
        <w:continuationSeparator/>
      </w:r>
    </w:p>
  </w:footnote>
  <w:footnote w:type="continuationNotice" w:id="1">
    <w:p w14:paraId="71F8C163" w14:textId="77777777" w:rsidR="0042751F" w:rsidRDefault="0042751F"/>
  </w:footnote>
</w:footnotes>
</file>

<file path=word/intelligence2.xml><?xml version="1.0" encoding="utf-8"?>
<int2:intelligence xmlns:int2="http://schemas.microsoft.com/office/intelligence/2020/intelligence" xmlns:oel="http://schemas.microsoft.com/office/2019/extlst">
  <int2:observations>
    <int2:bookmark int2:bookmarkName="_Int_FbqMIbvt" int2:invalidationBookmarkName="" int2:hashCode="zYwt8mxZ7nOgPG" int2:id="uXvgyoLr"/>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0F0"/>
    <w:multiLevelType w:val="hybridMultilevel"/>
    <w:tmpl w:val="6E485DA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7A6F"/>
    <w:multiLevelType w:val="hybridMultilevel"/>
    <w:tmpl w:val="FFFFFFFF"/>
    <w:lvl w:ilvl="0" w:tplc="FFFFFFFF">
      <w:start w:val="1"/>
      <w:numFmt w:val="bullet"/>
      <w:lvlText w:val=""/>
      <w:lvlJc w:val="left"/>
      <w:pPr>
        <w:ind w:left="720" w:hanging="360"/>
      </w:pPr>
      <w:rPr>
        <w:rFonts w:ascii="Symbol" w:hAnsi="Symbol" w:hint="default"/>
      </w:rPr>
    </w:lvl>
    <w:lvl w:ilvl="1" w:tplc="1B40AD4E">
      <w:start w:val="1"/>
      <w:numFmt w:val="bullet"/>
      <w:lvlText w:val="o"/>
      <w:lvlJc w:val="left"/>
      <w:pPr>
        <w:ind w:left="1440" w:hanging="360"/>
      </w:pPr>
      <w:rPr>
        <w:rFonts w:ascii="Courier New" w:hAnsi="Courier New" w:hint="default"/>
      </w:rPr>
    </w:lvl>
    <w:lvl w:ilvl="2" w:tplc="00DEC602">
      <w:start w:val="1"/>
      <w:numFmt w:val="bullet"/>
      <w:lvlText w:val=""/>
      <w:lvlJc w:val="left"/>
      <w:pPr>
        <w:ind w:left="2160" w:hanging="360"/>
      </w:pPr>
      <w:rPr>
        <w:rFonts w:ascii="Wingdings" w:hAnsi="Wingdings" w:hint="default"/>
      </w:rPr>
    </w:lvl>
    <w:lvl w:ilvl="3" w:tplc="EA58D0E2">
      <w:start w:val="1"/>
      <w:numFmt w:val="bullet"/>
      <w:lvlText w:val=""/>
      <w:lvlJc w:val="left"/>
      <w:pPr>
        <w:ind w:left="2880" w:hanging="360"/>
      </w:pPr>
      <w:rPr>
        <w:rFonts w:ascii="Symbol" w:hAnsi="Symbol" w:hint="default"/>
      </w:rPr>
    </w:lvl>
    <w:lvl w:ilvl="4" w:tplc="2DCE7C80">
      <w:start w:val="1"/>
      <w:numFmt w:val="bullet"/>
      <w:lvlText w:val="o"/>
      <w:lvlJc w:val="left"/>
      <w:pPr>
        <w:ind w:left="3600" w:hanging="360"/>
      </w:pPr>
      <w:rPr>
        <w:rFonts w:ascii="Courier New" w:hAnsi="Courier New" w:hint="default"/>
      </w:rPr>
    </w:lvl>
    <w:lvl w:ilvl="5" w:tplc="B0400DF6">
      <w:start w:val="1"/>
      <w:numFmt w:val="bullet"/>
      <w:lvlText w:val=""/>
      <w:lvlJc w:val="left"/>
      <w:pPr>
        <w:ind w:left="4320" w:hanging="360"/>
      </w:pPr>
      <w:rPr>
        <w:rFonts w:ascii="Wingdings" w:hAnsi="Wingdings" w:hint="default"/>
      </w:rPr>
    </w:lvl>
    <w:lvl w:ilvl="6" w:tplc="E884959E">
      <w:start w:val="1"/>
      <w:numFmt w:val="bullet"/>
      <w:lvlText w:val=""/>
      <w:lvlJc w:val="left"/>
      <w:pPr>
        <w:ind w:left="5040" w:hanging="360"/>
      </w:pPr>
      <w:rPr>
        <w:rFonts w:ascii="Symbol" w:hAnsi="Symbol" w:hint="default"/>
      </w:rPr>
    </w:lvl>
    <w:lvl w:ilvl="7" w:tplc="778E0E24">
      <w:start w:val="1"/>
      <w:numFmt w:val="bullet"/>
      <w:lvlText w:val="o"/>
      <w:lvlJc w:val="left"/>
      <w:pPr>
        <w:ind w:left="5760" w:hanging="360"/>
      </w:pPr>
      <w:rPr>
        <w:rFonts w:ascii="Courier New" w:hAnsi="Courier New" w:hint="default"/>
      </w:rPr>
    </w:lvl>
    <w:lvl w:ilvl="8" w:tplc="D4460522">
      <w:start w:val="1"/>
      <w:numFmt w:val="bullet"/>
      <w:lvlText w:val=""/>
      <w:lvlJc w:val="left"/>
      <w:pPr>
        <w:ind w:left="6480" w:hanging="360"/>
      </w:pPr>
      <w:rPr>
        <w:rFonts w:ascii="Wingdings" w:hAnsi="Wingdings" w:hint="default"/>
      </w:rPr>
    </w:lvl>
  </w:abstractNum>
  <w:abstractNum w:abstractNumId="2" w15:restartNumberingAfterBreak="0">
    <w:nsid w:val="07D942ED"/>
    <w:multiLevelType w:val="hybridMultilevel"/>
    <w:tmpl w:val="A3E4CC30"/>
    <w:lvl w:ilvl="0" w:tplc="04090003">
      <w:start w:val="1"/>
      <w:numFmt w:val="bullet"/>
      <w:lvlText w:val="o"/>
      <w:lvlJc w:val="left"/>
      <w:pPr>
        <w:ind w:left="1025" w:hanging="360"/>
      </w:pPr>
      <w:rPr>
        <w:rFonts w:ascii="Courier New" w:hAnsi="Courier New" w:cs="Courier New"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10719"/>
    <w:multiLevelType w:val="hybridMultilevel"/>
    <w:tmpl w:val="194AB334"/>
    <w:lvl w:ilvl="0" w:tplc="04090003">
      <w:start w:val="1"/>
      <w:numFmt w:val="bullet"/>
      <w:lvlText w:val="o"/>
      <w:lvlJc w:val="left"/>
      <w:pPr>
        <w:ind w:left="1025"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81EA7"/>
    <w:multiLevelType w:val="hybridMultilevel"/>
    <w:tmpl w:val="FFFFFFFF"/>
    <w:lvl w:ilvl="0" w:tplc="5F6E6852">
      <w:start w:val="1"/>
      <w:numFmt w:val="bullet"/>
      <w:lvlText w:val=""/>
      <w:lvlJc w:val="left"/>
      <w:pPr>
        <w:ind w:left="720" w:hanging="360"/>
      </w:pPr>
      <w:rPr>
        <w:rFonts w:ascii="Symbol" w:hAnsi="Symbol" w:hint="default"/>
      </w:rPr>
    </w:lvl>
    <w:lvl w:ilvl="1" w:tplc="775A3D92">
      <w:start w:val="1"/>
      <w:numFmt w:val="bullet"/>
      <w:lvlText w:val="o"/>
      <w:lvlJc w:val="left"/>
      <w:pPr>
        <w:ind w:left="1440" w:hanging="360"/>
      </w:pPr>
      <w:rPr>
        <w:rFonts w:ascii="Courier New" w:hAnsi="Courier New" w:hint="default"/>
      </w:rPr>
    </w:lvl>
    <w:lvl w:ilvl="2" w:tplc="7B584662">
      <w:start w:val="1"/>
      <w:numFmt w:val="bullet"/>
      <w:lvlText w:val=""/>
      <w:lvlJc w:val="left"/>
      <w:pPr>
        <w:ind w:left="2160" w:hanging="360"/>
      </w:pPr>
      <w:rPr>
        <w:rFonts w:ascii="Wingdings" w:hAnsi="Wingdings" w:hint="default"/>
      </w:rPr>
    </w:lvl>
    <w:lvl w:ilvl="3" w:tplc="A32C7F44">
      <w:start w:val="1"/>
      <w:numFmt w:val="bullet"/>
      <w:lvlText w:val=""/>
      <w:lvlJc w:val="left"/>
      <w:pPr>
        <w:ind w:left="2880" w:hanging="360"/>
      </w:pPr>
      <w:rPr>
        <w:rFonts w:ascii="Symbol" w:hAnsi="Symbol" w:hint="default"/>
      </w:rPr>
    </w:lvl>
    <w:lvl w:ilvl="4" w:tplc="CFFED4E8">
      <w:start w:val="1"/>
      <w:numFmt w:val="bullet"/>
      <w:lvlText w:val="o"/>
      <w:lvlJc w:val="left"/>
      <w:pPr>
        <w:ind w:left="3600" w:hanging="360"/>
      </w:pPr>
      <w:rPr>
        <w:rFonts w:ascii="Courier New" w:hAnsi="Courier New" w:hint="default"/>
      </w:rPr>
    </w:lvl>
    <w:lvl w:ilvl="5" w:tplc="3E9442AC">
      <w:start w:val="1"/>
      <w:numFmt w:val="bullet"/>
      <w:lvlText w:val=""/>
      <w:lvlJc w:val="left"/>
      <w:pPr>
        <w:ind w:left="4320" w:hanging="360"/>
      </w:pPr>
      <w:rPr>
        <w:rFonts w:ascii="Wingdings" w:hAnsi="Wingdings" w:hint="default"/>
      </w:rPr>
    </w:lvl>
    <w:lvl w:ilvl="6" w:tplc="1BEA59F4">
      <w:start w:val="1"/>
      <w:numFmt w:val="bullet"/>
      <w:lvlText w:val=""/>
      <w:lvlJc w:val="left"/>
      <w:pPr>
        <w:ind w:left="5040" w:hanging="360"/>
      </w:pPr>
      <w:rPr>
        <w:rFonts w:ascii="Symbol" w:hAnsi="Symbol" w:hint="default"/>
      </w:rPr>
    </w:lvl>
    <w:lvl w:ilvl="7" w:tplc="3AE4A266">
      <w:start w:val="1"/>
      <w:numFmt w:val="bullet"/>
      <w:lvlText w:val="o"/>
      <w:lvlJc w:val="left"/>
      <w:pPr>
        <w:ind w:left="5760" w:hanging="360"/>
      </w:pPr>
      <w:rPr>
        <w:rFonts w:ascii="Courier New" w:hAnsi="Courier New" w:hint="default"/>
      </w:rPr>
    </w:lvl>
    <w:lvl w:ilvl="8" w:tplc="9C68C0F2">
      <w:start w:val="1"/>
      <w:numFmt w:val="bullet"/>
      <w:lvlText w:val=""/>
      <w:lvlJc w:val="left"/>
      <w:pPr>
        <w:ind w:left="6480" w:hanging="360"/>
      </w:pPr>
      <w:rPr>
        <w:rFonts w:ascii="Wingdings" w:hAnsi="Wingdings" w:hint="default"/>
      </w:rPr>
    </w:lvl>
  </w:abstractNum>
  <w:abstractNum w:abstractNumId="5" w15:restartNumberingAfterBreak="0">
    <w:nsid w:val="1523079E"/>
    <w:multiLevelType w:val="hybridMultilevel"/>
    <w:tmpl w:val="FFFFFFFF"/>
    <w:lvl w:ilvl="0" w:tplc="B978E6D6">
      <w:start w:val="1"/>
      <w:numFmt w:val="bullet"/>
      <w:lvlText w:val="o"/>
      <w:lvlJc w:val="left"/>
      <w:pPr>
        <w:ind w:left="720" w:hanging="360"/>
      </w:pPr>
      <w:rPr>
        <w:rFonts w:ascii="&quot;Courier New&quot;" w:hAnsi="&quot;Courier New&quot;" w:hint="default"/>
      </w:rPr>
    </w:lvl>
    <w:lvl w:ilvl="1" w:tplc="558662AA">
      <w:start w:val="1"/>
      <w:numFmt w:val="bullet"/>
      <w:lvlText w:val="o"/>
      <w:lvlJc w:val="left"/>
      <w:pPr>
        <w:ind w:left="1440" w:hanging="360"/>
      </w:pPr>
      <w:rPr>
        <w:rFonts w:ascii="Courier New" w:hAnsi="Courier New" w:hint="default"/>
      </w:rPr>
    </w:lvl>
    <w:lvl w:ilvl="2" w:tplc="8822E414">
      <w:start w:val="1"/>
      <w:numFmt w:val="bullet"/>
      <w:lvlText w:val=""/>
      <w:lvlJc w:val="left"/>
      <w:pPr>
        <w:ind w:left="2160" w:hanging="360"/>
      </w:pPr>
      <w:rPr>
        <w:rFonts w:ascii="Wingdings" w:hAnsi="Wingdings" w:hint="default"/>
      </w:rPr>
    </w:lvl>
    <w:lvl w:ilvl="3" w:tplc="93AA5EE6">
      <w:start w:val="1"/>
      <w:numFmt w:val="bullet"/>
      <w:lvlText w:val=""/>
      <w:lvlJc w:val="left"/>
      <w:pPr>
        <w:ind w:left="2880" w:hanging="360"/>
      </w:pPr>
      <w:rPr>
        <w:rFonts w:ascii="Symbol" w:hAnsi="Symbol" w:hint="default"/>
      </w:rPr>
    </w:lvl>
    <w:lvl w:ilvl="4" w:tplc="373EC604">
      <w:start w:val="1"/>
      <w:numFmt w:val="bullet"/>
      <w:lvlText w:val="o"/>
      <w:lvlJc w:val="left"/>
      <w:pPr>
        <w:ind w:left="3600" w:hanging="360"/>
      </w:pPr>
      <w:rPr>
        <w:rFonts w:ascii="Courier New" w:hAnsi="Courier New" w:hint="default"/>
      </w:rPr>
    </w:lvl>
    <w:lvl w:ilvl="5" w:tplc="217256F6">
      <w:start w:val="1"/>
      <w:numFmt w:val="bullet"/>
      <w:lvlText w:val=""/>
      <w:lvlJc w:val="left"/>
      <w:pPr>
        <w:ind w:left="4320" w:hanging="360"/>
      </w:pPr>
      <w:rPr>
        <w:rFonts w:ascii="Wingdings" w:hAnsi="Wingdings" w:hint="default"/>
      </w:rPr>
    </w:lvl>
    <w:lvl w:ilvl="6" w:tplc="A4D61EC0">
      <w:start w:val="1"/>
      <w:numFmt w:val="bullet"/>
      <w:lvlText w:val=""/>
      <w:lvlJc w:val="left"/>
      <w:pPr>
        <w:ind w:left="5040" w:hanging="360"/>
      </w:pPr>
      <w:rPr>
        <w:rFonts w:ascii="Symbol" w:hAnsi="Symbol" w:hint="default"/>
      </w:rPr>
    </w:lvl>
    <w:lvl w:ilvl="7" w:tplc="EC5631A2">
      <w:start w:val="1"/>
      <w:numFmt w:val="bullet"/>
      <w:lvlText w:val="o"/>
      <w:lvlJc w:val="left"/>
      <w:pPr>
        <w:ind w:left="5760" w:hanging="360"/>
      </w:pPr>
      <w:rPr>
        <w:rFonts w:ascii="Courier New" w:hAnsi="Courier New" w:hint="default"/>
      </w:rPr>
    </w:lvl>
    <w:lvl w:ilvl="8" w:tplc="A0545EB8">
      <w:start w:val="1"/>
      <w:numFmt w:val="bullet"/>
      <w:lvlText w:val=""/>
      <w:lvlJc w:val="left"/>
      <w:pPr>
        <w:ind w:left="6480" w:hanging="360"/>
      </w:pPr>
      <w:rPr>
        <w:rFonts w:ascii="Wingdings" w:hAnsi="Wingdings" w:hint="default"/>
      </w:rPr>
    </w:lvl>
  </w:abstractNum>
  <w:abstractNum w:abstractNumId="6" w15:restartNumberingAfterBreak="0">
    <w:nsid w:val="18DC64F2"/>
    <w:multiLevelType w:val="hybridMultilevel"/>
    <w:tmpl w:val="B6C4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21BE5"/>
    <w:multiLevelType w:val="hybridMultilevel"/>
    <w:tmpl w:val="C848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E5C78"/>
    <w:multiLevelType w:val="hybridMultilevel"/>
    <w:tmpl w:val="60064D14"/>
    <w:lvl w:ilvl="0" w:tplc="04090003">
      <w:start w:val="1"/>
      <w:numFmt w:val="bullet"/>
      <w:lvlText w:val="o"/>
      <w:lvlJc w:val="left"/>
      <w:pPr>
        <w:ind w:left="1025"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36CE8"/>
    <w:multiLevelType w:val="multilevel"/>
    <w:tmpl w:val="8438C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942DC"/>
    <w:multiLevelType w:val="hybridMultilevel"/>
    <w:tmpl w:val="74BA7206"/>
    <w:lvl w:ilvl="0" w:tplc="04090003">
      <w:start w:val="1"/>
      <w:numFmt w:val="bullet"/>
      <w:lvlText w:val="o"/>
      <w:lvlJc w:val="left"/>
      <w:pPr>
        <w:ind w:left="1025"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95BAA"/>
    <w:multiLevelType w:val="hybridMultilevel"/>
    <w:tmpl w:val="8B7C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873F2"/>
    <w:multiLevelType w:val="hybridMultilevel"/>
    <w:tmpl w:val="A9A0E550"/>
    <w:lvl w:ilvl="0" w:tplc="04090003">
      <w:start w:val="1"/>
      <w:numFmt w:val="bullet"/>
      <w:lvlText w:val="o"/>
      <w:lvlJc w:val="left"/>
      <w:pPr>
        <w:ind w:left="1025"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82EC7"/>
    <w:multiLevelType w:val="hybridMultilevel"/>
    <w:tmpl w:val="4522B226"/>
    <w:lvl w:ilvl="0" w:tplc="28604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727FE"/>
    <w:multiLevelType w:val="hybridMultilevel"/>
    <w:tmpl w:val="04CAF27E"/>
    <w:lvl w:ilvl="0" w:tplc="04090003">
      <w:start w:val="1"/>
      <w:numFmt w:val="bullet"/>
      <w:lvlText w:val="o"/>
      <w:lvlJc w:val="left"/>
      <w:pPr>
        <w:ind w:left="1025" w:hanging="360"/>
      </w:pPr>
      <w:rPr>
        <w:rFonts w:ascii="Courier New" w:hAnsi="Courier New" w:cs="Courier New"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5" w15:restartNumberingAfterBreak="0">
    <w:nsid w:val="49F45D04"/>
    <w:multiLevelType w:val="hybridMultilevel"/>
    <w:tmpl w:val="FFFFFFFF"/>
    <w:lvl w:ilvl="0" w:tplc="442EFCAE">
      <w:start w:val="1"/>
      <w:numFmt w:val="bullet"/>
      <w:lvlText w:val="o"/>
      <w:lvlJc w:val="left"/>
      <w:pPr>
        <w:ind w:left="720" w:hanging="360"/>
      </w:pPr>
      <w:rPr>
        <w:rFonts w:ascii="&quot;&quot;Courier New&quot;&quot;,serif" w:hAnsi="&quot;&quot;Courier New&quot;&quot;,serif" w:hint="default"/>
      </w:rPr>
    </w:lvl>
    <w:lvl w:ilvl="1" w:tplc="24A07E8A">
      <w:start w:val="1"/>
      <w:numFmt w:val="bullet"/>
      <w:lvlText w:val="o"/>
      <w:lvlJc w:val="left"/>
      <w:pPr>
        <w:ind w:left="1440" w:hanging="360"/>
      </w:pPr>
      <w:rPr>
        <w:rFonts w:ascii="Courier New" w:hAnsi="Courier New" w:hint="default"/>
      </w:rPr>
    </w:lvl>
    <w:lvl w:ilvl="2" w:tplc="ED1849FE">
      <w:start w:val="1"/>
      <w:numFmt w:val="bullet"/>
      <w:lvlText w:val=""/>
      <w:lvlJc w:val="left"/>
      <w:pPr>
        <w:ind w:left="2160" w:hanging="360"/>
      </w:pPr>
      <w:rPr>
        <w:rFonts w:ascii="Wingdings" w:hAnsi="Wingdings" w:hint="default"/>
      </w:rPr>
    </w:lvl>
    <w:lvl w:ilvl="3" w:tplc="1522306A">
      <w:start w:val="1"/>
      <w:numFmt w:val="bullet"/>
      <w:lvlText w:val=""/>
      <w:lvlJc w:val="left"/>
      <w:pPr>
        <w:ind w:left="2880" w:hanging="360"/>
      </w:pPr>
      <w:rPr>
        <w:rFonts w:ascii="Symbol" w:hAnsi="Symbol" w:hint="default"/>
      </w:rPr>
    </w:lvl>
    <w:lvl w:ilvl="4" w:tplc="9E1069CC">
      <w:start w:val="1"/>
      <w:numFmt w:val="bullet"/>
      <w:lvlText w:val="o"/>
      <w:lvlJc w:val="left"/>
      <w:pPr>
        <w:ind w:left="3600" w:hanging="360"/>
      </w:pPr>
      <w:rPr>
        <w:rFonts w:ascii="Courier New" w:hAnsi="Courier New" w:hint="default"/>
      </w:rPr>
    </w:lvl>
    <w:lvl w:ilvl="5" w:tplc="225C7E8A">
      <w:start w:val="1"/>
      <w:numFmt w:val="bullet"/>
      <w:lvlText w:val=""/>
      <w:lvlJc w:val="left"/>
      <w:pPr>
        <w:ind w:left="4320" w:hanging="360"/>
      </w:pPr>
      <w:rPr>
        <w:rFonts w:ascii="Wingdings" w:hAnsi="Wingdings" w:hint="default"/>
      </w:rPr>
    </w:lvl>
    <w:lvl w:ilvl="6" w:tplc="D708E128">
      <w:start w:val="1"/>
      <w:numFmt w:val="bullet"/>
      <w:lvlText w:val=""/>
      <w:lvlJc w:val="left"/>
      <w:pPr>
        <w:ind w:left="5040" w:hanging="360"/>
      </w:pPr>
      <w:rPr>
        <w:rFonts w:ascii="Symbol" w:hAnsi="Symbol" w:hint="default"/>
      </w:rPr>
    </w:lvl>
    <w:lvl w:ilvl="7" w:tplc="4AA4E0EA">
      <w:start w:val="1"/>
      <w:numFmt w:val="bullet"/>
      <w:lvlText w:val="o"/>
      <w:lvlJc w:val="left"/>
      <w:pPr>
        <w:ind w:left="5760" w:hanging="360"/>
      </w:pPr>
      <w:rPr>
        <w:rFonts w:ascii="Courier New" w:hAnsi="Courier New" w:hint="default"/>
      </w:rPr>
    </w:lvl>
    <w:lvl w:ilvl="8" w:tplc="FF667DCC">
      <w:start w:val="1"/>
      <w:numFmt w:val="bullet"/>
      <w:lvlText w:val=""/>
      <w:lvlJc w:val="left"/>
      <w:pPr>
        <w:ind w:left="6480" w:hanging="360"/>
      </w:pPr>
      <w:rPr>
        <w:rFonts w:ascii="Wingdings" w:hAnsi="Wingdings" w:hint="default"/>
      </w:rPr>
    </w:lvl>
  </w:abstractNum>
  <w:abstractNum w:abstractNumId="16" w15:restartNumberingAfterBreak="0">
    <w:nsid w:val="509525BB"/>
    <w:multiLevelType w:val="hybridMultilevel"/>
    <w:tmpl w:val="455E7E66"/>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0F34C81"/>
    <w:multiLevelType w:val="hybridMultilevel"/>
    <w:tmpl w:val="70862C8A"/>
    <w:lvl w:ilvl="0" w:tplc="04090003">
      <w:start w:val="1"/>
      <w:numFmt w:val="bullet"/>
      <w:lvlText w:val="o"/>
      <w:lvlJc w:val="left"/>
      <w:pPr>
        <w:ind w:left="1025"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917DF"/>
    <w:multiLevelType w:val="hybridMultilevel"/>
    <w:tmpl w:val="051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E6F15"/>
    <w:multiLevelType w:val="hybridMultilevel"/>
    <w:tmpl w:val="AD3C436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A52E0"/>
    <w:multiLevelType w:val="hybridMultilevel"/>
    <w:tmpl w:val="6484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91950"/>
    <w:multiLevelType w:val="hybridMultilevel"/>
    <w:tmpl w:val="98100716"/>
    <w:lvl w:ilvl="0" w:tplc="04090003">
      <w:start w:val="1"/>
      <w:numFmt w:val="bullet"/>
      <w:lvlText w:val="o"/>
      <w:lvlJc w:val="left"/>
      <w:pPr>
        <w:ind w:left="1025" w:hanging="360"/>
      </w:pPr>
      <w:rPr>
        <w:rFonts w:ascii="Courier New" w:hAnsi="Courier New" w:cs="Courier New"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22" w15:restartNumberingAfterBreak="0">
    <w:nsid w:val="7DBF4FCC"/>
    <w:multiLevelType w:val="hybridMultilevel"/>
    <w:tmpl w:val="F652509E"/>
    <w:lvl w:ilvl="0" w:tplc="04090003">
      <w:start w:val="1"/>
      <w:numFmt w:val="bullet"/>
      <w:lvlText w:val="o"/>
      <w:lvlJc w:val="left"/>
      <w:pPr>
        <w:ind w:left="1025"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EB1D73"/>
    <w:multiLevelType w:val="hybridMultilevel"/>
    <w:tmpl w:val="0082C4E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9248006">
    <w:abstractNumId w:val="15"/>
  </w:num>
  <w:num w:numId="2" w16cid:durableId="604308262">
    <w:abstractNumId w:val="4"/>
  </w:num>
  <w:num w:numId="3" w16cid:durableId="2134327462">
    <w:abstractNumId w:val="1"/>
  </w:num>
  <w:num w:numId="4" w16cid:durableId="1818647785">
    <w:abstractNumId w:val="22"/>
  </w:num>
  <w:num w:numId="5" w16cid:durableId="76051793">
    <w:abstractNumId w:val="17"/>
  </w:num>
  <w:num w:numId="6" w16cid:durableId="205222042">
    <w:abstractNumId w:val="0"/>
  </w:num>
  <w:num w:numId="7" w16cid:durableId="19163675">
    <w:abstractNumId w:val="12"/>
  </w:num>
  <w:num w:numId="8" w16cid:durableId="137378990">
    <w:abstractNumId w:val="2"/>
  </w:num>
  <w:num w:numId="9" w16cid:durableId="883717739">
    <w:abstractNumId w:val="19"/>
  </w:num>
  <w:num w:numId="10" w16cid:durableId="1681736929">
    <w:abstractNumId w:val="5"/>
  </w:num>
  <w:num w:numId="11" w16cid:durableId="757016757">
    <w:abstractNumId w:val="21"/>
  </w:num>
  <w:num w:numId="12" w16cid:durableId="120923207">
    <w:abstractNumId w:val="3"/>
  </w:num>
  <w:num w:numId="13" w16cid:durableId="1089891962">
    <w:abstractNumId w:val="8"/>
  </w:num>
  <w:num w:numId="14" w16cid:durableId="859510988">
    <w:abstractNumId w:val="10"/>
  </w:num>
  <w:num w:numId="15" w16cid:durableId="924800753">
    <w:abstractNumId w:val="14"/>
  </w:num>
  <w:num w:numId="16" w16cid:durableId="1026176984">
    <w:abstractNumId w:val="23"/>
  </w:num>
  <w:num w:numId="17" w16cid:durableId="85538861">
    <w:abstractNumId w:val="18"/>
  </w:num>
  <w:num w:numId="18" w16cid:durableId="648438731">
    <w:abstractNumId w:val="11"/>
  </w:num>
  <w:num w:numId="19" w16cid:durableId="1311909652">
    <w:abstractNumId w:val="20"/>
  </w:num>
  <w:num w:numId="20" w16cid:durableId="1006009529">
    <w:abstractNumId w:val="7"/>
  </w:num>
  <w:num w:numId="21" w16cid:durableId="2028287640">
    <w:abstractNumId w:val="6"/>
  </w:num>
  <w:num w:numId="22" w16cid:durableId="927008297">
    <w:abstractNumId w:val="13"/>
  </w:num>
  <w:num w:numId="23" w16cid:durableId="680476212">
    <w:abstractNumId w:val="16"/>
  </w:num>
  <w:num w:numId="24" w16cid:durableId="187434156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E8"/>
    <w:rsid w:val="00006C02"/>
    <w:rsid w:val="0002005C"/>
    <w:rsid w:val="0002419D"/>
    <w:rsid w:val="00041171"/>
    <w:rsid w:val="00043C08"/>
    <w:rsid w:val="00044D00"/>
    <w:rsid w:val="00045A5A"/>
    <w:rsid w:val="0005A517"/>
    <w:rsid w:val="0006298C"/>
    <w:rsid w:val="00065561"/>
    <w:rsid w:val="00073028"/>
    <w:rsid w:val="0007C4AC"/>
    <w:rsid w:val="0008319F"/>
    <w:rsid w:val="00092D7D"/>
    <w:rsid w:val="000938B5"/>
    <w:rsid w:val="00095168"/>
    <w:rsid w:val="000968B8"/>
    <w:rsid w:val="000A1284"/>
    <w:rsid w:val="000A15DE"/>
    <w:rsid w:val="000A3337"/>
    <w:rsid w:val="000A700E"/>
    <w:rsid w:val="000B29EA"/>
    <w:rsid w:val="000B3158"/>
    <w:rsid w:val="000B42A1"/>
    <w:rsid w:val="000C2DC9"/>
    <w:rsid w:val="000C5752"/>
    <w:rsid w:val="000E0EE6"/>
    <w:rsid w:val="000F4AD0"/>
    <w:rsid w:val="000F4C8C"/>
    <w:rsid w:val="001031FA"/>
    <w:rsid w:val="001104C1"/>
    <w:rsid w:val="001158A4"/>
    <w:rsid w:val="001239ED"/>
    <w:rsid w:val="00124CEB"/>
    <w:rsid w:val="00131D30"/>
    <w:rsid w:val="00135414"/>
    <w:rsid w:val="001357C3"/>
    <w:rsid w:val="00136244"/>
    <w:rsid w:val="00140CBC"/>
    <w:rsid w:val="00145DCD"/>
    <w:rsid w:val="00152961"/>
    <w:rsid w:val="00157169"/>
    <w:rsid w:val="00160EF0"/>
    <w:rsid w:val="001618B8"/>
    <w:rsid w:val="00162DA2"/>
    <w:rsid w:val="0016432B"/>
    <w:rsid w:val="00166652"/>
    <w:rsid w:val="001675E0"/>
    <w:rsid w:val="00167A69"/>
    <w:rsid w:val="00173F9B"/>
    <w:rsid w:val="00176FC9"/>
    <w:rsid w:val="0018080E"/>
    <w:rsid w:val="00185CAF"/>
    <w:rsid w:val="00190087"/>
    <w:rsid w:val="0019287D"/>
    <w:rsid w:val="00194696"/>
    <w:rsid w:val="00195838"/>
    <w:rsid w:val="0019763C"/>
    <w:rsid w:val="001A3801"/>
    <w:rsid w:val="001A458E"/>
    <w:rsid w:val="001B01C4"/>
    <w:rsid w:val="001B4F48"/>
    <w:rsid w:val="001B5829"/>
    <w:rsid w:val="001B772B"/>
    <w:rsid w:val="001C6602"/>
    <w:rsid w:val="001C6EF3"/>
    <w:rsid w:val="001D2A1C"/>
    <w:rsid w:val="001D2D0E"/>
    <w:rsid w:val="001D2E15"/>
    <w:rsid w:val="001D34FB"/>
    <w:rsid w:val="001E0C88"/>
    <w:rsid w:val="001E27A2"/>
    <w:rsid w:val="001E4613"/>
    <w:rsid w:val="001F07BE"/>
    <w:rsid w:val="001F1110"/>
    <w:rsid w:val="001F2684"/>
    <w:rsid w:val="001F3A3F"/>
    <w:rsid w:val="001F59BF"/>
    <w:rsid w:val="001F76B4"/>
    <w:rsid w:val="00202A89"/>
    <w:rsid w:val="00206197"/>
    <w:rsid w:val="00215532"/>
    <w:rsid w:val="00232623"/>
    <w:rsid w:val="00233929"/>
    <w:rsid w:val="0023393B"/>
    <w:rsid w:val="0023534A"/>
    <w:rsid w:val="0023652A"/>
    <w:rsid w:val="00266553"/>
    <w:rsid w:val="00267149"/>
    <w:rsid w:val="00267AD4"/>
    <w:rsid w:val="002701E3"/>
    <w:rsid w:val="002770AE"/>
    <w:rsid w:val="00280563"/>
    <w:rsid w:val="00281B7B"/>
    <w:rsid w:val="00292108"/>
    <w:rsid w:val="00292C67"/>
    <w:rsid w:val="002A1F6F"/>
    <w:rsid w:val="002A5176"/>
    <w:rsid w:val="002A614B"/>
    <w:rsid w:val="002B101F"/>
    <w:rsid w:val="002B2B70"/>
    <w:rsid w:val="002B4FC2"/>
    <w:rsid w:val="002B6DA4"/>
    <w:rsid w:val="002B713C"/>
    <w:rsid w:val="002C118F"/>
    <w:rsid w:val="002C46D9"/>
    <w:rsid w:val="002C521A"/>
    <w:rsid w:val="002D0578"/>
    <w:rsid w:val="002D152A"/>
    <w:rsid w:val="002D3749"/>
    <w:rsid w:val="002D7FE3"/>
    <w:rsid w:val="002E4AE4"/>
    <w:rsid w:val="002E6829"/>
    <w:rsid w:val="002F01E2"/>
    <w:rsid w:val="002F0F77"/>
    <w:rsid w:val="002F3151"/>
    <w:rsid w:val="002F445D"/>
    <w:rsid w:val="00301E46"/>
    <w:rsid w:val="00306359"/>
    <w:rsid w:val="00306ACA"/>
    <w:rsid w:val="00313AC6"/>
    <w:rsid w:val="00315717"/>
    <w:rsid w:val="003163FD"/>
    <w:rsid w:val="0031692C"/>
    <w:rsid w:val="00323AAD"/>
    <w:rsid w:val="00334B9C"/>
    <w:rsid w:val="0033692B"/>
    <w:rsid w:val="00337A06"/>
    <w:rsid w:val="003442CE"/>
    <w:rsid w:val="00344EF9"/>
    <w:rsid w:val="00351F75"/>
    <w:rsid w:val="00352948"/>
    <w:rsid w:val="00355C87"/>
    <w:rsid w:val="0036162B"/>
    <w:rsid w:val="00373491"/>
    <w:rsid w:val="00373707"/>
    <w:rsid w:val="00374EED"/>
    <w:rsid w:val="003816E8"/>
    <w:rsid w:val="00381AEE"/>
    <w:rsid w:val="00387E36"/>
    <w:rsid w:val="0039068B"/>
    <w:rsid w:val="003A3E97"/>
    <w:rsid w:val="003B05BB"/>
    <w:rsid w:val="003B2DB9"/>
    <w:rsid w:val="003B3301"/>
    <w:rsid w:val="003B5DFB"/>
    <w:rsid w:val="003B61E9"/>
    <w:rsid w:val="003B67EB"/>
    <w:rsid w:val="003B7C27"/>
    <w:rsid w:val="003C1B01"/>
    <w:rsid w:val="003C6172"/>
    <w:rsid w:val="003C76B1"/>
    <w:rsid w:val="003D3280"/>
    <w:rsid w:val="003D3EE0"/>
    <w:rsid w:val="003D619A"/>
    <w:rsid w:val="003E418C"/>
    <w:rsid w:val="003E5CC1"/>
    <w:rsid w:val="003F3F6A"/>
    <w:rsid w:val="003F54CF"/>
    <w:rsid w:val="003F5F01"/>
    <w:rsid w:val="004207EC"/>
    <w:rsid w:val="00423A1E"/>
    <w:rsid w:val="0042498E"/>
    <w:rsid w:val="0042751F"/>
    <w:rsid w:val="0043051A"/>
    <w:rsid w:val="004328D7"/>
    <w:rsid w:val="00441BF4"/>
    <w:rsid w:val="00451587"/>
    <w:rsid w:val="00463673"/>
    <w:rsid w:val="00464C2F"/>
    <w:rsid w:val="00473161"/>
    <w:rsid w:val="00475078"/>
    <w:rsid w:val="00475500"/>
    <w:rsid w:val="00476BEA"/>
    <w:rsid w:val="004829C7"/>
    <w:rsid w:val="004872BB"/>
    <w:rsid w:val="00487D62"/>
    <w:rsid w:val="00495F7E"/>
    <w:rsid w:val="004A2EC2"/>
    <w:rsid w:val="004A3E2A"/>
    <w:rsid w:val="004A53CD"/>
    <w:rsid w:val="004A690B"/>
    <w:rsid w:val="004A763E"/>
    <w:rsid w:val="004A7836"/>
    <w:rsid w:val="004B1095"/>
    <w:rsid w:val="004B18CE"/>
    <w:rsid w:val="004B6386"/>
    <w:rsid w:val="004BB82D"/>
    <w:rsid w:val="004C03B2"/>
    <w:rsid w:val="004C359C"/>
    <w:rsid w:val="004C73E1"/>
    <w:rsid w:val="004D3230"/>
    <w:rsid w:val="004D599F"/>
    <w:rsid w:val="004E5F32"/>
    <w:rsid w:val="004E6618"/>
    <w:rsid w:val="004F0A77"/>
    <w:rsid w:val="004F3FD7"/>
    <w:rsid w:val="004F55DD"/>
    <w:rsid w:val="00500F34"/>
    <w:rsid w:val="005044DF"/>
    <w:rsid w:val="00506733"/>
    <w:rsid w:val="00511FF5"/>
    <w:rsid w:val="00525BEB"/>
    <w:rsid w:val="00531C05"/>
    <w:rsid w:val="00535BC1"/>
    <w:rsid w:val="0054122E"/>
    <w:rsid w:val="005528A8"/>
    <w:rsid w:val="00554E45"/>
    <w:rsid w:val="0055633D"/>
    <w:rsid w:val="00570F64"/>
    <w:rsid w:val="00572119"/>
    <w:rsid w:val="005755D6"/>
    <w:rsid w:val="00581F85"/>
    <w:rsid w:val="00583319"/>
    <w:rsid w:val="00583D01"/>
    <w:rsid w:val="00583F35"/>
    <w:rsid w:val="00584969"/>
    <w:rsid w:val="005918A3"/>
    <w:rsid w:val="00591B9B"/>
    <w:rsid w:val="005924C2"/>
    <w:rsid w:val="005A0BFB"/>
    <w:rsid w:val="005A2E29"/>
    <w:rsid w:val="005AB8BF"/>
    <w:rsid w:val="005B00AB"/>
    <w:rsid w:val="005B2C55"/>
    <w:rsid w:val="005C1F84"/>
    <w:rsid w:val="005C3014"/>
    <w:rsid w:val="005C7D9D"/>
    <w:rsid w:val="005D1082"/>
    <w:rsid w:val="005D25E2"/>
    <w:rsid w:val="005E1D72"/>
    <w:rsid w:val="005F45DA"/>
    <w:rsid w:val="005F5EEC"/>
    <w:rsid w:val="006004BE"/>
    <w:rsid w:val="00601F25"/>
    <w:rsid w:val="00603251"/>
    <w:rsid w:val="00603868"/>
    <w:rsid w:val="00606D9F"/>
    <w:rsid w:val="00611058"/>
    <w:rsid w:val="0061238C"/>
    <w:rsid w:val="00617D88"/>
    <w:rsid w:val="00621307"/>
    <w:rsid w:val="0062194D"/>
    <w:rsid w:val="006315BB"/>
    <w:rsid w:val="006346D4"/>
    <w:rsid w:val="00640158"/>
    <w:rsid w:val="00642EF8"/>
    <w:rsid w:val="006439B9"/>
    <w:rsid w:val="00654AD7"/>
    <w:rsid w:val="00655BE8"/>
    <w:rsid w:val="00661B8D"/>
    <w:rsid w:val="00674F31"/>
    <w:rsid w:val="00680C52"/>
    <w:rsid w:val="00686D90"/>
    <w:rsid w:val="00687AAC"/>
    <w:rsid w:val="006909C5"/>
    <w:rsid w:val="00693831"/>
    <w:rsid w:val="00695FF4"/>
    <w:rsid w:val="006B1103"/>
    <w:rsid w:val="006B5F83"/>
    <w:rsid w:val="006C05A5"/>
    <w:rsid w:val="006C1F1B"/>
    <w:rsid w:val="006C3888"/>
    <w:rsid w:val="006C595A"/>
    <w:rsid w:val="006D2AA5"/>
    <w:rsid w:val="006E2C34"/>
    <w:rsid w:val="006F0978"/>
    <w:rsid w:val="006F3DBC"/>
    <w:rsid w:val="00702326"/>
    <w:rsid w:val="00703125"/>
    <w:rsid w:val="0070313A"/>
    <w:rsid w:val="00714CEA"/>
    <w:rsid w:val="00735C30"/>
    <w:rsid w:val="00740AD5"/>
    <w:rsid w:val="007459F2"/>
    <w:rsid w:val="00750A95"/>
    <w:rsid w:val="00750C62"/>
    <w:rsid w:val="00751069"/>
    <w:rsid w:val="007543E8"/>
    <w:rsid w:val="00755719"/>
    <w:rsid w:val="00757AD5"/>
    <w:rsid w:val="0076202E"/>
    <w:rsid w:val="00762EA4"/>
    <w:rsid w:val="007631A0"/>
    <w:rsid w:val="007664DD"/>
    <w:rsid w:val="00770AB3"/>
    <w:rsid w:val="00775096"/>
    <w:rsid w:val="00776811"/>
    <w:rsid w:val="007777DE"/>
    <w:rsid w:val="00787DD8"/>
    <w:rsid w:val="00793AD5"/>
    <w:rsid w:val="007A0AA2"/>
    <w:rsid w:val="007A3927"/>
    <w:rsid w:val="007B1EE2"/>
    <w:rsid w:val="007B24A0"/>
    <w:rsid w:val="007B2582"/>
    <w:rsid w:val="007C1406"/>
    <w:rsid w:val="007C4355"/>
    <w:rsid w:val="007C5254"/>
    <w:rsid w:val="007C5EEC"/>
    <w:rsid w:val="007D19EB"/>
    <w:rsid w:val="007D5E7D"/>
    <w:rsid w:val="007D76A4"/>
    <w:rsid w:val="007E1465"/>
    <w:rsid w:val="007E45B2"/>
    <w:rsid w:val="007E5610"/>
    <w:rsid w:val="007E6358"/>
    <w:rsid w:val="007E6715"/>
    <w:rsid w:val="007E67D3"/>
    <w:rsid w:val="007EEB7D"/>
    <w:rsid w:val="007F12B2"/>
    <w:rsid w:val="007F24CF"/>
    <w:rsid w:val="007F2CF2"/>
    <w:rsid w:val="007F5768"/>
    <w:rsid w:val="008049E2"/>
    <w:rsid w:val="00807437"/>
    <w:rsid w:val="008131E3"/>
    <w:rsid w:val="00816134"/>
    <w:rsid w:val="00816D09"/>
    <w:rsid w:val="00820EEA"/>
    <w:rsid w:val="00821932"/>
    <w:rsid w:val="008232BE"/>
    <w:rsid w:val="00827725"/>
    <w:rsid w:val="0083225A"/>
    <w:rsid w:val="00837495"/>
    <w:rsid w:val="00841323"/>
    <w:rsid w:val="008416AC"/>
    <w:rsid w:val="008430D6"/>
    <w:rsid w:val="008433B8"/>
    <w:rsid w:val="00845876"/>
    <w:rsid w:val="00852A64"/>
    <w:rsid w:val="0086580C"/>
    <w:rsid w:val="00871CF8"/>
    <w:rsid w:val="00880F63"/>
    <w:rsid w:val="008818D6"/>
    <w:rsid w:val="008818E6"/>
    <w:rsid w:val="00886E22"/>
    <w:rsid w:val="0089642A"/>
    <w:rsid w:val="008A6998"/>
    <w:rsid w:val="008B6963"/>
    <w:rsid w:val="008C25B2"/>
    <w:rsid w:val="008C2A36"/>
    <w:rsid w:val="008C3354"/>
    <w:rsid w:val="008D0A86"/>
    <w:rsid w:val="008D107A"/>
    <w:rsid w:val="008D15C8"/>
    <w:rsid w:val="008E31DA"/>
    <w:rsid w:val="008E42F2"/>
    <w:rsid w:val="008E5714"/>
    <w:rsid w:val="008E71B4"/>
    <w:rsid w:val="008F1418"/>
    <w:rsid w:val="008F65FC"/>
    <w:rsid w:val="008F7CAC"/>
    <w:rsid w:val="009031EF"/>
    <w:rsid w:val="00904F94"/>
    <w:rsid w:val="0091060E"/>
    <w:rsid w:val="009174B8"/>
    <w:rsid w:val="00923A59"/>
    <w:rsid w:val="00924786"/>
    <w:rsid w:val="00927291"/>
    <w:rsid w:val="00940D85"/>
    <w:rsid w:val="00943E8A"/>
    <w:rsid w:val="009447A7"/>
    <w:rsid w:val="00946F33"/>
    <w:rsid w:val="009475BB"/>
    <w:rsid w:val="009525D7"/>
    <w:rsid w:val="009530DE"/>
    <w:rsid w:val="00954877"/>
    <w:rsid w:val="00954E21"/>
    <w:rsid w:val="009624C9"/>
    <w:rsid w:val="009662F8"/>
    <w:rsid w:val="00970107"/>
    <w:rsid w:val="00973CE4"/>
    <w:rsid w:val="00976EB1"/>
    <w:rsid w:val="00985492"/>
    <w:rsid w:val="00990E1E"/>
    <w:rsid w:val="00995175"/>
    <w:rsid w:val="0099523D"/>
    <w:rsid w:val="009A22C5"/>
    <w:rsid w:val="009A25E6"/>
    <w:rsid w:val="009A27B0"/>
    <w:rsid w:val="009A7E63"/>
    <w:rsid w:val="009B3551"/>
    <w:rsid w:val="009B5D9D"/>
    <w:rsid w:val="009C0384"/>
    <w:rsid w:val="009C08B2"/>
    <w:rsid w:val="009D0B2F"/>
    <w:rsid w:val="009D26CF"/>
    <w:rsid w:val="009D3B4E"/>
    <w:rsid w:val="009D5BD7"/>
    <w:rsid w:val="009E174B"/>
    <w:rsid w:val="009E1BF4"/>
    <w:rsid w:val="009F2C45"/>
    <w:rsid w:val="009F4052"/>
    <w:rsid w:val="009F7D79"/>
    <w:rsid w:val="00A00B60"/>
    <w:rsid w:val="00A032B3"/>
    <w:rsid w:val="00A07BA1"/>
    <w:rsid w:val="00A17CAC"/>
    <w:rsid w:val="00A20290"/>
    <w:rsid w:val="00A264DD"/>
    <w:rsid w:val="00A31755"/>
    <w:rsid w:val="00A449A2"/>
    <w:rsid w:val="00A44CC0"/>
    <w:rsid w:val="00A54053"/>
    <w:rsid w:val="00A567C4"/>
    <w:rsid w:val="00A65106"/>
    <w:rsid w:val="00A65620"/>
    <w:rsid w:val="00A7443B"/>
    <w:rsid w:val="00A8776D"/>
    <w:rsid w:val="00A9165F"/>
    <w:rsid w:val="00AB16CE"/>
    <w:rsid w:val="00AB1E3E"/>
    <w:rsid w:val="00AB2C55"/>
    <w:rsid w:val="00AB5D60"/>
    <w:rsid w:val="00AC1321"/>
    <w:rsid w:val="00AD05A3"/>
    <w:rsid w:val="00AD2285"/>
    <w:rsid w:val="00AD2D4B"/>
    <w:rsid w:val="00AE22BE"/>
    <w:rsid w:val="00AE6308"/>
    <w:rsid w:val="00AE72BD"/>
    <w:rsid w:val="00AF22C8"/>
    <w:rsid w:val="00AF79FC"/>
    <w:rsid w:val="00B048C1"/>
    <w:rsid w:val="00B059D4"/>
    <w:rsid w:val="00B063A5"/>
    <w:rsid w:val="00B11A8B"/>
    <w:rsid w:val="00B16ACD"/>
    <w:rsid w:val="00B175B9"/>
    <w:rsid w:val="00B2075A"/>
    <w:rsid w:val="00B375CF"/>
    <w:rsid w:val="00B376AD"/>
    <w:rsid w:val="00B4037D"/>
    <w:rsid w:val="00B42307"/>
    <w:rsid w:val="00B455EE"/>
    <w:rsid w:val="00B51919"/>
    <w:rsid w:val="00B57BD4"/>
    <w:rsid w:val="00B635E2"/>
    <w:rsid w:val="00B71236"/>
    <w:rsid w:val="00B73DDC"/>
    <w:rsid w:val="00B76490"/>
    <w:rsid w:val="00B80FE4"/>
    <w:rsid w:val="00B82A51"/>
    <w:rsid w:val="00B842F1"/>
    <w:rsid w:val="00B85F9A"/>
    <w:rsid w:val="00B94609"/>
    <w:rsid w:val="00B95A0A"/>
    <w:rsid w:val="00BA5CD8"/>
    <w:rsid w:val="00BB2FA6"/>
    <w:rsid w:val="00BB3361"/>
    <w:rsid w:val="00BB3DAC"/>
    <w:rsid w:val="00BB53E6"/>
    <w:rsid w:val="00BB66FB"/>
    <w:rsid w:val="00BC0C36"/>
    <w:rsid w:val="00BC1679"/>
    <w:rsid w:val="00BC78D1"/>
    <w:rsid w:val="00BD1F9A"/>
    <w:rsid w:val="00BD1FD6"/>
    <w:rsid w:val="00BD49DD"/>
    <w:rsid w:val="00BD7DEE"/>
    <w:rsid w:val="00BE23DB"/>
    <w:rsid w:val="00BE5421"/>
    <w:rsid w:val="00BE5E36"/>
    <w:rsid w:val="00BE6589"/>
    <w:rsid w:val="00BE6B07"/>
    <w:rsid w:val="00BE6B52"/>
    <w:rsid w:val="00BF0293"/>
    <w:rsid w:val="00BF1445"/>
    <w:rsid w:val="00BF657C"/>
    <w:rsid w:val="00BF7BB0"/>
    <w:rsid w:val="00C01C0F"/>
    <w:rsid w:val="00C0556B"/>
    <w:rsid w:val="00C1259A"/>
    <w:rsid w:val="00C12C71"/>
    <w:rsid w:val="00C163C2"/>
    <w:rsid w:val="00C203E5"/>
    <w:rsid w:val="00C21019"/>
    <w:rsid w:val="00C25E7E"/>
    <w:rsid w:val="00C273E5"/>
    <w:rsid w:val="00C30FD5"/>
    <w:rsid w:val="00C424EB"/>
    <w:rsid w:val="00C441DF"/>
    <w:rsid w:val="00C4540A"/>
    <w:rsid w:val="00C4799F"/>
    <w:rsid w:val="00C47BC8"/>
    <w:rsid w:val="00C530E8"/>
    <w:rsid w:val="00C54AED"/>
    <w:rsid w:val="00C54CF6"/>
    <w:rsid w:val="00C60907"/>
    <w:rsid w:val="00C75E97"/>
    <w:rsid w:val="00C8320C"/>
    <w:rsid w:val="00C92851"/>
    <w:rsid w:val="00C95BE4"/>
    <w:rsid w:val="00CA099B"/>
    <w:rsid w:val="00CA310F"/>
    <w:rsid w:val="00CA5917"/>
    <w:rsid w:val="00CA689C"/>
    <w:rsid w:val="00CA6D55"/>
    <w:rsid w:val="00CA733D"/>
    <w:rsid w:val="00CB5220"/>
    <w:rsid w:val="00CB6642"/>
    <w:rsid w:val="00CC1578"/>
    <w:rsid w:val="00CD3A81"/>
    <w:rsid w:val="00CD5A92"/>
    <w:rsid w:val="00CE65C8"/>
    <w:rsid w:val="00CF578E"/>
    <w:rsid w:val="00D01AB9"/>
    <w:rsid w:val="00D13E1E"/>
    <w:rsid w:val="00D261B5"/>
    <w:rsid w:val="00D306A7"/>
    <w:rsid w:val="00D31EC8"/>
    <w:rsid w:val="00D3771D"/>
    <w:rsid w:val="00D51169"/>
    <w:rsid w:val="00D56D33"/>
    <w:rsid w:val="00D61B3D"/>
    <w:rsid w:val="00D65DDF"/>
    <w:rsid w:val="00D674A6"/>
    <w:rsid w:val="00D67E3B"/>
    <w:rsid w:val="00D72A2D"/>
    <w:rsid w:val="00D743C1"/>
    <w:rsid w:val="00D98308"/>
    <w:rsid w:val="00DB53E7"/>
    <w:rsid w:val="00DC14E2"/>
    <w:rsid w:val="00DC1FF8"/>
    <w:rsid w:val="00DC4A86"/>
    <w:rsid w:val="00DD0218"/>
    <w:rsid w:val="00DD0645"/>
    <w:rsid w:val="00DD11FD"/>
    <w:rsid w:val="00DD186A"/>
    <w:rsid w:val="00DD1EA9"/>
    <w:rsid w:val="00DD406D"/>
    <w:rsid w:val="00DE3A96"/>
    <w:rsid w:val="00DE5F12"/>
    <w:rsid w:val="00DE640B"/>
    <w:rsid w:val="00DE7CE3"/>
    <w:rsid w:val="00DF10D2"/>
    <w:rsid w:val="00DF328E"/>
    <w:rsid w:val="00DF72C1"/>
    <w:rsid w:val="00E01F46"/>
    <w:rsid w:val="00E048C8"/>
    <w:rsid w:val="00E06FA0"/>
    <w:rsid w:val="00E071DD"/>
    <w:rsid w:val="00E13B7B"/>
    <w:rsid w:val="00E14402"/>
    <w:rsid w:val="00E226CE"/>
    <w:rsid w:val="00E322EA"/>
    <w:rsid w:val="00E34728"/>
    <w:rsid w:val="00E378D8"/>
    <w:rsid w:val="00E425C6"/>
    <w:rsid w:val="00E43736"/>
    <w:rsid w:val="00E45E79"/>
    <w:rsid w:val="00E46358"/>
    <w:rsid w:val="00E47221"/>
    <w:rsid w:val="00E54387"/>
    <w:rsid w:val="00E564B8"/>
    <w:rsid w:val="00E569A4"/>
    <w:rsid w:val="00E60AE5"/>
    <w:rsid w:val="00E622CE"/>
    <w:rsid w:val="00E627BD"/>
    <w:rsid w:val="00E7135F"/>
    <w:rsid w:val="00E71459"/>
    <w:rsid w:val="00E76EF1"/>
    <w:rsid w:val="00E77BDF"/>
    <w:rsid w:val="00E82B0A"/>
    <w:rsid w:val="00E860F1"/>
    <w:rsid w:val="00E86312"/>
    <w:rsid w:val="00E87E44"/>
    <w:rsid w:val="00E918A2"/>
    <w:rsid w:val="00E918FD"/>
    <w:rsid w:val="00E96A36"/>
    <w:rsid w:val="00E98AF7"/>
    <w:rsid w:val="00EA0CE2"/>
    <w:rsid w:val="00EA0E3A"/>
    <w:rsid w:val="00EA2CD5"/>
    <w:rsid w:val="00EA5D0F"/>
    <w:rsid w:val="00EA6DE3"/>
    <w:rsid w:val="00EB2311"/>
    <w:rsid w:val="00EB47F5"/>
    <w:rsid w:val="00EC23F9"/>
    <w:rsid w:val="00EC4B49"/>
    <w:rsid w:val="00ED01E9"/>
    <w:rsid w:val="00ED0909"/>
    <w:rsid w:val="00ED097F"/>
    <w:rsid w:val="00ED1DAE"/>
    <w:rsid w:val="00ED65E2"/>
    <w:rsid w:val="00ED79CE"/>
    <w:rsid w:val="00ED7CC3"/>
    <w:rsid w:val="00EE19F5"/>
    <w:rsid w:val="00EE7FD5"/>
    <w:rsid w:val="00EF0203"/>
    <w:rsid w:val="00EF095F"/>
    <w:rsid w:val="00EF2FE5"/>
    <w:rsid w:val="00F036C5"/>
    <w:rsid w:val="00F05078"/>
    <w:rsid w:val="00F06B91"/>
    <w:rsid w:val="00F0BF0E"/>
    <w:rsid w:val="00F14291"/>
    <w:rsid w:val="00F14B00"/>
    <w:rsid w:val="00F158B3"/>
    <w:rsid w:val="00F16882"/>
    <w:rsid w:val="00F239C5"/>
    <w:rsid w:val="00F23EA3"/>
    <w:rsid w:val="00F251E6"/>
    <w:rsid w:val="00F2CB43"/>
    <w:rsid w:val="00F348C6"/>
    <w:rsid w:val="00F35487"/>
    <w:rsid w:val="00F40B96"/>
    <w:rsid w:val="00F46E74"/>
    <w:rsid w:val="00F54861"/>
    <w:rsid w:val="00F554FB"/>
    <w:rsid w:val="00F62617"/>
    <w:rsid w:val="00F67C99"/>
    <w:rsid w:val="00F73793"/>
    <w:rsid w:val="00F8002F"/>
    <w:rsid w:val="00F82E78"/>
    <w:rsid w:val="00F84ABE"/>
    <w:rsid w:val="00F94029"/>
    <w:rsid w:val="00FA2DE4"/>
    <w:rsid w:val="00FA54DE"/>
    <w:rsid w:val="00FA59BB"/>
    <w:rsid w:val="00FA60CA"/>
    <w:rsid w:val="00FA6CD5"/>
    <w:rsid w:val="00FB0603"/>
    <w:rsid w:val="00FB2594"/>
    <w:rsid w:val="00FB3A61"/>
    <w:rsid w:val="00FC047F"/>
    <w:rsid w:val="00FC0A9B"/>
    <w:rsid w:val="00FC0EF7"/>
    <w:rsid w:val="00FC13D0"/>
    <w:rsid w:val="00FC37F2"/>
    <w:rsid w:val="00FC5542"/>
    <w:rsid w:val="00FC607C"/>
    <w:rsid w:val="00FC772A"/>
    <w:rsid w:val="00FD186C"/>
    <w:rsid w:val="00FD7C50"/>
    <w:rsid w:val="00FE15FF"/>
    <w:rsid w:val="00FE2F72"/>
    <w:rsid w:val="00FE6D7F"/>
    <w:rsid w:val="00FF1651"/>
    <w:rsid w:val="00FF4D6A"/>
    <w:rsid w:val="00FF5B9D"/>
    <w:rsid w:val="01092E4B"/>
    <w:rsid w:val="01113DD4"/>
    <w:rsid w:val="01202466"/>
    <w:rsid w:val="012698B3"/>
    <w:rsid w:val="013EDCEC"/>
    <w:rsid w:val="01451555"/>
    <w:rsid w:val="0163BCD5"/>
    <w:rsid w:val="01694A5F"/>
    <w:rsid w:val="01865BE2"/>
    <w:rsid w:val="018D16DD"/>
    <w:rsid w:val="01BF335E"/>
    <w:rsid w:val="01C66B45"/>
    <w:rsid w:val="01D2547E"/>
    <w:rsid w:val="01D8A42B"/>
    <w:rsid w:val="02140D05"/>
    <w:rsid w:val="023016D7"/>
    <w:rsid w:val="024AFD70"/>
    <w:rsid w:val="026BFE8C"/>
    <w:rsid w:val="0295980C"/>
    <w:rsid w:val="02AB0101"/>
    <w:rsid w:val="02BAC68F"/>
    <w:rsid w:val="02BBF4C7"/>
    <w:rsid w:val="02DB9A6A"/>
    <w:rsid w:val="02DE9D43"/>
    <w:rsid w:val="02ED7E06"/>
    <w:rsid w:val="02F3AC6B"/>
    <w:rsid w:val="02FC2537"/>
    <w:rsid w:val="02FD0ABB"/>
    <w:rsid w:val="030DEFAE"/>
    <w:rsid w:val="0320AE66"/>
    <w:rsid w:val="036D3272"/>
    <w:rsid w:val="038AEE6D"/>
    <w:rsid w:val="03C775D9"/>
    <w:rsid w:val="03CE2423"/>
    <w:rsid w:val="03CFB744"/>
    <w:rsid w:val="03D7EEBD"/>
    <w:rsid w:val="03E76BAE"/>
    <w:rsid w:val="03EF5BE9"/>
    <w:rsid w:val="040DD842"/>
    <w:rsid w:val="0412369A"/>
    <w:rsid w:val="0421A28E"/>
    <w:rsid w:val="042AD99E"/>
    <w:rsid w:val="042BF762"/>
    <w:rsid w:val="0436CE6E"/>
    <w:rsid w:val="043BC46C"/>
    <w:rsid w:val="04456BDD"/>
    <w:rsid w:val="048CC30F"/>
    <w:rsid w:val="049E4E81"/>
    <w:rsid w:val="04A82AD0"/>
    <w:rsid w:val="04BC7EC7"/>
    <w:rsid w:val="05047EC0"/>
    <w:rsid w:val="050A0CE4"/>
    <w:rsid w:val="052B9CD1"/>
    <w:rsid w:val="053378E2"/>
    <w:rsid w:val="054B4DB6"/>
    <w:rsid w:val="0592A2DE"/>
    <w:rsid w:val="05975181"/>
    <w:rsid w:val="059D0F98"/>
    <w:rsid w:val="05B63AD2"/>
    <w:rsid w:val="05EC83C8"/>
    <w:rsid w:val="05F39589"/>
    <w:rsid w:val="05FE689A"/>
    <w:rsid w:val="060250C8"/>
    <w:rsid w:val="06060DDE"/>
    <w:rsid w:val="06172365"/>
    <w:rsid w:val="0628C743"/>
    <w:rsid w:val="062CFE26"/>
    <w:rsid w:val="0648A260"/>
    <w:rsid w:val="065D757B"/>
    <w:rsid w:val="065DE421"/>
    <w:rsid w:val="067FAE76"/>
    <w:rsid w:val="06DB46EC"/>
    <w:rsid w:val="06E05361"/>
    <w:rsid w:val="07063A96"/>
    <w:rsid w:val="07442495"/>
    <w:rsid w:val="07498FE1"/>
    <w:rsid w:val="07C302BE"/>
    <w:rsid w:val="07D951AE"/>
    <w:rsid w:val="07ECF246"/>
    <w:rsid w:val="08712468"/>
    <w:rsid w:val="08C99151"/>
    <w:rsid w:val="091274B5"/>
    <w:rsid w:val="091E8E78"/>
    <w:rsid w:val="092B164B"/>
    <w:rsid w:val="094230CE"/>
    <w:rsid w:val="096433A4"/>
    <w:rsid w:val="09771EA1"/>
    <w:rsid w:val="09B74F38"/>
    <w:rsid w:val="09DC5583"/>
    <w:rsid w:val="09E5B93D"/>
    <w:rsid w:val="0A147953"/>
    <w:rsid w:val="0A2AB02C"/>
    <w:rsid w:val="0A317C6E"/>
    <w:rsid w:val="0A3CD783"/>
    <w:rsid w:val="0A3D90FA"/>
    <w:rsid w:val="0A6C878F"/>
    <w:rsid w:val="0AB51330"/>
    <w:rsid w:val="0AE42A4C"/>
    <w:rsid w:val="0AFEB507"/>
    <w:rsid w:val="0B325E05"/>
    <w:rsid w:val="0B3E0A88"/>
    <w:rsid w:val="0B532974"/>
    <w:rsid w:val="0B6D4D8B"/>
    <w:rsid w:val="0B7BD529"/>
    <w:rsid w:val="0B83CE45"/>
    <w:rsid w:val="0B931CC8"/>
    <w:rsid w:val="0B9B5ECE"/>
    <w:rsid w:val="0B9D530D"/>
    <w:rsid w:val="0B9EEF37"/>
    <w:rsid w:val="0BA8057D"/>
    <w:rsid w:val="0BBF9021"/>
    <w:rsid w:val="0BC0175D"/>
    <w:rsid w:val="0BD7D85E"/>
    <w:rsid w:val="0BE8F4EF"/>
    <w:rsid w:val="0C0E35A8"/>
    <w:rsid w:val="0C107C86"/>
    <w:rsid w:val="0C1F833E"/>
    <w:rsid w:val="0C49FB92"/>
    <w:rsid w:val="0C585170"/>
    <w:rsid w:val="0C5B89E7"/>
    <w:rsid w:val="0C906CD3"/>
    <w:rsid w:val="0C95100A"/>
    <w:rsid w:val="0CA7B62E"/>
    <w:rsid w:val="0CED0DDA"/>
    <w:rsid w:val="0CEEEFFA"/>
    <w:rsid w:val="0D091DEC"/>
    <w:rsid w:val="0D165D93"/>
    <w:rsid w:val="0D3FBE76"/>
    <w:rsid w:val="0D53507D"/>
    <w:rsid w:val="0D8A507E"/>
    <w:rsid w:val="0DB49D92"/>
    <w:rsid w:val="0DB7A9AF"/>
    <w:rsid w:val="0DC73B7F"/>
    <w:rsid w:val="0DD64813"/>
    <w:rsid w:val="0DD9458D"/>
    <w:rsid w:val="0DE4818F"/>
    <w:rsid w:val="0DE65F3B"/>
    <w:rsid w:val="0DE6786A"/>
    <w:rsid w:val="0E27F6C6"/>
    <w:rsid w:val="0E494322"/>
    <w:rsid w:val="0E58B74E"/>
    <w:rsid w:val="0E687DAF"/>
    <w:rsid w:val="0E73EBBE"/>
    <w:rsid w:val="0E8B5FEE"/>
    <w:rsid w:val="0EACDBD3"/>
    <w:rsid w:val="0EB351F3"/>
    <w:rsid w:val="0EBE16AA"/>
    <w:rsid w:val="0ECDF764"/>
    <w:rsid w:val="0ECEE593"/>
    <w:rsid w:val="0ED3EFB9"/>
    <w:rsid w:val="0EE2BB72"/>
    <w:rsid w:val="0EEBA679"/>
    <w:rsid w:val="0F0763A3"/>
    <w:rsid w:val="0F524AE9"/>
    <w:rsid w:val="0F64F3EC"/>
    <w:rsid w:val="0F6941CA"/>
    <w:rsid w:val="0F89BCB3"/>
    <w:rsid w:val="0F9FFC9A"/>
    <w:rsid w:val="0FA26555"/>
    <w:rsid w:val="0FA2D411"/>
    <w:rsid w:val="0FAA9AFE"/>
    <w:rsid w:val="0FBA7719"/>
    <w:rsid w:val="0FBF54B6"/>
    <w:rsid w:val="0FC3AB70"/>
    <w:rsid w:val="0FC6082E"/>
    <w:rsid w:val="0FD83D16"/>
    <w:rsid w:val="0FDF0220"/>
    <w:rsid w:val="0FE0D03F"/>
    <w:rsid w:val="0FE67C8F"/>
    <w:rsid w:val="0FE9EC3B"/>
    <w:rsid w:val="103E00C2"/>
    <w:rsid w:val="106E0179"/>
    <w:rsid w:val="1078C224"/>
    <w:rsid w:val="1085DF16"/>
    <w:rsid w:val="108BC64A"/>
    <w:rsid w:val="10A348BF"/>
    <w:rsid w:val="10BE9E15"/>
    <w:rsid w:val="10D9CC04"/>
    <w:rsid w:val="1110A4DB"/>
    <w:rsid w:val="11250D59"/>
    <w:rsid w:val="11462F5A"/>
    <w:rsid w:val="11489F9D"/>
    <w:rsid w:val="1159A673"/>
    <w:rsid w:val="1168F83C"/>
    <w:rsid w:val="11A14D01"/>
    <w:rsid w:val="11C2611D"/>
    <w:rsid w:val="11C4F281"/>
    <w:rsid w:val="11DA220E"/>
    <w:rsid w:val="11E9CD0E"/>
    <w:rsid w:val="11EF46E2"/>
    <w:rsid w:val="126DFA7D"/>
    <w:rsid w:val="12A33926"/>
    <w:rsid w:val="12AA6CB7"/>
    <w:rsid w:val="12B22AA9"/>
    <w:rsid w:val="12B62410"/>
    <w:rsid w:val="12E9B1EC"/>
    <w:rsid w:val="12EC7E6C"/>
    <w:rsid w:val="135E317E"/>
    <w:rsid w:val="13731CB6"/>
    <w:rsid w:val="13AABC0E"/>
    <w:rsid w:val="13AB67CB"/>
    <w:rsid w:val="13B7D7F6"/>
    <w:rsid w:val="13D2A2B9"/>
    <w:rsid w:val="13FCFBB0"/>
    <w:rsid w:val="140106B7"/>
    <w:rsid w:val="14116CC6"/>
    <w:rsid w:val="142FE896"/>
    <w:rsid w:val="144BAFB4"/>
    <w:rsid w:val="144E686D"/>
    <w:rsid w:val="14733DD0"/>
    <w:rsid w:val="147E8E18"/>
    <w:rsid w:val="1480F5EE"/>
    <w:rsid w:val="149D5DEC"/>
    <w:rsid w:val="14B72ACB"/>
    <w:rsid w:val="14EF3018"/>
    <w:rsid w:val="14FA01DF"/>
    <w:rsid w:val="14FE9646"/>
    <w:rsid w:val="151380B2"/>
    <w:rsid w:val="15142FD1"/>
    <w:rsid w:val="1523BA3B"/>
    <w:rsid w:val="1543E383"/>
    <w:rsid w:val="155FDF49"/>
    <w:rsid w:val="1563016F"/>
    <w:rsid w:val="157E2168"/>
    <w:rsid w:val="159F7BFD"/>
    <w:rsid w:val="15DF6496"/>
    <w:rsid w:val="15E0FA8B"/>
    <w:rsid w:val="15F73F49"/>
    <w:rsid w:val="163BDE00"/>
    <w:rsid w:val="163EA597"/>
    <w:rsid w:val="16605F49"/>
    <w:rsid w:val="16837D55"/>
    <w:rsid w:val="1695D240"/>
    <w:rsid w:val="16AEFA9D"/>
    <w:rsid w:val="16E0E941"/>
    <w:rsid w:val="170D575C"/>
    <w:rsid w:val="171DE1F9"/>
    <w:rsid w:val="172396F4"/>
    <w:rsid w:val="172C3608"/>
    <w:rsid w:val="174F74F3"/>
    <w:rsid w:val="1754CD70"/>
    <w:rsid w:val="1792B5B4"/>
    <w:rsid w:val="1792F511"/>
    <w:rsid w:val="179757D3"/>
    <w:rsid w:val="179D1ABC"/>
    <w:rsid w:val="17A3C325"/>
    <w:rsid w:val="17AB92DD"/>
    <w:rsid w:val="17ACC5BE"/>
    <w:rsid w:val="17D2CB75"/>
    <w:rsid w:val="18120993"/>
    <w:rsid w:val="1823C36F"/>
    <w:rsid w:val="1842B2D2"/>
    <w:rsid w:val="185C46BB"/>
    <w:rsid w:val="18704242"/>
    <w:rsid w:val="189071FF"/>
    <w:rsid w:val="189E8873"/>
    <w:rsid w:val="18ADBE5C"/>
    <w:rsid w:val="18DF7C9B"/>
    <w:rsid w:val="19058068"/>
    <w:rsid w:val="1920E6A6"/>
    <w:rsid w:val="19E4CD28"/>
    <w:rsid w:val="19E874DC"/>
    <w:rsid w:val="19FD9A53"/>
    <w:rsid w:val="1A14D269"/>
    <w:rsid w:val="1A2B7970"/>
    <w:rsid w:val="1A38A74B"/>
    <w:rsid w:val="1A5B2156"/>
    <w:rsid w:val="1A5C6323"/>
    <w:rsid w:val="1A893D57"/>
    <w:rsid w:val="1A8B3DD2"/>
    <w:rsid w:val="1AB02B3C"/>
    <w:rsid w:val="1AC11E38"/>
    <w:rsid w:val="1ACD6D37"/>
    <w:rsid w:val="1B068592"/>
    <w:rsid w:val="1B1609C3"/>
    <w:rsid w:val="1B1D0913"/>
    <w:rsid w:val="1B3D36CC"/>
    <w:rsid w:val="1B4F5178"/>
    <w:rsid w:val="1B4F85C5"/>
    <w:rsid w:val="1B5D6561"/>
    <w:rsid w:val="1BF792C3"/>
    <w:rsid w:val="1C134A80"/>
    <w:rsid w:val="1C2C2829"/>
    <w:rsid w:val="1C3B35B3"/>
    <w:rsid w:val="1C600674"/>
    <w:rsid w:val="1C6F9C6B"/>
    <w:rsid w:val="1CBCAB08"/>
    <w:rsid w:val="1CBD57C9"/>
    <w:rsid w:val="1CBE690E"/>
    <w:rsid w:val="1CC52675"/>
    <w:rsid w:val="1D0E56DC"/>
    <w:rsid w:val="1D2DCF79"/>
    <w:rsid w:val="1D8FDAA0"/>
    <w:rsid w:val="1DBD4A1E"/>
    <w:rsid w:val="1DC5E266"/>
    <w:rsid w:val="1DE02819"/>
    <w:rsid w:val="1DEFCD34"/>
    <w:rsid w:val="1E12ED2C"/>
    <w:rsid w:val="1E206651"/>
    <w:rsid w:val="1E4CB2DE"/>
    <w:rsid w:val="1E57B4D8"/>
    <w:rsid w:val="1E665513"/>
    <w:rsid w:val="1E799BDF"/>
    <w:rsid w:val="1EA6F799"/>
    <w:rsid w:val="1EC7FB35"/>
    <w:rsid w:val="1F12D1BC"/>
    <w:rsid w:val="1F1F5A56"/>
    <w:rsid w:val="1F33031D"/>
    <w:rsid w:val="1F42BF30"/>
    <w:rsid w:val="1F471711"/>
    <w:rsid w:val="1F72C35A"/>
    <w:rsid w:val="1F7598A3"/>
    <w:rsid w:val="1F9DE4EB"/>
    <w:rsid w:val="1FA2ABBA"/>
    <w:rsid w:val="201C490E"/>
    <w:rsid w:val="201C7292"/>
    <w:rsid w:val="203CF60C"/>
    <w:rsid w:val="20588146"/>
    <w:rsid w:val="206FC3CD"/>
    <w:rsid w:val="2071EAFC"/>
    <w:rsid w:val="2077DED6"/>
    <w:rsid w:val="20B27142"/>
    <w:rsid w:val="20C37C02"/>
    <w:rsid w:val="20DE8F91"/>
    <w:rsid w:val="211EBA06"/>
    <w:rsid w:val="2128D8CE"/>
    <w:rsid w:val="2132C28B"/>
    <w:rsid w:val="213778A4"/>
    <w:rsid w:val="2141FB0A"/>
    <w:rsid w:val="2161BBFC"/>
    <w:rsid w:val="217FCFF4"/>
    <w:rsid w:val="21A99E09"/>
    <w:rsid w:val="21C5010C"/>
    <w:rsid w:val="21F9A520"/>
    <w:rsid w:val="225A8B56"/>
    <w:rsid w:val="228914AD"/>
    <w:rsid w:val="228BC02F"/>
    <w:rsid w:val="228BFE7A"/>
    <w:rsid w:val="22AC915E"/>
    <w:rsid w:val="22BCAD98"/>
    <w:rsid w:val="22C2B6A3"/>
    <w:rsid w:val="22F6FCC1"/>
    <w:rsid w:val="23219F56"/>
    <w:rsid w:val="234C0EC7"/>
    <w:rsid w:val="2370976E"/>
    <w:rsid w:val="237D4863"/>
    <w:rsid w:val="2386FDB4"/>
    <w:rsid w:val="238A31C3"/>
    <w:rsid w:val="23A20556"/>
    <w:rsid w:val="23A39018"/>
    <w:rsid w:val="23CEDD72"/>
    <w:rsid w:val="23FD07F6"/>
    <w:rsid w:val="24163053"/>
    <w:rsid w:val="24279090"/>
    <w:rsid w:val="24347CCE"/>
    <w:rsid w:val="24479655"/>
    <w:rsid w:val="2472CC70"/>
    <w:rsid w:val="24C103AF"/>
    <w:rsid w:val="24E3ABE0"/>
    <w:rsid w:val="24FF7B4C"/>
    <w:rsid w:val="2507D784"/>
    <w:rsid w:val="25114965"/>
    <w:rsid w:val="251960BB"/>
    <w:rsid w:val="253CA6C7"/>
    <w:rsid w:val="2567BBE7"/>
    <w:rsid w:val="259F1D1B"/>
    <w:rsid w:val="25A3C91B"/>
    <w:rsid w:val="25A89D5F"/>
    <w:rsid w:val="25B2E09A"/>
    <w:rsid w:val="25CAE45C"/>
    <w:rsid w:val="25D8A723"/>
    <w:rsid w:val="2613B1B1"/>
    <w:rsid w:val="2650C125"/>
    <w:rsid w:val="2652B857"/>
    <w:rsid w:val="266350F4"/>
    <w:rsid w:val="267669DB"/>
    <w:rsid w:val="268221E7"/>
    <w:rsid w:val="268A49A9"/>
    <w:rsid w:val="2691097C"/>
    <w:rsid w:val="269C2726"/>
    <w:rsid w:val="26C727A2"/>
    <w:rsid w:val="26E8689D"/>
    <w:rsid w:val="26EB1EE8"/>
    <w:rsid w:val="27116D0A"/>
    <w:rsid w:val="271E94B7"/>
    <w:rsid w:val="272D5F8C"/>
    <w:rsid w:val="2734E770"/>
    <w:rsid w:val="274D37AC"/>
    <w:rsid w:val="274DD921"/>
    <w:rsid w:val="276613FC"/>
    <w:rsid w:val="277138DE"/>
    <w:rsid w:val="277A7832"/>
    <w:rsid w:val="27C0F271"/>
    <w:rsid w:val="27CC7F51"/>
    <w:rsid w:val="27D54548"/>
    <w:rsid w:val="2801AB9C"/>
    <w:rsid w:val="281D1828"/>
    <w:rsid w:val="2897DDE2"/>
    <w:rsid w:val="28D449E0"/>
    <w:rsid w:val="28D9DA20"/>
    <w:rsid w:val="294E94BF"/>
    <w:rsid w:val="29596BE4"/>
    <w:rsid w:val="295DA4D6"/>
    <w:rsid w:val="296C9605"/>
    <w:rsid w:val="2978C042"/>
    <w:rsid w:val="29B479F8"/>
    <w:rsid w:val="29BFD439"/>
    <w:rsid w:val="2A0288D6"/>
    <w:rsid w:val="2A26AA95"/>
    <w:rsid w:val="2A582657"/>
    <w:rsid w:val="2A5D6064"/>
    <w:rsid w:val="2AC4FA0D"/>
    <w:rsid w:val="2ACF4FFE"/>
    <w:rsid w:val="2AE26044"/>
    <w:rsid w:val="2AECBAC4"/>
    <w:rsid w:val="2AFB299B"/>
    <w:rsid w:val="2B226336"/>
    <w:rsid w:val="2B22F596"/>
    <w:rsid w:val="2B42F6E2"/>
    <w:rsid w:val="2B4A992A"/>
    <w:rsid w:val="2B6000F0"/>
    <w:rsid w:val="2B8EFAE3"/>
    <w:rsid w:val="2BAAB95B"/>
    <w:rsid w:val="2BD0C1D8"/>
    <w:rsid w:val="2BE53F72"/>
    <w:rsid w:val="2BEC22F9"/>
    <w:rsid w:val="2BEF674E"/>
    <w:rsid w:val="2C080A8C"/>
    <w:rsid w:val="2C29F60C"/>
    <w:rsid w:val="2CA8DFFD"/>
    <w:rsid w:val="2CABC6A9"/>
    <w:rsid w:val="2CBE09ED"/>
    <w:rsid w:val="2CF4E0E5"/>
    <w:rsid w:val="2D2B055F"/>
    <w:rsid w:val="2D3E6A60"/>
    <w:rsid w:val="2D5FF951"/>
    <w:rsid w:val="2D79D9A6"/>
    <w:rsid w:val="2D886E2B"/>
    <w:rsid w:val="2D9FD20D"/>
    <w:rsid w:val="2DB775B7"/>
    <w:rsid w:val="2DB88798"/>
    <w:rsid w:val="2DEE09ED"/>
    <w:rsid w:val="2DFBD4E4"/>
    <w:rsid w:val="2E029138"/>
    <w:rsid w:val="2E10542D"/>
    <w:rsid w:val="2E152C37"/>
    <w:rsid w:val="2E432BD0"/>
    <w:rsid w:val="2E66FD07"/>
    <w:rsid w:val="2E7CE5AD"/>
    <w:rsid w:val="2E9610AB"/>
    <w:rsid w:val="2E9A4BC6"/>
    <w:rsid w:val="2E9E600A"/>
    <w:rsid w:val="2EC87D4A"/>
    <w:rsid w:val="2EC96480"/>
    <w:rsid w:val="2EDAE99D"/>
    <w:rsid w:val="2EF5D1DB"/>
    <w:rsid w:val="2EFB6AF4"/>
    <w:rsid w:val="2F0F3E52"/>
    <w:rsid w:val="2F1FEF73"/>
    <w:rsid w:val="2F2514EA"/>
    <w:rsid w:val="2F2E8D42"/>
    <w:rsid w:val="2F34FE92"/>
    <w:rsid w:val="2F74F56D"/>
    <w:rsid w:val="2FA22F22"/>
    <w:rsid w:val="2FDAA87C"/>
    <w:rsid w:val="2FE282DA"/>
    <w:rsid w:val="2FFCBD03"/>
    <w:rsid w:val="3061D156"/>
    <w:rsid w:val="30747A52"/>
    <w:rsid w:val="30842BB0"/>
    <w:rsid w:val="30BBBFD4"/>
    <w:rsid w:val="30D06107"/>
    <w:rsid w:val="30D0CEF3"/>
    <w:rsid w:val="30EC920E"/>
    <w:rsid w:val="31048324"/>
    <w:rsid w:val="31380EFC"/>
    <w:rsid w:val="316501C5"/>
    <w:rsid w:val="316D5AE5"/>
    <w:rsid w:val="31A83A35"/>
    <w:rsid w:val="31CDF365"/>
    <w:rsid w:val="31D02421"/>
    <w:rsid w:val="320567FA"/>
    <w:rsid w:val="32057841"/>
    <w:rsid w:val="324864CB"/>
    <w:rsid w:val="32662E04"/>
    <w:rsid w:val="3290A922"/>
    <w:rsid w:val="329707DE"/>
    <w:rsid w:val="32A44825"/>
    <w:rsid w:val="32C88887"/>
    <w:rsid w:val="32DE7F4B"/>
    <w:rsid w:val="32E0ACEB"/>
    <w:rsid w:val="32EC8EA2"/>
    <w:rsid w:val="330F7CAC"/>
    <w:rsid w:val="33673A6F"/>
    <w:rsid w:val="33A6D2DC"/>
    <w:rsid w:val="33B7FF2D"/>
    <w:rsid w:val="33B938A8"/>
    <w:rsid w:val="33D6C791"/>
    <w:rsid w:val="33DC6FCE"/>
    <w:rsid w:val="33F41022"/>
    <w:rsid w:val="342CD188"/>
    <w:rsid w:val="34467860"/>
    <w:rsid w:val="345429EB"/>
    <w:rsid w:val="345554AB"/>
    <w:rsid w:val="346513A8"/>
    <w:rsid w:val="3470053B"/>
    <w:rsid w:val="3476B109"/>
    <w:rsid w:val="3479D971"/>
    <w:rsid w:val="349FD224"/>
    <w:rsid w:val="34A6E7CB"/>
    <w:rsid w:val="34C2367C"/>
    <w:rsid w:val="34DCC832"/>
    <w:rsid w:val="34F77A55"/>
    <w:rsid w:val="350825BC"/>
    <w:rsid w:val="3580C06D"/>
    <w:rsid w:val="3599C452"/>
    <w:rsid w:val="359F6C92"/>
    <w:rsid w:val="35A94B43"/>
    <w:rsid w:val="35B39AC6"/>
    <w:rsid w:val="35B5612E"/>
    <w:rsid w:val="35C849E4"/>
    <w:rsid w:val="35CDF581"/>
    <w:rsid w:val="35D633C1"/>
    <w:rsid w:val="3600E409"/>
    <w:rsid w:val="3608D18F"/>
    <w:rsid w:val="360B2F16"/>
    <w:rsid w:val="360B389E"/>
    <w:rsid w:val="363C27DE"/>
    <w:rsid w:val="3650CEF6"/>
    <w:rsid w:val="366B8F94"/>
    <w:rsid w:val="3671DC30"/>
    <w:rsid w:val="368AECFB"/>
    <w:rsid w:val="368D42C2"/>
    <w:rsid w:val="3690450B"/>
    <w:rsid w:val="3698B298"/>
    <w:rsid w:val="36A515D4"/>
    <w:rsid w:val="36A6B524"/>
    <w:rsid w:val="36B117EC"/>
    <w:rsid w:val="36CD39EC"/>
    <w:rsid w:val="36CE8229"/>
    <w:rsid w:val="36F504A5"/>
    <w:rsid w:val="36FCD215"/>
    <w:rsid w:val="372555A8"/>
    <w:rsid w:val="372B0158"/>
    <w:rsid w:val="37459AC1"/>
    <w:rsid w:val="37685C5F"/>
    <w:rsid w:val="37925D6A"/>
    <w:rsid w:val="37A3A92F"/>
    <w:rsid w:val="37B9376A"/>
    <w:rsid w:val="37CC0F89"/>
    <w:rsid w:val="37D06228"/>
    <w:rsid w:val="37D3F145"/>
    <w:rsid w:val="37DFE81B"/>
    <w:rsid w:val="37F9D593"/>
    <w:rsid w:val="380F3A92"/>
    <w:rsid w:val="3828E612"/>
    <w:rsid w:val="38425433"/>
    <w:rsid w:val="384E37C1"/>
    <w:rsid w:val="38863D3D"/>
    <w:rsid w:val="38C8BE0A"/>
    <w:rsid w:val="39331092"/>
    <w:rsid w:val="396543F4"/>
    <w:rsid w:val="3965A270"/>
    <w:rsid w:val="396A2AAD"/>
    <w:rsid w:val="399540C4"/>
    <w:rsid w:val="399F46B8"/>
    <w:rsid w:val="39B9D53C"/>
    <w:rsid w:val="39D2EECA"/>
    <w:rsid w:val="39EBC013"/>
    <w:rsid w:val="39FEC220"/>
    <w:rsid w:val="3A08CFA5"/>
    <w:rsid w:val="3A3C54CA"/>
    <w:rsid w:val="3A4C92FF"/>
    <w:rsid w:val="3A73040A"/>
    <w:rsid w:val="3A807BB6"/>
    <w:rsid w:val="3A84FD10"/>
    <w:rsid w:val="3A8ED4F5"/>
    <w:rsid w:val="3AA4CA69"/>
    <w:rsid w:val="3ACE34A4"/>
    <w:rsid w:val="3ACED010"/>
    <w:rsid w:val="3ADEC734"/>
    <w:rsid w:val="3AFBEA62"/>
    <w:rsid w:val="3B056FC0"/>
    <w:rsid w:val="3B05FB0E"/>
    <w:rsid w:val="3B1B074F"/>
    <w:rsid w:val="3B960100"/>
    <w:rsid w:val="3BB196B2"/>
    <w:rsid w:val="3BD878AC"/>
    <w:rsid w:val="3BE3C4B8"/>
    <w:rsid w:val="3C891966"/>
    <w:rsid w:val="3C924105"/>
    <w:rsid w:val="3CC7909B"/>
    <w:rsid w:val="3CC7C4E8"/>
    <w:rsid w:val="3CCC794A"/>
    <w:rsid w:val="3CCC9E64"/>
    <w:rsid w:val="3CDCF893"/>
    <w:rsid w:val="3CE2C43A"/>
    <w:rsid w:val="3CF3D926"/>
    <w:rsid w:val="3D0A8F8C"/>
    <w:rsid w:val="3D2C63D8"/>
    <w:rsid w:val="3D337BB9"/>
    <w:rsid w:val="3D3EA55A"/>
    <w:rsid w:val="3D600435"/>
    <w:rsid w:val="3D69BE95"/>
    <w:rsid w:val="3D7E4E29"/>
    <w:rsid w:val="3D8210A9"/>
    <w:rsid w:val="3DB360C3"/>
    <w:rsid w:val="3DE33AEA"/>
    <w:rsid w:val="3DF9BFC4"/>
    <w:rsid w:val="3E23F1F3"/>
    <w:rsid w:val="3E2EC6CD"/>
    <w:rsid w:val="3E3E48DE"/>
    <w:rsid w:val="3E49EC64"/>
    <w:rsid w:val="3E7E949B"/>
    <w:rsid w:val="3ECA8B07"/>
    <w:rsid w:val="3EE4904F"/>
    <w:rsid w:val="3EF6EA50"/>
    <w:rsid w:val="3F217315"/>
    <w:rsid w:val="3F29873E"/>
    <w:rsid w:val="3F313091"/>
    <w:rsid w:val="3F37AE79"/>
    <w:rsid w:val="3F497382"/>
    <w:rsid w:val="3F4DC017"/>
    <w:rsid w:val="3F5D732D"/>
    <w:rsid w:val="3F78087D"/>
    <w:rsid w:val="3F9C2C75"/>
    <w:rsid w:val="3FD0DC7E"/>
    <w:rsid w:val="3FD6EF82"/>
    <w:rsid w:val="3FF72492"/>
    <w:rsid w:val="40321145"/>
    <w:rsid w:val="403EE54F"/>
    <w:rsid w:val="408707E5"/>
    <w:rsid w:val="40A014C1"/>
    <w:rsid w:val="40ABC002"/>
    <w:rsid w:val="40B30F91"/>
    <w:rsid w:val="40D2F5C0"/>
    <w:rsid w:val="40DA59B5"/>
    <w:rsid w:val="40DD5013"/>
    <w:rsid w:val="40FEEF64"/>
    <w:rsid w:val="410013B6"/>
    <w:rsid w:val="41212EA0"/>
    <w:rsid w:val="4124E3F7"/>
    <w:rsid w:val="414268B8"/>
    <w:rsid w:val="4146DA87"/>
    <w:rsid w:val="41611E88"/>
    <w:rsid w:val="41C86771"/>
    <w:rsid w:val="41DCBFE5"/>
    <w:rsid w:val="41EF8871"/>
    <w:rsid w:val="42176D9D"/>
    <w:rsid w:val="4218AC2A"/>
    <w:rsid w:val="42518795"/>
    <w:rsid w:val="425905C8"/>
    <w:rsid w:val="4267EC9F"/>
    <w:rsid w:val="428BD424"/>
    <w:rsid w:val="428C095A"/>
    <w:rsid w:val="42B98404"/>
    <w:rsid w:val="42D098CF"/>
    <w:rsid w:val="42DB0562"/>
    <w:rsid w:val="431B43C1"/>
    <w:rsid w:val="433D197D"/>
    <w:rsid w:val="4352EFBB"/>
    <w:rsid w:val="4399F87F"/>
    <w:rsid w:val="43A5635E"/>
    <w:rsid w:val="43AA509B"/>
    <w:rsid w:val="43B0F824"/>
    <w:rsid w:val="43C7F64C"/>
    <w:rsid w:val="43CB3E2F"/>
    <w:rsid w:val="43CCA8D7"/>
    <w:rsid w:val="4427D9BB"/>
    <w:rsid w:val="444515D2"/>
    <w:rsid w:val="445FD3FC"/>
    <w:rsid w:val="447DAA1E"/>
    <w:rsid w:val="448423E0"/>
    <w:rsid w:val="4499DE79"/>
    <w:rsid w:val="449D52EA"/>
    <w:rsid w:val="44EEF0B9"/>
    <w:rsid w:val="44F8E35F"/>
    <w:rsid w:val="44F92E15"/>
    <w:rsid w:val="451B6412"/>
    <w:rsid w:val="451D1389"/>
    <w:rsid w:val="45268097"/>
    <w:rsid w:val="45309428"/>
    <w:rsid w:val="45350CF6"/>
    <w:rsid w:val="453D5331"/>
    <w:rsid w:val="459FB3AC"/>
    <w:rsid w:val="45AB9760"/>
    <w:rsid w:val="45B22B50"/>
    <w:rsid w:val="45BBE016"/>
    <w:rsid w:val="45BDD60C"/>
    <w:rsid w:val="45C4AC00"/>
    <w:rsid w:val="45D8E1A8"/>
    <w:rsid w:val="45DE6DAE"/>
    <w:rsid w:val="45EC1FB4"/>
    <w:rsid w:val="4610A527"/>
    <w:rsid w:val="461A5806"/>
    <w:rsid w:val="4639234B"/>
    <w:rsid w:val="4656C47E"/>
    <w:rsid w:val="465ABFC5"/>
    <w:rsid w:val="468AD96E"/>
    <w:rsid w:val="46A014A6"/>
    <w:rsid w:val="47044999"/>
    <w:rsid w:val="4705C118"/>
    <w:rsid w:val="471E0AAA"/>
    <w:rsid w:val="4731E1D6"/>
    <w:rsid w:val="4745B270"/>
    <w:rsid w:val="474A133F"/>
    <w:rsid w:val="475BF3AB"/>
    <w:rsid w:val="476DE039"/>
    <w:rsid w:val="476F9013"/>
    <w:rsid w:val="4786F03A"/>
    <w:rsid w:val="4787B5B3"/>
    <w:rsid w:val="47EDCF4D"/>
    <w:rsid w:val="483ABE2E"/>
    <w:rsid w:val="4853BF1A"/>
    <w:rsid w:val="48568411"/>
    <w:rsid w:val="48577FA6"/>
    <w:rsid w:val="485AD81C"/>
    <w:rsid w:val="485B9731"/>
    <w:rsid w:val="48669AE6"/>
    <w:rsid w:val="48813AB4"/>
    <w:rsid w:val="48864D09"/>
    <w:rsid w:val="488CB80A"/>
    <w:rsid w:val="48972EF2"/>
    <w:rsid w:val="48A019FA"/>
    <w:rsid w:val="48B924D2"/>
    <w:rsid w:val="48C38A01"/>
    <w:rsid w:val="49017E10"/>
    <w:rsid w:val="4914C875"/>
    <w:rsid w:val="4934BE4A"/>
    <w:rsid w:val="493AD611"/>
    <w:rsid w:val="495F8936"/>
    <w:rsid w:val="4984BF98"/>
    <w:rsid w:val="498E6223"/>
    <w:rsid w:val="49BBE2A0"/>
    <w:rsid w:val="49BC4E05"/>
    <w:rsid w:val="49E74D51"/>
    <w:rsid w:val="49EA941B"/>
    <w:rsid w:val="49FDCE0C"/>
    <w:rsid w:val="4A2F4837"/>
    <w:rsid w:val="4A3130B1"/>
    <w:rsid w:val="4A3F68AF"/>
    <w:rsid w:val="4A59DEA9"/>
    <w:rsid w:val="4A6FD6E6"/>
    <w:rsid w:val="4A7C9A2C"/>
    <w:rsid w:val="4AACB690"/>
    <w:rsid w:val="4ACA18AC"/>
    <w:rsid w:val="4AD96F05"/>
    <w:rsid w:val="4B2D24F8"/>
    <w:rsid w:val="4B40E825"/>
    <w:rsid w:val="4B4BB089"/>
    <w:rsid w:val="4B53607A"/>
    <w:rsid w:val="4B53C1A3"/>
    <w:rsid w:val="4B7759CE"/>
    <w:rsid w:val="4B8A67AA"/>
    <w:rsid w:val="4B903939"/>
    <w:rsid w:val="4B94E853"/>
    <w:rsid w:val="4BA0834B"/>
    <w:rsid w:val="4BEC3AD2"/>
    <w:rsid w:val="4C11696C"/>
    <w:rsid w:val="4C12AE71"/>
    <w:rsid w:val="4C18C88F"/>
    <w:rsid w:val="4C40ED9A"/>
    <w:rsid w:val="4C8274D3"/>
    <w:rsid w:val="4C8BC801"/>
    <w:rsid w:val="4C8FC937"/>
    <w:rsid w:val="4C9200E7"/>
    <w:rsid w:val="4C94AAE5"/>
    <w:rsid w:val="4C9729F8"/>
    <w:rsid w:val="4CB2833D"/>
    <w:rsid w:val="4CC8B35E"/>
    <w:rsid w:val="4CCEE1C3"/>
    <w:rsid w:val="4CDB0F23"/>
    <w:rsid w:val="4CE712BF"/>
    <w:rsid w:val="4D068FFF"/>
    <w:rsid w:val="4D0749B9"/>
    <w:rsid w:val="4D139AAA"/>
    <w:rsid w:val="4D164D57"/>
    <w:rsid w:val="4D1D6123"/>
    <w:rsid w:val="4D45884B"/>
    <w:rsid w:val="4D643E8E"/>
    <w:rsid w:val="4D8EF172"/>
    <w:rsid w:val="4D9376A8"/>
    <w:rsid w:val="4D9DED2F"/>
    <w:rsid w:val="4DE15A15"/>
    <w:rsid w:val="4E04CB09"/>
    <w:rsid w:val="4E0F8830"/>
    <w:rsid w:val="4E1379AB"/>
    <w:rsid w:val="4E17410A"/>
    <w:rsid w:val="4E290953"/>
    <w:rsid w:val="4E2A073E"/>
    <w:rsid w:val="4E311D0F"/>
    <w:rsid w:val="4E8D8505"/>
    <w:rsid w:val="4EA490C9"/>
    <w:rsid w:val="4EAD8B9D"/>
    <w:rsid w:val="4EBC9EF8"/>
    <w:rsid w:val="4ED17489"/>
    <w:rsid w:val="4EEF9D66"/>
    <w:rsid w:val="4F0E45A1"/>
    <w:rsid w:val="4F0EAE3A"/>
    <w:rsid w:val="4F0F5B7E"/>
    <w:rsid w:val="4F2437BE"/>
    <w:rsid w:val="4F2E5A30"/>
    <w:rsid w:val="4F4BA629"/>
    <w:rsid w:val="4F6BB204"/>
    <w:rsid w:val="4F74151D"/>
    <w:rsid w:val="4F8A2D6A"/>
    <w:rsid w:val="4FA0992E"/>
    <w:rsid w:val="4FAAD245"/>
    <w:rsid w:val="4FDAF04D"/>
    <w:rsid w:val="4FEA0690"/>
    <w:rsid w:val="4FF0A174"/>
    <w:rsid w:val="4FF20966"/>
    <w:rsid w:val="4FFBBDE8"/>
    <w:rsid w:val="50616369"/>
    <w:rsid w:val="5086456B"/>
    <w:rsid w:val="508BB7C2"/>
    <w:rsid w:val="508F7957"/>
    <w:rsid w:val="50965D4C"/>
    <w:rsid w:val="509A9588"/>
    <w:rsid w:val="509CD2CF"/>
    <w:rsid w:val="50A268E1"/>
    <w:rsid w:val="51078265"/>
    <w:rsid w:val="5120816C"/>
    <w:rsid w:val="514A0E4D"/>
    <w:rsid w:val="514B1322"/>
    <w:rsid w:val="51571C9F"/>
    <w:rsid w:val="5159BB1C"/>
    <w:rsid w:val="515FFACC"/>
    <w:rsid w:val="5161A800"/>
    <w:rsid w:val="517A745A"/>
    <w:rsid w:val="517F425B"/>
    <w:rsid w:val="5198FC8F"/>
    <w:rsid w:val="51A9BCD6"/>
    <w:rsid w:val="51C32331"/>
    <w:rsid w:val="51E6120C"/>
    <w:rsid w:val="522985E9"/>
    <w:rsid w:val="522A858C"/>
    <w:rsid w:val="52323402"/>
    <w:rsid w:val="524E84F2"/>
    <w:rsid w:val="524FC7F0"/>
    <w:rsid w:val="5254FBA4"/>
    <w:rsid w:val="526D23C2"/>
    <w:rsid w:val="527A2912"/>
    <w:rsid w:val="52806D88"/>
    <w:rsid w:val="528C8D30"/>
    <w:rsid w:val="529EFB0A"/>
    <w:rsid w:val="52ADA11E"/>
    <w:rsid w:val="52B1F385"/>
    <w:rsid w:val="52C1EF71"/>
    <w:rsid w:val="536410BD"/>
    <w:rsid w:val="5372CC6A"/>
    <w:rsid w:val="53978B4C"/>
    <w:rsid w:val="53D5527E"/>
    <w:rsid w:val="5410D125"/>
    <w:rsid w:val="5465E19F"/>
    <w:rsid w:val="547F65A5"/>
    <w:rsid w:val="54AAEC6D"/>
    <w:rsid w:val="54FDFDCF"/>
    <w:rsid w:val="550D8CE2"/>
    <w:rsid w:val="5521FB70"/>
    <w:rsid w:val="5545223C"/>
    <w:rsid w:val="55577E01"/>
    <w:rsid w:val="55673117"/>
    <w:rsid w:val="5573E358"/>
    <w:rsid w:val="557E9D02"/>
    <w:rsid w:val="55A16095"/>
    <w:rsid w:val="55A2F1BA"/>
    <w:rsid w:val="55A3B089"/>
    <w:rsid w:val="55C375FC"/>
    <w:rsid w:val="55E8445E"/>
    <w:rsid w:val="55F6C90D"/>
    <w:rsid w:val="55FF61F3"/>
    <w:rsid w:val="560459B8"/>
    <w:rsid w:val="561C1F18"/>
    <w:rsid w:val="565F4C51"/>
    <w:rsid w:val="566ABF48"/>
    <w:rsid w:val="5672E1A1"/>
    <w:rsid w:val="5676AA64"/>
    <w:rsid w:val="567F02E4"/>
    <w:rsid w:val="56BDCBD1"/>
    <w:rsid w:val="5729E1AB"/>
    <w:rsid w:val="572E85D5"/>
    <w:rsid w:val="573CCF4D"/>
    <w:rsid w:val="57489C28"/>
    <w:rsid w:val="574BF8AB"/>
    <w:rsid w:val="5761EC30"/>
    <w:rsid w:val="578B1D18"/>
    <w:rsid w:val="57D558C8"/>
    <w:rsid w:val="57E96709"/>
    <w:rsid w:val="57FF430A"/>
    <w:rsid w:val="58032C1E"/>
    <w:rsid w:val="58228E34"/>
    <w:rsid w:val="58499B17"/>
    <w:rsid w:val="587837B9"/>
    <w:rsid w:val="5883B041"/>
    <w:rsid w:val="588E874B"/>
    <w:rsid w:val="5892A2AB"/>
    <w:rsid w:val="58C58575"/>
    <w:rsid w:val="58C5B20C"/>
    <w:rsid w:val="58E4A421"/>
    <w:rsid w:val="58F27C7C"/>
    <w:rsid w:val="58F4A8AE"/>
    <w:rsid w:val="58F5E1F3"/>
    <w:rsid w:val="59305FD8"/>
    <w:rsid w:val="59312B9E"/>
    <w:rsid w:val="593AA277"/>
    <w:rsid w:val="595490A8"/>
    <w:rsid w:val="5964F3FC"/>
    <w:rsid w:val="59C9EACF"/>
    <w:rsid w:val="5A1F4FF3"/>
    <w:rsid w:val="5A209830"/>
    <w:rsid w:val="5A2193A6"/>
    <w:rsid w:val="5A480A99"/>
    <w:rsid w:val="5A58F41E"/>
    <w:rsid w:val="5A59FBAB"/>
    <w:rsid w:val="5A65A18E"/>
    <w:rsid w:val="5A7D791B"/>
    <w:rsid w:val="5AB8CD6D"/>
    <w:rsid w:val="5AE4FAC6"/>
    <w:rsid w:val="5AEEA597"/>
    <w:rsid w:val="5B18F1FB"/>
    <w:rsid w:val="5B77CCCB"/>
    <w:rsid w:val="5B9F9468"/>
    <w:rsid w:val="5BC4D222"/>
    <w:rsid w:val="5BC7D31E"/>
    <w:rsid w:val="5BCBF0B9"/>
    <w:rsid w:val="5BD5DD22"/>
    <w:rsid w:val="5BF09562"/>
    <w:rsid w:val="5BFAEBCC"/>
    <w:rsid w:val="5C043A97"/>
    <w:rsid w:val="5C054054"/>
    <w:rsid w:val="5C141243"/>
    <w:rsid w:val="5C4C9F5F"/>
    <w:rsid w:val="5C53A447"/>
    <w:rsid w:val="5C58BA29"/>
    <w:rsid w:val="5C5FF949"/>
    <w:rsid w:val="5C6AC797"/>
    <w:rsid w:val="5CD28587"/>
    <w:rsid w:val="5CE0C09F"/>
    <w:rsid w:val="5CE0F22F"/>
    <w:rsid w:val="5CE4810C"/>
    <w:rsid w:val="5D058041"/>
    <w:rsid w:val="5D095B1F"/>
    <w:rsid w:val="5D0D3344"/>
    <w:rsid w:val="5D236874"/>
    <w:rsid w:val="5D27A963"/>
    <w:rsid w:val="5D28F526"/>
    <w:rsid w:val="5E3B83E1"/>
    <w:rsid w:val="5E44F8E8"/>
    <w:rsid w:val="5E4D6934"/>
    <w:rsid w:val="5E6D1D56"/>
    <w:rsid w:val="5E7D7D14"/>
    <w:rsid w:val="5EBC7D54"/>
    <w:rsid w:val="5EC9B832"/>
    <w:rsid w:val="5EFF43F6"/>
    <w:rsid w:val="5F168D29"/>
    <w:rsid w:val="5F1DC53A"/>
    <w:rsid w:val="5FB82DF8"/>
    <w:rsid w:val="5FBD8D46"/>
    <w:rsid w:val="5FE55D4C"/>
    <w:rsid w:val="5FE6E03B"/>
    <w:rsid w:val="5FEF9CA7"/>
    <w:rsid w:val="5FF10A16"/>
    <w:rsid w:val="6019A6A2"/>
    <w:rsid w:val="60224606"/>
    <w:rsid w:val="6026DED5"/>
    <w:rsid w:val="6051C73B"/>
    <w:rsid w:val="605EB2AD"/>
    <w:rsid w:val="60AFEFE2"/>
    <w:rsid w:val="60B695FF"/>
    <w:rsid w:val="60D8B177"/>
    <w:rsid w:val="610FC2B6"/>
    <w:rsid w:val="611BF1B5"/>
    <w:rsid w:val="613F2AC7"/>
    <w:rsid w:val="6141F453"/>
    <w:rsid w:val="615A70B6"/>
    <w:rsid w:val="6169AC88"/>
    <w:rsid w:val="6184CB97"/>
    <w:rsid w:val="61B9AD0E"/>
    <w:rsid w:val="61DC16D5"/>
    <w:rsid w:val="61DC99ED"/>
    <w:rsid w:val="6229BBCE"/>
    <w:rsid w:val="62393E03"/>
    <w:rsid w:val="628D7A59"/>
    <w:rsid w:val="628FF07F"/>
    <w:rsid w:val="62923E28"/>
    <w:rsid w:val="629E26A7"/>
    <w:rsid w:val="62B8619B"/>
    <w:rsid w:val="62D4EE9B"/>
    <w:rsid w:val="62EA34EF"/>
    <w:rsid w:val="63179F52"/>
    <w:rsid w:val="63475703"/>
    <w:rsid w:val="63532937"/>
    <w:rsid w:val="637A766E"/>
    <w:rsid w:val="637C83AF"/>
    <w:rsid w:val="638FABC7"/>
    <w:rsid w:val="63933F79"/>
    <w:rsid w:val="6393E881"/>
    <w:rsid w:val="63B21E76"/>
    <w:rsid w:val="63F85E53"/>
    <w:rsid w:val="64046EBA"/>
    <w:rsid w:val="640BCE62"/>
    <w:rsid w:val="641D91E0"/>
    <w:rsid w:val="6422BDA6"/>
    <w:rsid w:val="64414100"/>
    <w:rsid w:val="6477FD8B"/>
    <w:rsid w:val="648BBC83"/>
    <w:rsid w:val="64AC482C"/>
    <w:rsid w:val="650A735F"/>
    <w:rsid w:val="65141325"/>
    <w:rsid w:val="6520E196"/>
    <w:rsid w:val="6539788F"/>
    <w:rsid w:val="653F8E8F"/>
    <w:rsid w:val="6558B260"/>
    <w:rsid w:val="65835A6B"/>
    <w:rsid w:val="65A43514"/>
    <w:rsid w:val="65C5F76A"/>
    <w:rsid w:val="65C757BD"/>
    <w:rsid w:val="65D14139"/>
    <w:rsid w:val="65D27AFF"/>
    <w:rsid w:val="65FA61AB"/>
    <w:rsid w:val="66097FAA"/>
    <w:rsid w:val="663CC15F"/>
    <w:rsid w:val="663D426A"/>
    <w:rsid w:val="66579716"/>
    <w:rsid w:val="666E0732"/>
    <w:rsid w:val="6677B211"/>
    <w:rsid w:val="669AFC14"/>
    <w:rsid w:val="66A6226E"/>
    <w:rsid w:val="66DAA2B4"/>
    <w:rsid w:val="66DF98F4"/>
    <w:rsid w:val="6700D83E"/>
    <w:rsid w:val="6702AFE7"/>
    <w:rsid w:val="67476DA2"/>
    <w:rsid w:val="678C7F4E"/>
    <w:rsid w:val="67B5EEB7"/>
    <w:rsid w:val="67C2E614"/>
    <w:rsid w:val="67C39700"/>
    <w:rsid w:val="67C53A39"/>
    <w:rsid w:val="67CD9842"/>
    <w:rsid w:val="67DAB13D"/>
    <w:rsid w:val="67EBF480"/>
    <w:rsid w:val="6801D564"/>
    <w:rsid w:val="680D4948"/>
    <w:rsid w:val="68262B58"/>
    <w:rsid w:val="68648490"/>
    <w:rsid w:val="686F2990"/>
    <w:rsid w:val="687FE387"/>
    <w:rsid w:val="68A76156"/>
    <w:rsid w:val="68B446DB"/>
    <w:rsid w:val="68C30926"/>
    <w:rsid w:val="69302A88"/>
    <w:rsid w:val="694F7880"/>
    <w:rsid w:val="695FCA31"/>
    <w:rsid w:val="69632C2E"/>
    <w:rsid w:val="697D36EB"/>
    <w:rsid w:val="698232D7"/>
    <w:rsid w:val="69C146A8"/>
    <w:rsid w:val="69DC0F0C"/>
    <w:rsid w:val="6A0B17A3"/>
    <w:rsid w:val="6A57E8B9"/>
    <w:rsid w:val="6A640252"/>
    <w:rsid w:val="6A66736D"/>
    <w:rsid w:val="6AD1B954"/>
    <w:rsid w:val="6AD9CBBA"/>
    <w:rsid w:val="6B174ACC"/>
    <w:rsid w:val="6B29AD13"/>
    <w:rsid w:val="6B4213B3"/>
    <w:rsid w:val="6B5D249E"/>
    <w:rsid w:val="6B5F8074"/>
    <w:rsid w:val="6B613BEB"/>
    <w:rsid w:val="6B662790"/>
    <w:rsid w:val="6B6A8D36"/>
    <w:rsid w:val="6B80F00D"/>
    <w:rsid w:val="6B9C7A1F"/>
    <w:rsid w:val="6BA8465D"/>
    <w:rsid w:val="6BAB1E7F"/>
    <w:rsid w:val="6BB84D86"/>
    <w:rsid w:val="6BEBB45C"/>
    <w:rsid w:val="6BF948A6"/>
    <w:rsid w:val="6BFFB89A"/>
    <w:rsid w:val="6C09FFE5"/>
    <w:rsid w:val="6C1ADEC5"/>
    <w:rsid w:val="6C45ACD8"/>
    <w:rsid w:val="6C47F529"/>
    <w:rsid w:val="6C49F795"/>
    <w:rsid w:val="6C5EA9A8"/>
    <w:rsid w:val="6C6D1DDA"/>
    <w:rsid w:val="6C78A487"/>
    <w:rsid w:val="6C8B04D2"/>
    <w:rsid w:val="6C8C34CB"/>
    <w:rsid w:val="6CA1BEC1"/>
    <w:rsid w:val="6CC4446D"/>
    <w:rsid w:val="6CC4DF3E"/>
    <w:rsid w:val="6CD26130"/>
    <w:rsid w:val="6CE7EBFE"/>
    <w:rsid w:val="6CF79429"/>
    <w:rsid w:val="6D0491E8"/>
    <w:rsid w:val="6D09F62C"/>
    <w:rsid w:val="6D32C65F"/>
    <w:rsid w:val="6D389EDD"/>
    <w:rsid w:val="6D71EDEC"/>
    <w:rsid w:val="6D925680"/>
    <w:rsid w:val="6DC44BD3"/>
    <w:rsid w:val="6DC6BEE9"/>
    <w:rsid w:val="6DD57661"/>
    <w:rsid w:val="6E1924BB"/>
    <w:rsid w:val="6E532C74"/>
    <w:rsid w:val="6E6140B0"/>
    <w:rsid w:val="6E632467"/>
    <w:rsid w:val="6E9B7B24"/>
    <w:rsid w:val="6E9BE773"/>
    <w:rsid w:val="6E9F1DB4"/>
    <w:rsid w:val="6EA5D7AA"/>
    <w:rsid w:val="6ECD23B4"/>
    <w:rsid w:val="6ED979E4"/>
    <w:rsid w:val="6EFB39CA"/>
    <w:rsid w:val="6F202C07"/>
    <w:rsid w:val="6F3D4776"/>
    <w:rsid w:val="6F42B30E"/>
    <w:rsid w:val="6F593EA8"/>
    <w:rsid w:val="6F628F4A"/>
    <w:rsid w:val="6F75678B"/>
    <w:rsid w:val="6F83779C"/>
    <w:rsid w:val="6FA5426A"/>
    <w:rsid w:val="6FA946F6"/>
    <w:rsid w:val="6FAFF58D"/>
    <w:rsid w:val="6FB3C769"/>
    <w:rsid w:val="6FB9437F"/>
    <w:rsid w:val="6FCDCBAD"/>
    <w:rsid w:val="7009B7A1"/>
    <w:rsid w:val="7022A8EA"/>
    <w:rsid w:val="7022CFF8"/>
    <w:rsid w:val="70715DA6"/>
    <w:rsid w:val="70B3916C"/>
    <w:rsid w:val="70DB0F70"/>
    <w:rsid w:val="70DDF2F6"/>
    <w:rsid w:val="70FDBD7B"/>
    <w:rsid w:val="71010B3B"/>
    <w:rsid w:val="717C5ECB"/>
    <w:rsid w:val="71C6C2E3"/>
    <w:rsid w:val="71C972CC"/>
    <w:rsid w:val="71DAAAAE"/>
    <w:rsid w:val="71F57E22"/>
    <w:rsid w:val="71F7956C"/>
    <w:rsid w:val="71FCEA5D"/>
    <w:rsid w:val="72107EF1"/>
    <w:rsid w:val="722F3F80"/>
    <w:rsid w:val="72574F53"/>
    <w:rsid w:val="72C2A703"/>
    <w:rsid w:val="72D6CE7A"/>
    <w:rsid w:val="72E7D983"/>
    <w:rsid w:val="72E95BC6"/>
    <w:rsid w:val="72EC8F8F"/>
    <w:rsid w:val="72FA4840"/>
    <w:rsid w:val="735A75B9"/>
    <w:rsid w:val="736EF44D"/>
    <w:rsid w:val="73793BBF"/>
    <w:rsid w:val="737B745F"/>
    <w:rsid w:val="73885F84"/>
    <w:rsid w:val="7389FD2B"/>
    <w:rsid w:val="73A866F0"/>
    <w:rsid w:val="73CD444D"/>
    <w:rsid w:val="73EF34C7"/>
    <w:rsid w:val="7441A15D"/>
    <w:rsid w:val="7460D55A"/>
    <w:rsid w:val="747FBB1F"/>
    <w:rsid w:val="748D0D39"/>
    <w:rsid w:val="7491FF0D"/>
    <w:rsid w:val="74B0002D"/>
    <w:rsid w:val="74B133EF"/>
    <w:rsid w:val="74D0877A"/>
    <w:rsid w:val="74D0A373"/>
    <w:rsid w:val="74E7E168"/>
    <w:rsid w:val="751C176F"/>
    <w:rsid w:val="751E3F9A"/>
    <w:rsid w:val="752382D5"/>
    <w:rsid w:val="75239539"/>
    <w:rsid w:val="7531D72E"/>
    <w:rsid w:val="754B9A55"/>
    <w:rsid w:val="7565BC68"/>
    <w:rsid w:val="756D908E"/>
    <w:rsid w:val="756FBBAE"/>
    <w:rsid w:val="7573B7B1"/>
    <w:rsid w:val="75955C4F"/>
    <w:rsid w:val="7595D7B7"/>
    <w:rsid w:val="75B23A66"/>
    <w:rsid w:val="75B36A60"/>
    <w:rsid w:val="75C0E29B"/>
    <w:rsid w:val="75FAC925"/>
    <w:rsid w:val="76082060"/>
    <w:rsid w:val="762E2EF2"/>
    <w:rsid w:val="763CB7A5"/>
    <w:rsid w:val="76480790"/>
    <w:rsid w:val="767B5D90"/>
    <w:rsid w:val="767C0F86"/>
    <w:rsid w:val="76893F4E"/>
    <w:rsid w:val="769A794B"/>
    <w:rsid w:val="76B119BB"/>
    <w:rsid w:val="76B9045C"/>
    <w:rsid w:val="76CDCB43"/>
    <w:rsid w:val="76CFABA0"/>
    <w:rsid w:val="771CA08D"/>
    <w:rsid w:val="77232F79"/>
    <w:rsid w:val="772C4E0F"/>
    <w:rsid w:val="773F3C4E"/>
    <w:rsid w:val="7759DDA7"/>
    <w:rsid w:val="775EAE5F"/>
    <w:rsid w:val="77D1738C"/>
    <w:rsid w:val="780805D6"/>
    <w:rsid w:val="789A5AC6"/>
    <w:rsid w:val="78AD9D14"/>
    <w:rsid w:val="7935C3BA"/>
    <w:rsid w:val="794E05AC"/>
    <w:rsid w:val="7980C278"/>
    <w:rsid w:val="79858E15"/>
    <w:rsid w:val="7989C55B"/>
    <w:rsid w:val="79B0267A"/>
    <w:rsid w:val="79C4154B"/>
    <w:rsid w:val="79C4F7A8"/>
    <w:rsid w:val="79C5FFB2"/>
    <w:rsid w:val="7A1E374A"/>
    <w:rsid w:val="7A447008"/>
    <w:rsid w:val="7A6B3416"/>
    <w:rsid w:val="7A9D1FB4"/>
    <w:rsid w:val="7B143149"/>
    <w:rsid w:val="7B23EFD7"/>
    <w:rsid w:val="7B2F0C8E"/>
    <w:rsid w:val="7B32CD66"/>
    <w:rsid w:val="7B4C597B"/>
    <w:rsid w:val="7B50D000"/>
    <w:rsid w:val="7B573B5E"/>
    <w:rsid w:val="7B5AB6AD"/>
    <w:rsid w:val="7B61B934"/>
    <w:rsid w:val="7B759A84"/>
    <w:rsid w:val="7B7A0632"/>
    <w:rsid w:val="7B7E3DA6"/>
    <w:rsid w:val="7B7FDC87"/>
    <w:rsid w:val="7B89447D"/>
    <w:rsid w:val="7B9BA663"/>
    <w:rsid w:val="7BB2E92C"/>
    <w:rsid w:val="7BBD345B"/>
    <w:rsid w:val="7C066C09"/>
    <w:rsid w:val="7C19F0A7"/>
    <w:rsid w:val="7C4CE3AD"/>
    <w:rsid w:val="7C4DC5D4"/>
    <w:rsid w:val="7CCB598D"/>
    <w:rsid w:val="7D0A8AF3"/>
    <w:rsid w:val="7D0C227E"/>
    <w:rsid w:val="7D40C0A0"/>
    <w:rsid w:val="7D621EB8"/>
    <w:rsid w:val="7D695ECB"/>
    <w:rsid w:val="7D785FAF"/>
    <w:rsid w:val="7DAE46D6"/>
    <w:rsid w:val="7DBA1E2B"/>
    <w:rsid w:val="7DD933A5"/>
    <w:rsid w:val="7DFA35F8"/>
    <w:rsid w:val="7DFEACB2"/>
    <w:rsid w:val="7E3599AE"/>
    <w:rsid w:val="7E5F403B"/>
    <w:rsid w:val="7E7F85AC"/>
    <w:rsid w:val="7EBB4068"/>
    <w:rsid w:val="7ED16406"/>
    <w:rsid w:val="7EF0A76A"/>
    <w:rsid w:val="7F0F15AC"/>
    <w:rsid w:val="7F35D25B"/>
    <w:rsid w:val="7F7F808A"/>
    <w:rsid w:val="7F7FAD00"/>
    <w:rsid w:val="7F8C434C"/>
    <w:rsid w:val="7F8DDAD3"/>
    <w:rsid w:val="7F9B5EEA"/>
    <w:rsid w:val="7FA91C5E"/>
    <w:rsid w:val="7FC44EC1"/>
    <w:rsid w:val="7FC48474"/>
    <w:rsid w:val="7FCF894E"/>
    <w:rsid w:val="7FD0D43E"/>
    <w:rsid w:val="7FD94018"/>
    <w:rsid w:val="7FE90DA3"/>
    <w:rsid w:val="7FEB857D"/>
    <w:rsid w:val="7FED63E8"/>
    <w:rsid w:val="7FEE2150"/>
    <w:rsid w:val="7FF349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2C8C"/>
  <w15:chartTrackingRefBased/>
  <w15:docId w15:val="{DD8D0E09-534E-4715-84F0-8EB42A3E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76"/>
    <w:rPr>
      <w:rFonts w:ascii="Times New Roman" w:eastAsia="Times New Roman" w:hAnsi="Times New Roman" w:cs="Times New Roman"/>
    </w:rPr>
  </w:style>
  <w:style w:type="paragraph" w:styleId="Heading1">
    <w:name w:val="heading 1"/>
    <w:basedOn w:val="Normal"/>
    <w:next w:val="Normal"/>
    <w:link w:val="Heading1Char"/>
    <w:uiPriority w:val="9"/>
    <w:qFormat/>
    <w:rsid w:val="00C75E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4587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DD186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445"/>
    <w:pPr>
      <w:ind w:left="720"/>
      <w:contextualSpacing/>
    </w:pPr>
  </w:style>
  <w:style w:type="character" w:styleId="Hyperlink">
    <w:name w:val="Hyperlink"/>
    <w:basedOn w:val="DefaultParagraphFont"/>
    <w:uiPriority w:val="99"/>
    <w:unhideWhenUsed/>
    <w:rsid w:val="00313AC6"/>
    <w:rPr>
      <w:color w:val="0563C1" w:themeColor="hyperlink"/>
      <w:u w:val="single"/>
    </w:rPr>
  </w:style>
  <w:style w:type="character" w:customStyle="1" w:styleId="UnresolvedMention1">
    <w:name w:val="Unresolved Mention1"/>
    <w:basedOn w:val="DefaultParagraphFont"/>
    <w:uiPriority w:val="99"/>
    <w:semiHidden/>
    <w:unhideWhenUsed/>
    <w:rsid w:val="00313AC6"/>
    <w:rPr>
      <w:color w:val="605E5C"/>
      <w:shd w:val="clear" w:color="auto" w:fill="E1DFDD"/>
    </w:rPr>
  </w:style>
  <w:style w:type="character" w:customStyle="1" w:styleId="apple-converted-space">
    <w:name w:val="apple-converted-space"/>
    <w:basedOn w:val="DefaultParagraphFont"/>
    <w:rsid w:val="00334B9C"/>
  </w:style>
  <w:style w:type="paragraph" w:styleId="Header">
    <w:name w:val="header"/>
    <w:basedOn w:val="Normal"/>
    <w:link w:val="HeaderChar"/>
    <w:uiPriority w:val="99"/>
    <w:unhideWhenUsed/>
    <w:rsid w:val="007A0AA2"/>
    <w:pPr>
      <w:tabs>
        <w:tab w:val="center" w:pos="4680"/>
        <w:tab w:val="right" w:pos="9360"/>
      </w:tabs>
    </w:pPr>
  </w:style>
  <w:style w:type="character" w:customStyle="1" w:styleId="HeaderChar">
    <w:name w:val="Header Char"/>
    <w:basedOn w:val="DefaultParagraphFont"/>
    <w:link w:val="Header"/>
    <w:uiPriority w:val="99"/>
    <w:rsid w:val="007A0AA2"/>
    <w:rPr>
      <w:rFonts w:ascii="Times New Roman" w:eastAsia="Times New Roman" w:hAnsi="Times New Roman" w:cs="Times New Roman"/>
    </w:rPr>
  </w:style>
  <w:style w:type="paragraph" w:styleId="Footer">
    <w:name w:val="footer"/>
    <w:basedOn w:val="Normal"/>
    <w:link w:val="FooterChar"/>
    <w:uiPriority w:val="99"/>
    <w:unhideWhenUsed/>
    <w:rsid w:val="007A0AA2"/>
    <w:pPr>
      <w:tabs>
        <w:tab w:val="center" w:pos="4680"/>
        <w:tab w:val="right" w:pos="9360"/>
      </w:tabs>
    </w:pPr>
  </w:style>
  <w:style w:type="character" w:customStyle="1" w:styleId="FooterChar">
    <w:name w:val="Footer Char"/>
    <w:basedOn w:val="DefaultParagraphFont"/>
    <w:link w:val="Footer"/>
    <w:uiPriority w:val="99"/>
    <w:rsid w:val="007A0AA2"/>
    <w:rPr>
      <w:rFonts w:ascii="Times New Roman" w:eastAsia="Times New Roman" w:hAnsi="Times New Roman" w:cs="Times New Roman"/>
    </w:rPr>
  </w:style>
  <w:style w:type="paragraph" w:customStyle="1" w:styleId="Default">
    <w:name w:val="Default"/>
    <w:rsid w:val="00A17CAC"/>
    <w:pPr>
      <w:autoSpaceDE w:val="0"/>
      <w:autoSpaceDN w:val="0"/>
      <w:adjustRightInd w:val="0"/>
    </w:pPr>
    <w:rPr>
      <w:rFonts w:ascii="Tahoma" w:hAnsi="Tahoma" w:cs="Tahoma"/>
      <w:color w:val="000000"/>
    </w:rPr>
  </w:style>
  <w:style w:type="character" w:customStyle="1" w:styleId="Heading4Char">
    <w:name w:val="Heading 4 Char"/>
    <w:basedOn w:val="DefaultParagraphFont"/>
    <w:link w:val="Heading4"/>
    <w:uiPriority w:val="9"/>
    <w:rsid w:val="00DD186A"/>
    <w:rPr>
      <w:rFonts w:ascii="Times New Roman" w:eastAsia="Times New Roman" w:hAnsi="Times New Roman" w:cs="Times New Roman"/>
      <w:b/>
      <w:bCs/>
    </w:rPr>
  </w:style>
  <w:style w:type="character" w:customStyle="1" w:styleId="text-break">
    <w:name w:val="text-break"/>
    <w:basedOn w:val="DefaultParagraphFont"/>
    <w:rsid w:val="00DD186A"/>
  </w:style>
  <w:style w:type="character" w:customStyle="1" w:styleId="Heading1Char">
    <w:name w:val="Heading 1 Char"/>
    <w:basedOn w:val="DefaultParagraphFont"/>
    <w:link w:val="Heading1"/>
    <w:uiPriority w:val="9"/>
    <w:rsid w:val="00C75E9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06B91"/>
    <w:rPr>
      <w:sz w:val="16"/>
      <w:szCs w:val="16"/>
    </w:rPr>
  </w:style>
  <w:style w:type="paragraph" w:styleId="CommentText">
    <w:name w:val="annotation text"/>
    <w:basedOn w:val="Normal"/>
    <w:link w:val="CommentTextChar"/>
    <w:uiPriority w:val="99"/>
    <w:semiHidden/>
    <w:unhideWhenUsed/>
    <w:rsid w:val="00F06B91"/>
    <w:rPr>
      <w:sz w:val="20"/>
      <w:szCs w:val="20"/>
    </w:rPr>
  </w:style>
  <w:style w:type="character" w:customStyle="1" w:styleId="CommentTextChar">
    <w:name w:val="Comment Text Char"/>
    <w:basedOn w:val="DefaultParagraphFont"/>
    <w:link w:val="CommentText"/>
    <w:uiPriority w:val="99"/>
    <w:semiHidden/>
    <w:rsid w:val="00F06B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6B91"/>
    <w:rPr>
      <w:b/>
      <w:bCs/>
    </w:rPr>
  </w:style>
  <w:style w:type="character" w:customStyle="1" w:styleId="CommentSubjectChar">
    <w:name w:val="Comment Subject Char"/>
    <w:basedOn w:val="CommentTextChar"/>
    <w:link w:val="CommentSubject"/>
    <w:uiPriority w:val="99"/>
    <w:semiHidden/>
    <w:rsid w:val="00F06B91"/>
    <w:rPr>
      <w:rFonts w:ascii="Times New Roman" w:eastAsia="Times New Roman" w:hAnsi="Times New Roman" w:cs="Times New Roman"/>
      <w:b/>
      <w:bCs/>
      <w:sz w:val="20"/>
      <w:szCs w:val="20"/>
    </w:rPr>
  </w:style>
  <w:style w:type="paragraph" w:styleId="Revision">
    <w:name w:val="Revision"/>
    <w:hidden/>
    <w:uiPriority w:val="99"/>
    <w:semiHidden/>
    <w:rsid w:val="00C30FD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95FF4"/>
    <w:rPr>
      <w:color w:val="605E5C"/>
      <w:shd w:val="clear" w:color="auto" w:fill="E1DFDD"/>
    </w:rPr>
  </w:style>
  <w:style w:type="character" w:styleId="Strong">
    <w:name w:val="Strong"/>
    <w:basedOn w:val="DefaultParagraphFont"/>
    <w:uiPriority w:val="22"/>
    <w:qFormat/>
    <w:rsid w:val="00DD11FD"/>
    <w:rPr>
      <w:b/>
      <w:bCs/>
    </w:rPr>
  </w:style>
  <w:style w:type="character" w:customStyle="1" w:styleId="Heading3Char">
    <w:name w:val="Heading 3 Char"/>
    <w:basedOn w:val="DefaultParagraphFont"/>
    <w:link w:val="Heading3"/>
    <w:uiPriority w:val="9"/>
    <w:semiHidden/>
    <w:rsid w:val="00845876"/>
    <w:rPr>
      <w:rFonts w:asciiTheme="majorHAnsi" w:eastAsiaTheme="majorEastAsia" w:hAnsiTheme="majorHAnsi" w:cstheme="majorBidi"/>
      <w:color w:val="1F3763" w:themeColor="accent1" w:themeShade="7F"/>
    </w:rPr>
  </w:style>
  <w:style w:type="character" w:customStyle="1" w:styleId="normaltextrun">
    <w:name w:val="normaltextrun"/>
    <w:basedOn w:val="DefaultParagraphFont"/>
    <w:rsid w:val="00871CF8"/>
  </w:style>
  <w:style w:type="character" w:customStyle="1" w:styleId="eop">
    <w:name w:val="eop"/>
    <w:basedOn w:val="DefaultParagraphFont"/>
    <w:rsid w:val="00871CF8"/>
  </w:style>
  <w:style w:type="paragraph" w:customStyle="1" w:styleId="paragraph">
    <w:name w:val="paragraph"/>
    <w:basedOn w:val="Normal"/>
    <w:rsid w:val="00871C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146">
      <w:bodyDiv w:val="1"/>
      <w:marLeft w:val="0"/>
      <w:marRight w:val="0"/>
      <w:marTop w:val="0"/>
      <w:marBottom w:val="0"/>
      <w:divBdr>
        <w:top w:val="none" w:sz="0" w:space="0" w:color="auto"/>
        <w:left w:val="none" w:sz="0" w:space="0" w:color="auto"/>
        <w:bottom w:val="none" w:sz="0" w:space="0" w:color="auto"/>
        <w:right w:val="none" w:sz="0" w:space="0" w:color="auto"/>
      </w:divBdr>
    </w:div>
    <w:div w:id="13270582">
      <w:bodyDiv w:val="1"/>
      <w:marLeft w:val="0"/>
      <w:marRight w:val="0"/>
      <w:marTop w:val="0"/>
      <w:marBottom w:val="0"/>
      <w:divBdr>
        <w:top w:val="none" w:sz="0" w:space="0" w:color="auto"/>
        <w:left w:val="none" w:sz="0" w:space="0" w:color="auto"/>
        <w:bottom w:val="none" w:sz="0" w:space="0" w:color="auto"/>
        <w:right w:val="none" w:sz="0" w:space="0" w:color="auto"/>
      </w:divBdr>
    </w:div>
    <w:div w:id="26759097">
      <w:bodyDiv w:val="1"/>
      <w:marLeft w:val="0"/>
      <w:marRight w:val="0"/>
      <w:marTop w:val="0"/>
      <w:marBottom w:val="0"/>
      <w:divBdr>
        <w:top w:val="none" w:sz="0" w:space="0" w:color="auto"/>
        <w:left w:val="none" w:sz="0" w:space="0" w:color="auto"/>
        <w:bottom w:val="none" w:sz="0" w:space="0" w:color="auto"/>
        <w:right w:val="none" w:sz="0" w:space="0" w:color="auto"/>
      </w:divBdr>
    </w:div>
    <w:div w:id="43023878">
      <w:bodyDiv w:val="1"/>
      <w:marLeft w:val="0"/>
      <w:marRight w:val="0"/>
      <w:marTop w:val="0"/>
      <w:marBottom w:val="0"/>
      <w:divBdr>
        <w:top w:val="none" w:sz="0" w:space="0" w:color="auto"/>
        <w:left w:val="none" w:sz="0" w:space="0" w:color="auto"/>
        <w:bottom w:val="none" w:sz="0" w:space="0" w:color="auto"/>
        <w:right w:val="none" w:sz="0" w:space="0" w:color="auto"/>
      </w:divBdr>
    </w:div>
    <w:div w:id="55058678">
      <w:bodyDiv w:val="1"/>
      <w:marLeft w:val="0"/>
      <w:marRight w:val="0"/>
      <w:marTop w:val="0"/>
      <w:marBottom w:val="0"/>
      <w:divBdr>
        <w:top w:val="none" w:sz="0" w:space="0" w:color="auto"/>
        <w:left w:val="none" w:sz="0" w:space="0" w:color="auto"/>
        <w:bottom w:val="none" w:sz="0" w:space="0" w:color="auto"/>
        <w:right w:val="none" w:sz="0" w:space="0" w:color="auto"/>
      </w:divBdr>
    </w:div>
    <w:div w:id="65153232">
      <w:bodyDiv w:val="1"/>
      <w:marLeft w:val="0"/>
      <w:marRight w:val="0"/>
      <w:marTop w:val="0"/>
      <w:marBottom w:val="0"/>
      <w:divBdr>
        <w:top w:val="none" w:sz="0" w:space="0" w:color="auto"/>
        <w:left w:val="none" w:sz="0" w:space="0" w:color="auto"/>
        <w:bottom w:val="none" w:sz="0" w:space="0" w:color="auto"/>
        <w:right w:val="none" w:sz="0" w:space="0" w:color="auto"/>
      </w:divBdr>
    </w:div>
    <w:div w:id="68164460">
      <w:bodyDiv w:val="1"/>
      <w:marLeft w:val="0"/>
      <w:marRight w:val="0"/>
      <w:marTop w:val="0"/>
      <w:marBottom w:val="0"/>
      <w:divBdr>
        <w:top w:val="none" w:sz="0" w:space="0" w:color="auto"/>
        <w:left w:val="none" w:sz="0" w:space="0" w:color="auto"/>
        <w:bottom w:val="none" w:sz="0" w:space="0" w:color="auto"/>
        <w:right w:val="none" w:sz="0" w:space="0" w:color="auto"/>
      </w:divBdr>
    </w:div>
    <w:div w:id="71439144">
      <w:bodyDiv w:val="1"/>
      <w:marLeft w:val="0"/>
      <w:marRight w:val="0"/>
      <w:marTop w:val="0"/>
      <w:marBottom w:val="0"/>
      <w:divBdr>
        <w:top w:val="none" w:sz="0" w:space="0" w:color="auto"/>
        <w:left w:val="none" w:sz="0" w:space="0" w:color="auto"/>
        <w:bottom w:val="none" w:sz="0" w:space="0" w:color="auto"/>
        <w:right w:val="none" w:sz="0" w:space="0" w:color="auto"/>
      </w:divBdr>
    </w:div>
    <w:div w:id="94712112">
      <w:bodyDiv w:val="1"/>
      <w:marLeft w:val="0"/>
      <w:marRight w:val="0"/>
      <w:marTop w:val="0"/>
      <w:marBottom w:val="0"/>
      <w:divBdr>
        <w:top w:val="none" w:sz="0" w:space="0" w:color="auto"/>
        <w:left w:val="none" w:sz="0" w:space="0" w:color="auto"/>
        <w:bottom w:val="none" w:sz="0" w:space="0" w:color="auto"/>
        <w:right w:val="none" w:sz="0" w:space="0" w:color="auto"/>
      </w:divBdr>
    </w:div>
    <w:div w:id="100033077">
      <w:bodyDiv w:val="1"/>
      <w:marLeft w:val="0"/>
      <w:marRight w:val="0"/>
      <w:marTop w:val="0"/>
      <w:marBottom w:val="0"/>
      <w:divBdr>
        <w:top w:val="none" w:sz="0" w:space="0" w:color="auto"/>
        <w:left w:val="none" w:sz="0" w:space="0" w:color="auto"/>
        <w:bottom w:val="none" w:sz="0" w:space="0" w:color="auto"/>
        <w:right w:val="none" w:sz="0" w:space="0" w:color="auto"/>
      </w:divBdr>
    </w:div>
    <w:div w:id="105078588">
      <w:bodyDiv w:val="1"/>
      <w:marLeft w:val="0"/>
      <w:marRight w:val="0"/>
      <w:marTop w:val="0"/>
      <w:marBottom w:val="0"/>
      <w:divBdr>
        <w:top w:val="none" w:sz="0" w:space="0" w:color="auto"/>
        <w:left w:val="none" w:sz="0" w:space="0" w:color="auto"/>
        <w:bottom w:val="none" w:sz="0" w:space="0" w:color="auto"/>
        <w:right w:val="none" w:sz="0" w:space="0" w:color="auto"/>
      </w:divBdr>
      <w:divsChild>
        <w:div w:id="349307635">
          <w:marLeft w:val="0"/>
          <w:marRight w:val="0"/>
          <w:marTop w:val="0"/>
          <w:marBottom w:val="0"/>
          <w:divBdr>
            <w:top w:val="none" w:sz="0" w:space="0" w:color="auto"/>
            <w:left w:val="none" w:sz="0" w:space="0" w:color="auto"/>
            <w:bottom w:val="none" w:sz="0" w:space="0" w:color="auto"/>
            <w:right w:val="none" w:sz="0" w:space="0" w:color="auto"/>
          </w:divBdr>
          <w:divsChild>
            <w:div w:id="11448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465">
      <w:bodyDiv w:val="1"/>
      <w:marLeft w:val="0"/>
      <w:marRight w:val="0"/>
      <w:marTop w:val="0"/>
      <w:marBottom w:val="0"/>
      <w:divBdr>
        <w:top w:val="none" w:sz="0" w:space="0" w:color="auto"/>
        <w:left w:val="none" w:sz="0" w:space="0" w:color="auto"/>
        <w:bottom w:val="none" w:sz="0" w:space="0" w:color="auto"/>
        <w:right w:val="none" w:sz="0" w:space="0" w:color="auto"/>
      </w:divBdr>
    </w:div>
    <w:div w:id="112216774">
      <w:bodyDiv w:val="1"/>
      <w:marLeft w:val="0"/>
      <w:marRight w:val="0"/>
      <w:marTop w:val="0"/>
      <w:marBottom w:val="0"/>
      <w:divBdr>
        <w:top w:val="none" w:sz="0" w:space="0" w:color="auto"/>
        <w:left w:val="none" w:sz="0" w:space="0" w:color="auto"/>
        <w:bottom w:val="none" w:sz="0" w:space="0" w:color="auto"/>
        <w:right w:val="none" w:sz="0" w:space="0" w:color="auto"/>
      </w:divBdr>
    </w:div>
    <w:div w:id="115028244">
      <w:bodyDiv w:val="1"/>
      <w:marLeft w:val="0"/>
      <w:marRight w:val="0"/>
      <w:marTop w:val="0"/>
      <w:marBottom w:val="0"/>
      <w:divBdr>
        <w:top w:val="none" w:sz="0" w:space="0" w:color="auto"/>
        <w:left w:val="none" w:sz="0" w:space="0" w:color="auto"/>
        <w:bottom w:val="none" w:sz="0" w:space="0" w:color="auto"/>
        <w:right w:val="none" w:sz="0" w:space="0" w:color="auto"/>
      </w:divBdr>
    </w:div>
    <w:div w:id="128934502">
      <w:bodyDiv w:val="1"/>
      <w:marLeft w:val="0"/>
      <w:marRight w:val="0"/>
      <w:marTop w:val="0"/>
      <w:marBottom w:val="0"/>
      <w:divBdr>
        <w:top w:val="none" w:sz="0" w:space="0" w:color="auto"/>
        <w:left w:val="none" w:sz="0" w:space="0" w:color="auto"/>
        <w:bottom w:val="none" w:sz="0" w:space="0" w:color="auto"/>
        <w:right w:val="none" w:sz="0" w:space="0" w:color="auto"/>
      </w:divBdr>
    </w:div>
    <w:div w:id="155003034">
      <w:bodyDiv w:val="1"/>
      <w:marLeft w:val="0"/>
      <w:marRight w:val="0"/>
      <w:marTop w:val="0"/>
      <w:marBottom w:val="0"/>
      <w:divBdr>
        <w:top w:val="none" w:sz="0" w:space="0" w:color="auto"/>
        <w:left w:val="none" w:sz="0" w:space="0" w:color="auto"/>
        <w:bottom w:val="none" w:sz="0" w:space="0" w:color="auto"/>
        <w:right w:val="none" w:sz="0" w:space="0" w:color="auto"/>
      </w:divBdr>
    </w:div>
    <w:div w:id="176316100">
      <w:bodyDiv w:val="1"/>
      <w:marLeft w:val="0"/>
      <w:marRight w:val="0"/>
      <w:marTop w:val="0"/>
      <w:marBottom w:val="0"/>
      <w:divBdr>
        <w:top w:val="none" w:sz="0" w:space="0" w:color="auto"/>
        <w:left w:val="none" w:sz="0" w:space="0" w:color="auto"/>
        <w:bottom w:val="none" w:sz="0" w:space="0" w:color="auto"/>
        <w:right w:val="none" w:sz="0" w:space="0" w:color="auto"/>
      </w:divBdr>
    </w:div>
    <w:div w:id="208734319">
      <w:bodyDiv w:val="1"/>
      <w:marLeft w:val="0"/>
      <w:marRight w:val="0"/>
      <w:marTop w:val="0"/>
      <w:marBottom w:val="0"/>
      <w:divBdr>
        <w:top w:val="none" w:sz="0" w:space="0" w:color="auto"/>
        <w:left w:val="none" w:sz="0" w:space="0" w:color="auto"/>
        <w:bottom w:val="none" w:sz="0" w:space="0" w:color="auto"/>
        <w:right w:val="none" w:sz="0" w:space="0" w:color="auto"/>
      </w:divBdr>
    </w:div>
    <w:div w:id="217865290">
      <w:bodyDiv w:val="1"/>
      <w:marLeft w:val="0"/>
      <w:marRight w:val="0"/>
      <w:marTop w:val="0"/>
      <w:marBottom w:val="0"/>
      <w:divBdr>
        <w:top w:val="none" w:sz="0" w:space="0" w:color="auto"/>
        <w:left w:val="none" w:sz="0" w:space="0" w:color="auto"/>
        <w:bottom w:val="none" w:sz="0" w:space="0" w:color="auto"/>
        <w:right w:val="none" w:sz="0" w:space="0" w:color="auto"/>
      </w:divBdr>
    </w:div>
    <w:div w:id="237711241">
      <w:bodyDiv w:val="1"/>
      <w:marLeft w:val="0"/>
      <w:marRight w:val="0"/>
      <w:marTop w:val="0"/>
      <w:marBottom w:val="0"/>
      <w:divBdr>
        <w:top w:val="none" w:sz="0" w:space="0" w:color="auto"/>
        <w:left w:val="none" w:sz="0" w:space="0" w:color="auto"/>
        <w:bottom w:val="none" w:sz="0" w:space="0" w:color="auto"/>
        <w:right w:val="none" w:sz="0" w:space="0" w:color="auto"/>
      </w:divBdr>
    </w:div>
    <w:div w:id="261426192">
      <w:bodyDiv w:val="1"/>
      <w:marLeft w:val="0"/>
      <w:marRight w:val="0"/>
      <w:marTop w:val="0"/>
      <w:marBottom w:val="0"/>
      <w:divBdr>
        <w:top w:val="none" w:sz="0" w:space="0" w:color="auto"/>
        <w:left w:val="none" w:sz="0" w:space="0" w:color="auto"/>
        <w:bottom w:val="none" w:sz="0" w:space="0" w:color="auto"/>
        <w:right w:val="none" w:sz="0" w:space="0" w:color="auto"/>
      </w:divBdr>
    </w:div>
    <w:div w:id="264772254">
      <w:bodyDiv w:val="1"/>
      <w:marLeft w:val="0"/>
      <w:marRight w:val="0"/>
      <w:marTop w:val="0"/>
      <w:marBottom w:val="0"/>
      <w:divBdr>
        <w:top w:val="none" w:sz="0" w:space="0" w:color="auto"/>
        <w:left w:val="none" w:sz="0" w:space="0" w:color="auto"/>
        <w:bottom w:val="none" w:sz="0" w:space="0" w:color="auto"/>
        <w:right w:val="none" w:sz="0" w:space="0" w:color="auto"/>
      </w:divBdr>
    </w:div>
    <w:div w:id="279530812">
      <w:bodyDiv w:val="1"/>
      <w:marLeft w:val="0"/>
      <w:marRight w:val="0"/>
      <w:marTop w:val="0"/>
      <w:marBottom w:val="0"/>
      <w:divBdr>
        <w:top w:val="none" w:sz="0" w:space="0" w:color="auto"/>
        <w:left w:val="none" w:sz="0" w:space="0" w:color="auto"/>
        <w:bottom w:val="none" w:sz="0" w:space="0" w:color="auto"/>
        <w:right w:val="none" w:sz="0" w:space="0" w:color="auto"/>
      </w:divBdr>
    </w:div>
    <w:div w:id="280918180">
      <w:bodyDiv w:val="1"/>
      <w:marLeft w:val="0"/>
      <w:marRight w:val="0"/>
      <w:marTop w:val="0"/>
      <w:marBottom w:val="0"/>
      <w:divBdr>
        <w:top w:val="none" w:sz="0" w:space="0" w:color="auto"/>
        <w:left w:val="none" w:sz="0" w:space="0" w:color="auto"/>
        <w:bottom w:val="none" w:sz="0" w:space="0" w:color="auto"/>
        <w:right w:val="none" w:sz="0" w:space="0" w:color="auto"/>
      </w:divBdr>
      <w:divsChild>
        <w:div w:id="81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942260">
              <w:marLeft w:val="0"/>
              <w:marRight w:val="0"/>
              <w:marTop w:val="0"/>
              <w:marBottom w:val="0"/>
              <w:divBdr>
                <w:top w:val="none" w:sz="0" w:space="0" w:color="auto"/>
                <w:left w:val="none" w:sz="0" w:space="0" w:color="auto"/>
                <w:bottom w:val="none" w:sz="0" w:space="0" w:color="auto"/>
                <w:right w:val="none" w:sz="0" w:space="0" w:color="auto"/>
              </w:divBdr>
              <w:divsChild>
                <w:div w:id="1002203182">
                  <w:marLeft w:val="0"/>
                  <w:marRight w:val="0"/>
                  <w:marTop w:val="0"/>
                  <w:marBottom w:val="0"/>
                  <w:divBdr>
                    <w:top w:val="none" w:sz="0" w:space="0" w:color="auto"/>
                    <w:left w:val="none" w:sz="0" w:space="0" w:color="auto"/>
                    <w:bottom w:val="none" w:sz="0" w:space="0" w:color="auto"/>
                    <w:right w:val="none" w:sz="0" w:space="0" w:color="auto"/>
                  </w:divBdr>
                  <w:divsChild>
                    <w:div w:id="2128310795">
                      <w:marLeft w:val="0"/>
                      <w:marRight w:val="0"/>
                      <w:marTop w:val="0"/>
                      <w:marBottom w:val="0"/>
                      <w:divBdr>
                        <w:top w:val="none" w:sz="0" w:space="0" w:color="auto"/>
                        <w:left w:val="none" w:sz="0" w:space="0" w:color="auto"/>
                        <w:bottom w:val="none" w:sz="0" w:space="0" w:color="auto"/>
                        <w:right w:val="none" w:sz="0" w:space="0" w:color="auto"/>
                      </w:divBdr>
                      <w:divsChild>
                        <w:div w:id="1489782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742469">
                              <w:marLeft w:val="0"/>
                              <w:marRight w:val="0"/>
                              <w:marTop w:val="0"/>
                              <w:marBottom w:val="0"/>
                              <w:divBdr>
                                <w:top w:val="none" w:sz="0" w:space="0" w:color="auto"/>
                                <w:left w:val="none" w:sz="0" w:space="0" w:color="auto"/>
                                <w:bottom w:val="none" w:sz="0" w:space="0" w:color="auto"/>
                                <w:right w:val="none" w:sz="0" w:space="0" w:color="auto"/>
                              </w:divBdr>
                              <w:divsChild>
                                <w:div w:id="1927572674">
                                  <w:marLeft w:val="0"/>
                                  <w:marRight w:val="0"/>
                                  <w:marTop w:val="0"/>
                                  <w:marBottom w:val="0"/>
                                  <w:divBdr>
                                    <w:top w:val="none" w:sz="0" w:space="0" w:color="auto"/>
                                    <w:left w:val="none" w:sz="0" w:space="0" w:color="auto"/>
                                    <w:bottom w:val="none" w:sz="0" w:space="0" w:color="auto"/>
                                    <w:right w:val="none" w:sz="0" w:space="0" w:color="auto"/>
                                  </w:divBdr>
                                  <w:divsChild>
                                    <w:div w:id="1037008150">
                                      <w:marLeft w:val="0"/>
                                      <w:marRight w:val="0"/>
                                      <w:marTop w:val="0"/>
                                      <w:marBottom w:val="0"/>
                                      <w:divBdr>
                                        <w:top w:val="none" w:sz="0" w:space="0" w:color="auto"/>
                                        <w:left w:val="none" w:sz="0" w:space="0" w:color="auto"/>
                                        <w:bottom w:val="none" w:sz="0" w:space="0" w:color="auto"/>
                                        <w:right w:val="none" w:sz="0" w:space="0" w:color="auto"/>
                                      </w:divBdr>
                                      <w:divsChild>
                                        <w:div w:id="8065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764703">
      <w:bodyDiv w:val="1"/>
      <w:marLeft w:val="0"/>
      <w:marRight w:val="0"/>
      <w:marTop w:val="0"/>
      <w:marBottom w:val="0"/>
      <w:divBdr>
        <w:top w:val="none" w:sz="0" w:space="0" w:color="auto"/>
        <w:left w:val="none" w:sz="0" w:space="0" w:color="auto"/>
        <w:bottom w:val="none" w:sz="0" w:space="0" w:color="auto"/>
        <w:right w:val="none" w:sz="0" w:space="0" w:color="auto"/>
      </w:divBdr>
    </w:div>
    <w:div w:id="281805721">
      <w:bodyDiv w:val="1"/>
      <w:marLeft w:val="0"/>
      <w:marRight w:val="0"/>
      <w:marTop w:val="0"/>
      <w:marBottom w:val="0"/>
      <w:divBdr>
        <w:top w:val="none" w:sz="0" w:space="0" w:color="auto"/>
        <w:left w:val="none" w:sz="0" w:space="0" w:color="auto"/>
        <w:bottom w:val="none" w:sz="0" w:space="0" w:color="auto"/>
        <w:right w:val="none" w:sz="0" w:space="0" w:color="auto"/>
      </w:divBdr>
    </w:div>
    <w:div w:id="290138882">
      <w:bodyDiv w:val="1"/>
      <w:marLeft w:val="0"/>
      <w:marRight w:val="0"/>
      <w:marTop w:val="0"/>
      <w:marBottom w:val="0"/>
      <w:divBdr>
        <w:top w:val="none" w:sz="0" w:space="0" w:color="auto"/>
        <w:left w:val="none" w:sz="0" w:space="0" w:color="auto"/>
        <w:bottom w:val="none" w:sz="0" w:space="0" w:color="auto"/>
        <w:right w:val="none" w:sz="0" w:space="0" w:color="auto"/>
      </w:divBdr>
    </w:div>
    <w:div w:id="292058278">
      <w:bodyDiv w:val="1"/>
      <w:marLeft w:val="0"/>
      <w:marRight w:val="0"/>
      <w:marTop w:val="0"/>
      <w:marBottom w:val="0"/>
      <w:divBdr>
        <w:top w:val="none" w:sz="0" w:space="0" w:color="auto"/>
        <w:left w:val="none" w:sz="0" w:space="0" w:color="auto"/>
        <w:bottom w:val="none" w:sz="0" w:space="0" w:color="auto"/>
        <w:right w:val="none" w:sz="0" w:space="0" w:color="auto"/>
      </w:divBdr>
    </w:div>
    <w:div w:id="298582031">
      <w:bodyDiv w:val="1"/>
      <w:marLeft w:val="0"/>
      <w:marRight w:val="0"/>
      <w:marTop w:val="0"/>
      <w:marBottom w:val="0"/>
      <w:divBdr>
        <w:top w:val="none" w:sz="0" w:space="0" w:color="auto"/>
        <w:left w:val="none" w:sz="0" w:space="0" w:color="auto"/>
        <w:bottom w:val="none" w:sz="0" w:space="0" w:color="auto"/>
        <w:right w:val="none" w:sz="0" w:space="0" w:color="auto"/>
      </w:divBdr>
    </w:div>
    <w:div w:id="310328483">
      <w:bodyDiv w:val="1"/>
      <w:marLeft w:val="0"/>
      <w:marRight w:val="0"/>
      <w:marTop w:val="0"/>
      <w:marBottom w:val="0"/>
      <w:divBdr>
        <w:top w:val="none" w:sz="0" w:space="0" w:color="auto"/>
        <w:left w:val="none" w:sz="0" w:space="0" w:color="auto"/>
        <w:bottom w:val="none" w:sz="0" w:space="0" w:color="auto"/>
        <w:right w:val="none" w:sz="0" w:space="0" w:color="auto"/>
      </w:divBdr>
    </w:div>
    <w:div w:id="329601509">
      <w:bodyDiv w:val="1"/>
      <w:marLeft w:val="0"/>
      <w:marRight w:val="0"/>
      <w:marTop w:val="0"/>
      <w:marBottom w:val="0"/>
      <w:divBdr>
        <w:top w:val="none" w:sz="0" w:space="0" w:color="auto"/>
        <w:left w:val="none" w:sz="0" w:space="0" w:color="auto"/>
        <w:bottom w:val="none" w:sz="0" w:space="0" w:color="auto"/>
        <w:right w:val="none" w:sz="0" w:space="0" w:color="auto"/>
      </w:divBdr>
    </w:div>
    <w:div w:id="330761305">
      <w:bodyDiv w:val="1"/>
      <w:marLeft w:val="0"/>
      <w:marRight w:val="0"/>
      <w:marTop w:val="0"/>
      <w:marBottom w:val="0"/>
      <w:divBdr>
        <w:top w:val="none" w:sz="0" w:space="0" w:color="auto"/>
        <w:left w:val="none" w:sz="0" w:space="0" w:color="auto"/>
        <w:bottom w:val="none" w:sz="0" w:space="0" w:color="auto"/>
        <w:right w:val="none" w:sz="0" w:space="0" w:color="auto"/>
      </w:divBdr>
    </w:div>
    <w:div w:id="335695440">
      <w:bodyDiv w:val="1"/>
      <w:marLeft w:val="0"/>
      <w:marRight w:val="0"/>
      <w:marTop w:val="0"/>
      <w:marBottom w:val="0"/>
      <w:divBdr>
        <w:top w:val="none" w:sz="0" w:space="0" w:color="auto"/>
        <w:left w:val="none" w:sz="0" w:space="0" w:color="auto"/>
        <w:bottom w:val="none" w:sz="0" w:space="0" w:color="auto"/>
        <w:right w:val="none" w:sz="0" w:space="0" w:color="auto"/>
      </w:divBdr>
    </w:div>
    <w:div w:id="336814157">
      <w:bodyDiv w:val="1"/>
      <w:marLeft w:val="0"/>
      <w:marRight w:val="0"/>
      <w:marTop w:val="0"/>
      <w:marBottom w:val="0"/>
      <w:divBdr>
        <w:top w:val="none" w:sz="0" w:space="0" w:color="auto"/>
        <w:left w:val="none" w:sz="0" w:space="0" w:color="auto"/>
        <w:bottom w:val="none" w:sz="0" w:space="0" w:color="auto"/>
        <w:right w:val="none" w:sz="0" w:space="0" w:color="auto"/>
      </w:divBdr>
    </w:div>
    <w:div w:id="338586400">
      <w:bodyDiv w:val="1"/>
      <w:marLeft w:val="0"/>
      <w:marRight w:val="0"/>
      <w:marTop w:val="0"/>
      <w:marBottom w:val="0"/>
      <w:divBdr>
        <w:top w:val="none" w:sz="0" w:space="0" w:color="auto"/>
        <w:left w:val="none" w:sz="0" w:space="0" w:color="auto"/>
        <w:bottom w:val="none" w:sz="0" w:space="0" w:color="auto"/>
        <w:right w:val="none" w:sz="0" w:space="0" w:color="auto"/>
      </w:divBdr>
    </w:div>
    <w:div w:id="352807549">
      <w:bodyDiv w:val="1"/>
      <w:marLeft w:val="0"/>
      <w:marRight w:val="0"/>
      <w:marTop w:val="0"/>
      <w:marBottom w:val="0"/>
      <w:divBdr>
        <w:top w:val="none" w:sz="0" w:space="0" w:color="auto"/>
        <w:left w:val="none" w:sz="0" w:space="0" w:color="auto"/>
        <w:bottom w:val="none" w:sz="0" w:space="0" w:color="auto"/>
        <w:right w:val="none" w:sz="0" w:space="0" w:color="auto"/>
      </w:divBdr>
      <w:divsChild>
        <w:div w:id="151409598">
          <w:marLeft w:val="0"/>
          <w:marRight w:val="0"/>
          <w:marTop w:val="0"/>
          <w:marBottom w:val="0"/>
          <w:divBdr>
            <w:top w:val="none" w:sz="0" w:space="0" w:color="auto"/>
            <w:left w:val="none" w:sz="0" w:space="0" w:color="auto"/>
            <w:bottom w:val="none" w:sz="0" w:space="0" w:color="auto"/>
            <w:right w:val="none" w:sz="0" w:space="0" w:color="auto"/>
          </w:divBdr>
        </w:div>
        <w:div w:id="442042562">
          <w:marLeft w:val="0"/>
          <w:marRight w:val="0"/>
          <w:marTop w:val="0"/>
          <w:marBottom w:val="0"/>
          <w:divBdr>
            <w:top w:val="none" w:sz="0" w:space="0" w:color="auto"/>
            <w:left w:val="none" w:sz="0" w:space="0" w:color="auto"/>
            <w:bottom w:val="none" w:sz="0" w:space="0" w:color="auto"/>
            <w:right w:val="none" w:sz="0" w:space="0" w:color="auto"/>
          </w:divBdr>
        </w:div>
        <w:div w:id="1017460487">
          <w:marLeft w:val="0"/>
          <w:marRight w:val="0"/>
          <w:marTop w:val="0"/>
          <w:marBottom w:val="0"/>
          <w:divBdr>
            <w:top w:val="none" w:sz="0" w:space="0" w:color="auto"/>
            <w:left w:val="none" w:sz="0" w:space="0" w:color="auto"/>
            <w:bottom w:val="none" w:sz="0" w:space="0" w:color="auto"/>
            <w:right w:val="none" w:sz="0" w:space="0" w:color="auto"/>
          </w:divBdr>
        </w:div>
      </w:divsChild>
    </w:div>
    <w:div w:id="379323719">
      <w:bodyDiv w:val="1"/>
      <w:marLeft w:val="0"/>
      <w:marRight w:val="0"/>
      <w:marTop w:val="0"/>
      <w:marBottom w:val="0"/>
      <w:divBdr>
        <w:top w:val="none" w:sz="0" w:space="0" w:color="auto"/>
        <w:left w:val="none" w:sz="0" w:space="0" w:color="auto"/>
        <w:bottom w:val="none" w:sz="0" w:space="0" w:color="auto"/>
        <w:right w:val="none" w:sz="0" w:space="0" w:color="auto"/>
      </w:divBdr>
    </w:div>
    <w:div w:id="385834802">
      <w:bodyDiv w:val="1"/>
      <w:marLeft w:val="0"/>
      <w:marRight w:val="0"/>
      <w:marTop w:val="0"/>
      <w:marBottom w:val="0"/>
      <w:divBdr>
        <w:top w:val="none" w:sz="0" w:space="0" w:color="auto"/>
        <w:left w:val="none" w:sz="0" w:space="0" w:color="auto"/>
        <w:bottom w:val="none" w:sz="0" w:space="0" w:color="auto"/>
        <w:right w:val="none" w:sz="0" w:space="0" w:color="auto"/>
      </w:divBdr>
    </w:div>
    <w:div w:id="400907687">
      <w:bodyDiv w:val="1"/>
      <w:marLeft w:val="0"/>
      <w:marRight w:val="0"/>
      <w:marTop w:val="0"/>
      <w:marBottom w:val="0"/>
      <w:divBdr>
        <w:top w:val="none" w:sz="0" w:space="0" w:color="auto"/>
        <w:left w:val="none" w:sz="0" w:space="0" w:color="auto"/>
        <w:bottom w:val="none" w:sz="0" w:space="0" w:color="auto"/>
        <w:right w:val="none" w:sz="0" w:space="0" w:color="auto"/>
      </w:divBdr>
    </w:div>
    <w:div w:id="411315113">
      <w:bodyDiv w:val="1"/>
      <w:marLeft w:val="0"/>
      <w:marRight w:val="0"/>
      <w:marTop w:val="0"/>
      <w:marBottom w:val="0"/>
      <w:divBdr>
        <w:top w:val="none" w:sz="0" w:space="0" w:color="auto"/>
        <w:left w:val="none" w:sz="0" w:space="0" w:color="auto"/>
        <w:bottom w:val="none" w:sz="0" w:space="0" w:color="auto"/>
        <w:right w:val="none" w:sz="0" w:space="0" w:color="auto"/>
      </w:divBdr>
    </w:div>
    <w:div w:id="421220989">
      <w:bodyDiv w:val="1"/>
      <w:marLeft w:val="0"/>
      <w:marRight w:val="0"/>
      <w:marTop w:val="0"/>
      <w:marBottom w:val="0"/>
      <w:divBdr>
        <w:top w:val="none" w:sz="0" w:space="0" w:color="auto"/>
        <w:left w:val="none" w:sz="0" w:space="0" w:color="auto"/>
        <w:bottom w:val="none" w:sz="0" w:space="0" w:color="auto"/>
        <w:right w:val="none" w:sz="0" w:space="0" w:color="auto"/>
      </w:divBdr>
    </w:div>
    <w:div w:id="425461263">
      <w:bodyDiv w:val="1"/>
      <w:marLeft w:val="0"/>
      <w:marRight w:val="0"/>
      <w:marTop w:val="0"/>
      <w:marBottom w:val="0"/>
      <w:divBdr>
        <w:top w:val="none" w:sz="0" w:space="0" w:color="auto"/>
        <w:left w:val="none" w:sz="0" w:space="0" w:color="auto"/>
        <w:bottom w:val="none" w:sz="0" w:space="0" w:color="auto"/>
        <w:right w:val="none" w:sz="0" w:space="0" w:color="auto"/>
      </w:divBdr>
    </w:div>
    <w:div w:id="426121900">
      <w:bodyDiv w:val="1"/>
      <w:marLeft w:val="0"/>
      <w:marRight w:val="0"/>
      <w:marTop w:val="0"/>
      <w:marBottom w:val="0"/>
      <w:divBdr>
        <w:top w:val="none" w:sz="0" w:space="0" w:color="auto"/>
        <w:left w:val="none" w:sz="0" w:space="0" w:color="auto"/>
        <w:bottom w:val="none" w:sz="0" w:space="0" w:color="auto"/>
        <w:right w:val="none" w:sz="0" w:space="0" w:color="auto"/>
      </w:divBdr>
    </w:div>
    <w:div w:id="427963281">
      <w:bodyDiv w:val="1"/>
      <w:marLeft w:val="0"/>
      <w:marRight w:val="0"/>
      <w:marTop w:val="0"/>
      <w:marBottom w:val="0"/>
      <w:divBdr>
        <w:top w:val="none" w:sz="0" w:space="0" w:color="auto"/>
        <w:left w:val="none" w:sz="0" w:space="0" w:color="auto"/>
        <w:bottom w:val="none" w:sz="0" w:space="0" w:color="auto"/>
        <w:right w:val="none" w:sz="0" w:space="0" w:color="auto"/>
      </w:divBdr>
    </w:div>
    <w:div w:id="429204698">
      <w:bodyDiv w:val="1"/>
      <w:marLeft w:val="0"/>
      <w:marRight w:val="0"/>
      <w:marTop w:val="0"/>
      <w:marBottom w:val="0"/>
      <w:divBdr>
        <w:top w:val="none" w:sz="0" w:space="0" w:color="auto"/>
        <w:left w:val="none" w:sz="0" w:space="0" w:color="auto"/>
        <w:bottom w:val="none" w:sz="0" w:space="0" w:color="auto"/>
        <w:right w:val="none" w:sz="0" w:space="0" w:color="auto"/>
      </w:divBdr>
    </w:div>
    <w:div w:id="432823936">
      <w:bodyDiv w:val="1"/>
      <w:marLeft w:val="0"/>
      <w:marRight w:val="0"/>
      <w:marTop w:val="0"/>
      <w:marBottom w:val="0"/>
      <w:divBdr>
        <w:top w:val="none" w:sz="0" w:space="0" w:color="auto"/>
        <w:left w:val="none" w:sz="0" w:space="0" w:color="auto"/>
        <w:bottom w:val="none" w:sz="0" w:space="0" w:color="auto"/>
        <w:right w:val="none" w:sz="0" w:space="0" w:color="auto"/>
      </w:divBdr>
    </w:div>
    <w:div w:id="435055941">
      <w:bodyDiv w:val="1"/>
      <w:marLeft w:val="0"/>
      <w:marRight w:val="0"/>
      <w:marTop w:val="0"/>
      <w:marBottom w:val="0"/>
      <w:divBdr>
        <w:top w:val="none" w:sz="0" w:space="0" w:color="auto"/>
        <w:left w:val="none" w:sz="0" w:space="0" w:color="auto"/>
        <w:bottom w:val="none" w:sz="0" w:space="0" w:color="auto"/>
        <w:right w:val="none" w:sz="0" w:space="0" w:color="auto"/>
      </w:divBdr>
    </w:div>
    <w:div w:id="442268499">
      <w:bodyDiv w:val="1"/>
      <w:marLeft w:val="0"/>
      <w:marRight w:val="0"/>
      <w:marTop w:val="0"/>
      <w:marBottom w:val="0"/>
      <w:divBdr>
        <w:top w:val="none" w:sz="0" w:space="0" w:color="auto"/>
        <w:left w:val="none" w:sz="0" w:space="0" w:color="auto"/>
        <w:bottom w:val="none" w:sz="0" w:space="0" w:color="auto"/>
        <w:right w:val="none" w:sz="0" w:space="0" w:color="auto"/>
      </w:divBdr>
      <w:divsChild>
        <w:div w:id="17433687">
          <w:marLeft w:val="0"/>
          <w:marRight w:val="0"/>
          <w:marTop w:val="0"/>
          <w:marBottom w:val="0"/>
          <w:divBdr>
            <w:top w:val="none" w:sz="0" w:space="0" w:color="auto"/>
            <w:left w:val="none" w:sz="0" w:space="0" w:color="auto"/>
            <w:bottom w:val="none" w:sz="0" w:space="0" w:color="auto"/>
            <w:right w:val="none" w:sz="0" w:space="0" w:color="auto"/>
          </w:divBdr>
        </w:div>
        <w:div w:id="195698367">
          <w:marLeft w:val="0"/>
          <w:marRight w:val="0"/>
          <w:marTop w:val="0"/>
          <w:marBottom w:val="0"/>
          <w:divBdr>
            <w:top w:val="none" w:sz="0" w:space="0" w:color="auto"/>
            <w:left w:val="none" w:sz="0" w:space="0" w:color="auto"/>
            <w:bottom w:val="none" w:sz="0" w:space="0" w:color="auto"/>
            <w:right w:val="none" w:sz="0" w:space="0" w:color="auto"/>
          </w:divBdr>
        </w:div>
        <w:div w:id="231234187">
          <w:marLeft w:val="0"/>
          <w:marRight w:val="0"/>
          <w:marTop w:val="0"/>
          <w:marBottom w:val="0"/>
          <w:divBdr>
            <w:top w:val="none" w:sz="0" w:space="0" w:color="auto"/>
            <w:left w:val="none" w:sz="0" w:space="0" w:color="auto"/>
            <w:bottom w:val="none" w:sz="0" w:space="0" w:color="auto"/>
            <w:right w:val="none" w:sz="0" w:space="0" w:color="auto"/>
          </w:divBdr>
        </w:div>
      </w:divsChild>
    </w:div>
    <w:div w:id="442304523">
      <w:bodyDiv w:val="1"/>
      <w:marLeft w:val="0"/>
      <w:marRight w:val="0"/>
      <w:marTop w:val="0"/>
      <w:marBottom w:val="0"/>
      <w:divBdr>
        <w:top w:val="none" w:sz="0" w:space="0" w:color="auto"/>
        <w:left w:val="none" w:sz="0" w:space="0" w:color="auto"/>
        <w:bottom w:val="none" w:sz="0" w:space="0" w:color="auto"/>
        <w:right w:val="none" w:sz="0" w:space="0" w:color="auto"/>
      </w:divBdr>
      <w:divsChild>
        <w:div w:id="492913806">
          <w:marLeft w:val="0"/>
          <w:marRight w:val="0"/>
          <w:marTop w:val="0"/>
          <w:marBottom w:val="0"/>
          <w:divBdr>
            <w:top w:val="none" w:sz="0" w:space="0" w:color="auto"/>
            <w:left w:val="none" w:sz="0" w:space="0" w:color="auto"/>
            <w:bottom w:val="none" w:sz="0" w:space="0" w:color="auto"/>
            <w:right w:val="none" w:sz="0" w:space="0" w:color="auto"/>
          </w:divBdr>
          <w:divsChild>
            <w:div w:id="1989749854">
              <w:marLeft w:val="0"/>
              <w:marRight w:val="0"/>
              <w:marTop w:val="0"/>
              <w:marBottom w:val="0"/>
              <w:divBdr>
                <w:top w:val="none" w:sz="0" w:space="0" w:color="auto"/>
                <w:left w:val="none" w:sz="0" w:space="0" w:color="auto"/>
                <w:bottom w:val="none" w:sz="0" w:space="0" w:color="auto"/>
                <w:right w:val="none" w:sz="0" w:space="0" w:color="auto"/>
              </w:divBdr>
              <w:divsChild>
                <w:div w:id="30421449">
                  <w:marLeft w:val="0"/>
                  <w:marRight w:val="0"/>
                  <w:marTop w:val="0"/>
                  <w:marBottom w:val="0"/>
                  <w:divBdr>
                    <w:top w:val="none" w:sz="0" w:space="0" w:color="auto"/>
                    <w:left w:val="none" w:sz="0" w:space="0" w:color="auto"/>
                    <w:bottom w:val="none" w:sz="0" w:space="0" w:color="auto"/>
                    <w:right w:val="none" w:sz="0" w:space="0" w:color="auto"/>
                  </w:divBdr>
                  <w:divsChild>
                    <w:div w:id="10230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6824">
      <w:bodyDiv w:val="1"/>
      <w:marLeft w:val="0"/>
      <w:marRight w:val="0"/>
      <w:marTop w:val="0"/>
      <w:marBottom w:val="0"/>
      <w:divBdr>
        <w:top w:val="none" w:sz="0" w:space="0" w:color="auto"/>
        <w:left w:val="none" w:sz="0" w:space="0" w:color="auto"/>
        <w:bottom w:val="none" w:sz="0" w:space="0" w:color="auto"/>
        <w:right w:val="none" w:sz="0" w:space="0" w:color="auto"/>
      </w:divBdr>
    </w:div>
    <w:div w:id="456799385">
      <w:bodyDiv w:val="1"/>
      <w:marLeft w:val="0"/>
      <w:marRight w:val="0"/>
      <w:marTop w:val="0"/>
      <w:marBottom w:val="0"/>
      <w:divBdr>
        <w:top w:val="none" w:sz="0" w:space="0" w:color="auto"/>
        <w:left w:val="none" w:sz="0" w:space="0" w:color="auto"/>
        <w:bottom w:val="none" w:sz="0" w:space="0" w:color="auto"/>
        <w:right w:val="none" w:sz="0" w:space="0" w:color="auto"/>
      </w:divBdr>
    </w:div>
    <w:div w:id="458646969">
      <w:bodyDiv w:val="1"/>
      <w:marLeft w:val="0"/>
      <w:marRight w:val="0"/>
      <w:marTop w:val="0"/>
      <w:marBottom w:val="0"/>
      <w:divBdr>
        <w:top w:val="none" w:sz="0" w:space="0" w:color="auto"/>
        <w:left w:val="none" w:sz="0" w:space="0" w:color="auto"/>
        <w:bottom w:val="none" w:sz="0" w:space="0" w:color="auto"/>
        <w:right w:val="none" w:sz="0" w:space="0" w:color="auto"/>
      </w:divBdr>
    </w:div>
    <w:div w:id="458763559">
      <w:bodyDiv w:val="1"/>
      <w:marLeft w:val="0"/>
      <w:marRight w:val="0"/>
      <w:marTop w:val="0"/>
      <w:marBottom w:val="0"/>
      <w:divBdr>
        <w:top w:val="none" w:sz="0" w:space="0" w:color="auto"/>
        <w:left w:val="none" w:sz="0" w:space="0" w:color="auto"/>
        <w:bottom w:val="none" w:sz="0" w:space="0" w:color="auto"/>
        <w:right w:val="none" w:sz="0" w:space="0" w:color="auto"/>
      </w:divBdr>
    </w:div>
    <w:div w:id="479663575">
      <w:bodyDiv w:val="1"/>
      <w:marLeft w:val="0"/>
      <w:marRight w:val="0"/>
      <w:marTop w:val="0"/>
      <w:marBottom w:val="0"/>
      <w:divBdr>
        <w:top w:val="none" w:sz="0" w:space="0" w:color="auto"/>
        <w:left w:val="none" w:sz="0" w:space="0" w:color="auto"/>
        <w:bottom w:val="none" w:sz="0" w:space="0" w:color="auto"/>
        <w:right w:val="none" w:sz="0" w:space="0" w:color="auto"/>
      </w:divBdr>
    </w:div>
    <w:div w:id="494614660">
      <w:bodyDiv w:val="1"/>
      <w:marLeft w:val="0"/>
      <w:marRight w:val="0"/>
      <w:marTop w:val="0"/>
      <w:marBottom w:val="0"/>
      <w:divBdr>
        <w:top w:val="none" w:sz="0" w:space="0" w:color="auto"/>
        <w:left w:val="none" w:sz="0" w:space="0" w:color="auto"/>
        <w:bottom w:val="none" w:sz="0" w:space="0" w:color="auto"/>
        <w:right w:val="none" w:sz="0" w:space="0" w:color="auto"/>
      </w:divBdr>
    </w:div>
    <w:div w:id="505368992">
      <w:bodyDiv w:val="1"/>
      <w:marLeft w:val="0"/>
      <w:marRight w:val="0"/>
      <w:marTop w:val="0"/>
      <w:marBottom w:val="0"/>
      <w:divBdr>
        <w:top w:val="none" w:sz="0" w:space="0" w:color="auto"/>
        <w:left w:val="none" w:sz="0" w:space="0" w:color="auto"/>
        <w:bottom w:val="none" w:sz="0" w:space="0" w:color="auto"/>
        <w:right w:val="none" w:sz="0" w:space="0" w:color="auto"/>
      </w:divBdr>
    </w:div>
    <w:div w:id="510022744">
      <w:bodyDiv w:val="1"/>
      <w:marLeft w:val="0"/>
      <w:marRight w:val="0"/>
      <w:marTop w:val="0"/>
      <w:marBottom w:val="0"/>
      <w:divBdr>
        <w:top w:val="none" w:sz="0" w:space="0" w:color="auto"/>
        <w:left w:val="none" w:sz="0" w:space="0" w:color="auto"/>
        <w:bottom w:val="none" w:sz="0" w:space="0" w:color="auto"/>
        <w:right w:val="none" w:sz="0" w:space="0" w:color="auto"/>
      </w:divBdr>
    </w:div>
    <w:div w:id="527330164">
      <w:bodyDiv w:val="1"/>
      <w:marLeft w:val="0"/>
      <w:marRight w:val="0"/>
      <w:marTop w:val="0"/>
      <w:marBottom w:val="0"/>
      <w:divBdr>
        <w:top w:val="none" w:sz="0" w:space="0" w:color="auto"/>
        <w:left w:val="none" w:sz="0" w:space="0" w:color="auto"/>
        <w:bottom w:val="none" w:sz="0" w:space="0" w:color="auto"/>
        <w:right w:val="none" w:sz="0" w:space="0" w:color="auto"/>
      </w:divBdr>
    </w:div>
    <w:div w:id="549193732">
      <w:bodyDiv w:val="1"/>
      <w:marLeft w:val="0"/>
      <w:marRight w:val="0"/>
      <w:marTop w:val="0"/>
      <w:marBottom w:val="0"/>
      <w:divBdr>
        <w:top w:val="none" w:sz="0" w:space="0" w:color="auto"/>
        <w:left w:val="none" w:sz="0" w:space="0" w:color="auto"/>
        <w:bottom w:val="none" w:sz="0" w:space="0" w:color="auto"/>
        <w:right w:val="none" w:sz="0" w:space="0" w:color="auto"/>
      </w:divBdr>
    </w:div>
    <w:div w:id="552473267">
      <w:bodyDiv w:val="1"/>
      <w:marLeft w:val="0"/>
      <w:marRight w:val="0"/>
      <w:marTop w:val="0"/>
      <w:marBottom w:val="0"/>
      <w:divBdr>
        <w:top w:val="none" w:sz="0" w:space="0" w:color="auto"/>
        <w:left w:val="none" w:sz="0" w:space="0" w:color="auto"/>
        <w:bottom w:val="none" w:sz="0" w:space="0" w:color="auto"/>
        <w:right w:val="none" w:sz="0" w:space="0" w:color="auto"/>
      </w:divBdr>
    </w:div>
    <w:div w:id="553808683">
      <w:bodyDiv w:val="1"/>
      <w:marLeft w:val="0"/>
      <w:marRight w:val="0"/>
      <w:marTop w:val="0"/>
      <w:marBottom w:val="0"/>
      <w:divBdr>
        <w:top w:val="none" w:sz="0" w:space="0" w:color="auto"/>
        <w:left w:val="none" w:sz="0" w:space="0" w:color="auto"/>
        <w:bottom w:val="none" w:sz="0" w:space="0" w:color="auto"/>
        <w:right w:val="none" w:sz="0" w:space="0" w:color="auto"/>
      </w:divBdr>
    </w:div>
    <w:div w:id="557132794">
      <w:bodyDiv w:val="1"/>
      <w:marLeft w:val="0"/>
      <w:marRight w:val="0"/>
      <w:marTop w:val="0"/>
      <w:marBottom w:val="0"/>
      <w:divBdr>
        <w:top w:val="none" w:sz="0" w:space="0" w:color="auto"/>
        <w:left w:val="none" w:sz="0" w:space="0" w:color="auto"/>
        <w:bottom w:val="none" w:sz="0" w:space="0" w:color="auto"/>
        <w:right w:val="none" w:sz="0" w:space="0" w:color="auto"/>
      </w:divBdr>
    </w:div>
    <w:div w:id="562833331">
      <w:bodyDiv w:val="1"/>
      <w:marLeft w:val="0"/>
      <w:marRight w:val="0"/>
      <w:marTop w:val="0"/>
      <w:marBottom w:val="0"/>
      <w:divBdr>
        <w:top w:val="none" w:sz="0" w:space="0" w:color="auto"/>
        <w:left w:val="none" w:sz="0" w:space="0" w:color="auto"/>
        <w:bottom w:val="none" w:sz="0" w:space="0" w:color="auto"/>
        <w:right w:val="none" w:sz="0" w:space="0" w:color="auto"/>
      </w:divBdr>
    </w:div>
    <w:div w:id="565804184">
      <w:bodyDiv w:val="1"/>
      <w:marLeft w:val="0"/>
      <w:marRight w:val="0"/>
      <w:marTop w:val="0"/>
      <w:marBottom w:val="0"/>
      <w:divBdr>
        <w:top w:val="none" w:sz="0" w:space="0" w:color="auto"/>
        <w:left w:val="none" w:sz="0" w:space="0" w:color="auto"/>
        <w:bottom w:val="none" w:sz="0" w:space="0" w:color="auto"/>
        <w:right w:val="none" w:sz="0" w:space="0" w:color="auto"/>
      </w:divBdr>
    </w:div>
    <w:div w:id="585843162">
      <w:bodyDiv w:val="1"/>
      <w:marLeft w:val="0"/>
      <w:marRight w:val="0"/>
      <w:marTop w:val="0"/>
      <w:marBottom w:val="0"/>
      <w:divBdr>
        <w:top w:val="none" w:sz="0" w:space="0" w:color="auto"/>
        <w:left w:val="none" w:sz="0" w:space="0" w:color="auto"/>
        <w:bottom w:val="none" w:sz="0" w:space="0" w:color="auto"/>
        <w:right w:val="none" w:sz="0" w:space="0" w:color="auto"/>
      </w:divBdr>
    </w:div>
    <w:div w:id="592012871">
      <w:bodyDiv w:val="1"/>
      <w:marLeft w:val="0"/>
      <w:marRight w:val="0"/>
      <w:marTop w:val="0"/>
      <w:marBottom w:val="0"/>
      <w:divBdr>
        <w:top w:val="none" w:sz="0" w:space="0" w:color="auto"/>
        <w:left w:val="none" w:sz="0" w:space="0" w:color="auto"/>
        <w:bottom w:val="none" w:sz="0" w:space="0" w:color="auto"/>
        <w:right w:val="none" w:sz="0" w:space="0" w:color="auto"/>
      </w:divBdr>
    </w:div>
    <w:div w:id="596250666">
      <w:bodyDiv w:val="1"/>
      <w:marLeft w:val="0"/>
      <w:marRight w:val="0"/>
      <w:marTop w:val="0"/>
      <w:marBottom w:val="0"/>
      <w:divBdr>
        <w:top w:val="none" w:sz="0" w:space="0" w:color="auto"/>
        <w:left w:val="none" w:sz="0" w:space="0" w:color="auto"/>
        <w:bottom w:val="none" w:sz="0" w:space="0" w:color="auto"/>
        <w:right w:val="none" w:sz="0" w:space="0" w:color="auto"/>
      </w:divBdr>
    </w:div>
    <w:div w:id="615915087">
      <w:bodyDiv w:val="1"/>
      <w:marLeft w:val="0"/>
      <w:marRight w:val="0"/>
      <w:marTop w:val="0"/>
      <w:marBottom w:val="0"/>
      <w:divBdr>
        <w:top w:val="none" w:sz="0" w:space="0" w:color="auto"/>
        <w:left w:val="none" w:sz="0" w:space="0" w:color="auto"/>
        <w:bottom w:val="none" w:sz="0" w:space="0" w:color="auto"/>
        <w:right w:val="none" w:sz="0" w:space="0" w:color="auto"/>
      </w:divBdr>
    </w:div>
    <w:div w:id="617184063">
      <w:bodyDiv w:val="1"/>
      <w:marLeft w:val="0"/>
      <w:marRight w:val="0"/>
      <w:marTop w:val="0"/>
      <w:marBottom w:val="0"/>
      <w:divBdr>
        <w:top w:val="none" w:sz="0" w:space="0" w:color="auto"/>
        <w:left w:val="none" w:sz="0" w:space="0" w:color="auto"/>
        <w:bottom w:val="none" w:sz="0" w:space="0" w:color="auto"/>
        <w:right w:val="none" w:sz="0" w:space="0" w:color="auto"/>
      </w:divBdr>
    </w:div>
    <w:div w:id="624888791">
      <w:bodyDiv w:val="1"/>
      <w:marLeft w:val="0"/>
      <w:marRight w:val="0"/>
      <w:marTop w:val="0"/>
      <w:marBottom w:val="0"/>
      <w:divBdr>
        <w:top w:val="none" w:sz="0" w:space="0" w:color="auto"/>
        <w:left w:val="none" w:sz="0" w:space="0" w:color="auto"/>
        <w:bottom w:val="none" w:sz="0" w:space="0" w:color="auto"/>
        <w:right w:val="none" w:sz="0" w:space="0" w:color="auto"/>
      </w:divBdr>
    </w:div>
    <w:div w:id="662902291">
      <w:bodyDiv w:val="1"/>
      <w:marLeft w:val="0"/>
      <w:marRight w:val="0"/>
      <w:marTop w:val="0"/>
      <w:marBottom w:val="0"/>
      <w:divBdr>
        <w:top w:val="none" w:sz="0" w:space="0" w:color="auto"/>
        <w:left w:val="none" w:sz="0" w:space="0" w:color="auto"/>
        <w:bottom w:val="none" w:sz="0" w:space="0" w:color="auto"/>
        <w:right w:val="none" w:sz="0" w:space="0" w:color="auto"/>
      </w:divBdr>
    </w:div>
    <w:div w:id="685332020">
      <w:bodyDiv w:val="1"/>
      <w:marLeft w:val="0"/>
      <w:marRight w:val="0"/>
      <w:marTop w:val="0"/>
      <w:marBottom w:val="0"/>
      <w:divBdr>
        <w:top w:val="none" w:sz="0" w:space="0" w:color="auto"/>
        <w:left w:val="none" w:sz="0" w:space="0" w:color="auto"/>
        <w:bottom w:val="none" w:sz="0" w:space="0" w:color="auto"/>
        <w:right w:val="none" w:sz="0" w:space="0" w:color="auto"/>
      </w:divBdr>
    </w:div>
    <w:div w:id="741828774">
      <w:bodyDiv w:val="1"/>
      <w:marLeft w:val="0"/>
      <w:marRight w:val="0"/>
      <w:marTop w:val="0"/>
      <w:marBottom w:val="0"/>
      <w:divBdr>
        <w:top w:val="none" w:sz="0" w:space="0" w:color="auto"/>
        <w:left w:val="none" w:sz="0" w:space="0" w:color="auto"/>
        <w:bottom w:val="none" w:sz="0" w:space="0" w:color="auto"/>
        <w:right w:val="none" w:sz="0" w:space="0" w:color="auto"/>
      </w:divBdr>
    </w:div>
    <w:div w:id="766655810">
      <w:bodyDiv w:val="1"/>
      <w:marLeft w:val="0"/>
      <w:marRight w:val="0"/>
      <w:marTop w:val="0"/>
      <w:marBottom w:val="0"/>
      <w:divBdr>
        <w:top w:val="none" w:sz="0" w:space="0" w:color="auto"/>
        <w:left w:val="none" w:sz="0" w:space="0" w:color="auto"/>
        <w:bottom w:val="none" w:sz="0" w:space="0" w:color="auto"/>
        <w:right w:val="none" w:sz="0" w:space="0" w:color="auto"/>
      </w:divBdr>
    </w:div>
    <w:div w:id="781998064">
      <w:bodyDiv w:val="1"/>
      <w:marLeft w:val="0"/>
      <w:marRight w:val="0"/>
      <w:marTop w:val="0"/>
      <w:marBottom w:val="0"/>
      <w:divBdr>
        <w:top w:val="none" w:sz="0" w:space="0" w:color="auto"/>
        <w:left w:val="none" w:sz="0" w:space="0" w:color="auto"/>
        <w:bottom w:val="none" w:sz="0" w:space="0" w:color="auto"/>
        <w:right w:val="none" w:sz="0" w:space="0" w:color="auto"/>
      </w:divBdr>
    </w:div>
    <w:div w:id="798231560">
      <w:bodyDiv w:val="1"/>
      <w:marLeft w:val="0"/>
      <w:marRight w:val="0"/>
      <w:marTop w:val="0"/>
      <w:marBottom w:val="0"/>
      <w:divBdr>
        <w:top w:val="none" w:sz="0" w:space="0" w:color="auto"/>
        <w:left w:val="none" w:sz="0" w:space="0" w:color="auto"/>
        <w:bottom w:val="none" w:sz="0" w:space="0" w:color="auto"/>
        <w:right w:val="none" w:sz="0" w:space="0" w:color="auto"/>
      </w:divBdr>
      <w:divsChild>
        <w:div w:id="1293440734">
          <w:marLeft w:val="0"/>
          <w:marRight w:val="0"/>
          <w:marTop w:val="0"/>
          <w:marBottom w:val="0"/>
          <w:divBdr>
            <w:top w:val="none" w:sz="0" w:space="0" w:color="auto"/>
            <w:left w:val="none" w:sz="0" w:space="0" w:color="auto"/>
            <w:bottom w:val="none" w:sz="0" w:space="0" w:color="auto"/>
            <w:right w:val="none" w:sz="0" w:space="0" w:color="auto"/>
          </w:divBdr>
        </w:div>
        <w:div w:id="1782608689">
          <w:marLeft w:val="0"/>
          <w:marRight w:val="0"/>
          <w:marTop w:val="150"/>
          <w:marBottom w:val="150"/>
          <w:divBdr>
            <w:top w:val="none" w:sz="0" w:space="0" w:color="auto"/>
            <w:left w:val="none" w:sz="0" w:space="0" w:color="auto"/>
            <w:bottom w:val="none" w:sz="0" w:space="0" w:color="auto"/>
            <w:right w:val="none" w:sz="0" w:space="0" w:color="auto"/>
          </w:divBdr>
        </w:div>
      </w:divsChild>
    </w:div>
    <w:div w:id="817234774">
      <w:bodyDiv w:val="1"/>
      <w:marLeft w:val="0"/>
      <w:marRight w:val="0"/>
      <w:marTop w:val="0"/>
      <w:marBottom w:val="0"/>
      <w:divBdr>
        <w:top w:val="none" w:sz="0" w:space="0" w:color="auto"/>
        <w:left w:val="none" w:sz="0" w:space="0" w:color="auto"/>
        <w:bottom w:val="none" w:sz="0" w:space="0" w:color="auto"/>
        <w:right w:val="none" w:sz="0" w:space="0" w:color="auto"/>
      </w:divBdr>
    </w:div>
    <w:div w:id="822163815">
      <w:bodyDiv w:val="1"/>
      <w:marLeft w:val="0"/>
      <w:marRight w:val="0"/>
      <w:marTop w:val="0"/>
      <w:marBottom w:val="0"/>
      <w:divBdr>
        <w:top w:val="none" w:sz="0" w:space="0" w:color="auto"/>
        <w:left w:val="none" w:sz="0" w:space="0" w:color="auto"/>
        <w:bottom w:val="none" w:sz="0" w:space="0" w:color="auto"/>
        <w:right w:val="none" w:sz="0" w:space="0" w:color="auto"/>
      </w:divBdr>
    </w:div>
    <w:div w:id="829102147">
      <w:bodyDiv w:val="1"/>
      <w:marLeft w:val="0"/>
      <w:marRight w:val="0"/>
      <w:marTop w:val="0"/>
      <w:marBottom w:val="0"/>
      <w:divBdr>
        <w:top w:val="none" w:sz="0" w:space="0" w:color="auto"/>
        <w:left w:val="none" w:sz="0" w:space="0" w:color="auto"/>
        <w:bottom w:val="none" w:sz="0" w:space="0" w:color="auto"/>
        <w:right w:val="none" w:sz="0" w:space="0" w:color="auto"/>
      </w:divBdr>
    </w:div>
    <w:div w:id="830291521">
      <w:bodyDiv w:val="1"/>
      <w:marLeft w:val="0"/>
      <w:marRight w:val="0"/>
      <w:marTop w:val="0"/>
      <w:marBottom w:val="0"/>
      <w:divBdr>
        <w:top w:val="none" w:sz="0" w:space="0" w:color="auto"/>
        <w:left w:val="none" w:sz="0" w:space="0" w:color="auto"/>
        <w:bottom w:val="none" w:sz="0" w:space="0" w:color="auto"/>
        <w:right w:val="none" w:sz="0" w:space="0" w:color="auto"/>
      </w:divBdr>
    </w:div>
    <w:div w:id="835918946">
      <w:bodyDiv w:val="1"/>
      <w:marLeft w:val="0"/>
      <w:marRight w:val="0"/>
      <w:marTop w:val="0"/>
      <w:marBottom w:val="0"/>
      <w:divBdr>
        <w:top w:val="none" w:sz="0" w:space="0" w:color="auto"/>
        <w:left w:val="none" w:sz="0" w:space="0" w:color="auto"/>
        <w:bottom w:val="none" w:sz="0" w:space="0" w:color="auto"/>
        <w:right w:val="none" w:sz="0" w:space="0" w:color="auto"/>
      </w:divBdr>
    </w:div>
    <w:div w:id="836843921">
      <w:bodyDiv w:val="1"/>
      <w:marLeft w:val="0"/>
      <w:marRight w:val="0"/>
      <w:marTop w:val="0"/>
      <w:marBottom w:val="0"/>
      <w:divBdr>
        <w:top w:val="none" w:sz="0" w:space="0" w:color="auto"/>
        <w:left w:val="none" w:sz="0" w:space="0" w:color="auto"/>
        <w:bottom w:val="none" w:sz="0" w:space="0" w:color="auto"/>
        <w:right w:val="none" w:sz="0" w:space="0" w:color="auto"/>
      </w:divBdr>
    </w:div>
    <w:div w:id="842091300">
      <w:bodyDiv w:val="1"/>
      <w:marLeft w:val="0"/>
      <w:marRight w:val="0"/>
      <w:marTop w:val="0"/>
      <w:marBottom w:val="0"/>
      <w:divBdr>
        <w:top w:val="none" w:sz="0" w:space="0" w:color="auto"/>
        <w:left w:val="none" w:sz="0" w:space="0" w:color="auto"/>
        <w:bottom w:val="none" w:sz="0" w:space="0" w:color="auto"/>
        <w:right w:val="none" w:sz="0" w:space="0" w:color="auto"/>
      </w:divBdr>
    </w:div>
    <w:div w:id="862594321">
      <w:bodyDiv w:val="1"/>
      <w:marLeft w:val="0"/>
      <w:marRight w:val="0"/>
      <w:marTop w:val="0"/>
      <w:marBottom w:val="0"/>
      <w:divBdr>
        <w:top w:val="none" w:sz="0" w:space="0" w:color="auto"/>
        <w:left w:val="none" w:sz="0" w:space="0" w:color="auto"/>
        <w:bottom w:val="none" w:sz="0" w:space="0" w:color="auto"/>
        <w:right w:val="none" w:sz="0" w:space="0" w:color="auto"/>
      </w:divBdr>
    </w:div>
    <w:div w:id="871965550">
      <w:bodyDiv w:val="1"/>
      <w:marLeft w:val="0"/>
      <w:marRight w:val="0"/>
      <w:marTop w:val="0"/>
      <w:marBottom w:val="0"/>
      <w:divBdr>
        <w:top w:val="none" w:sz="0" w:space="0" w:color="auto"/>
        <w:left w:val="none" w:sz="0" w:space="0" w:color="auto"/>
        <w:bottom w:val="none" w:sz="0" w:space="0" w:color="auto"/>
        <w:right w:val="none" w:sz="0" w:space="0" w:color="auto"/>
      </w:divBdr>
    </w:div>
    <w:div w:id="872422180">
      <w:bodyDiv w:val="1"/>
      <w:marLeft w:val="0"/>
      <w:marRight w:val="0"/>
      <w:marTop w:val="0"/>
      <w:marBottom w:val="0"/>
      <w:divBdr>
        <w:top w:val="none" w:sz="0" w:space="0" w:color="auto"/>
        <w:left w:val="none" w:sz="0" w:space="0" w:color="auto"/>
        <w:bottom w:val="none" w:sz="0" w:space="0" w:color="auto"/>
        <w:right w:val="none" w:sz="0" w:space="0" w:color="auto"/>
      </w:divBdr>
    </w:div>
    <w:div w:id="884173649">
      <w:bodyDiv w:val="1"/>
      <w:marLeft w:val="0"/>
      <w:marRight w:val="0"/>
      <w:marTop w:val="0"/>
      <w:marBottom w:val="0"/>
      <w:divBdr>
        <w:top w:val="none" w:sz="0" w:space="0" w:color="auto"/>
        <w:left w:val="none" w:sz="0" w:space="0" w:color="auto"/>
        <w:bottom w:val="none" w:sz="0" w:space="0" w:color="auto"/>
        <w:right w:val="none" w:sz="0" w:space="0" w:color="auto"/>
      </w:divBdr>
    </w:div>
    <w:div w:id="903485934">
      <w:bodyDiv w:val="1"/>
      <w:marLeft w:val="0"/>
      <w:marRight w:val="0"/>
      <w:marTop w:val="0"/>
      <w:marBottom w:val="0"/>
      <w:divBdr>
        <w:top w:val="none" w:sz="0" w:space="0" w:color="auto"/>
        <w:left w:val="none" w:sz="0" w:space="0" w:color="auto"/>
        <w:bottom w:val="none" w:sz="0" w:space="0" w:color="auto"/>
        <w:right w:val="none" w:sz="0" w:space="0" w:color="auto"/>
      </w:divBdr>
      <w:divsChild>
        <w:div w:id="56422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1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9459">
      <w:bodyDiv w:val="1"/>
      <w:marLeft w:val="0"/>
      <w:marRight w:val="0"/>
      <w:marTop w:val="0"/>
      <w:marBottom w:val="0"/>
      <w:divBdr>
        <w:top w:val="none" w:sz="0" w:space="0" w:color="auto"/>
        <w:left w:val="none" w:sz="0" w:space="0" w:color="auto"/>
        <w:bottom w:val="none" w:sz="0" w:space="0" w:color="auto"/>
        <w:right w:val="none" w:sz="0" w:space="0" w:color="auto"/>
      </w:divBdr>
    </w:div>
    <w:div w:id="926037246">
      <w:bodyDiv w:val="1"/>
      <w:marLeft w:val="0"/>
      <w:marRight w:val="0"/>
      <w:marTop w:val="0"/>
      <w:marBottom w:val="0"/>
      <w:divBdr>
        <w:top w:val="none" w:sz="0" w:space="0" w:color="auto"/>
        <w:left w:val="none" w:sz="0" w:space="0" w:color="auto"/>
        <w:bottom w:val="none" w:sz="0" w:space="0" w:color="auto"/>
        <w:right w:val="none" w:sz="0" w:space="0" w:color="auto"/>
      </w:divBdr>
    </w:div>
    <w:div w:id="927806462">
      <w:bodyDiv w:val="1"/>
      <w:marLeft w:val="0"/>
      <w:marRight w:val="0"/>
      <w:marTop w:val="0"/>
      <w:marBottom w:val="0"/>
      <w:divBdr>
        <w:top w:val="none" w:sz="0" w:space="0" w:color="auto"/>
        <w:left w:val="none" w:sz="0" w:space="0" w:color="auto"/>
        <w:bottom w:val="none" w:sz="0" w:space="0" w:color="auto"/>
        <w:right w:val="none" w:sz="0" w:space="0" w:color="auto"/>
      </w:divBdr>
    </w:div>
    <w:div w:id="978387889">
      <w:bodyDiv w:val="1"/>
      <w:marLeft w:val="0"/>
      <w:marRight w:val="0"/>
      <w:marTop w:val="0"/>
      <w:marBottom w:val="0"/>
      <w:divBdr>
        <w:top w:val="none" w:sz="0" w:space="0" w:color="auto"/>
        <w:left w:val="none" w:sz="0" w:space="0" w:color="auto"/>
        <w:bottom w:val="none" w:sz="0" w:space="0" w:color="auto"/>
        <w:right w:val="none" w:sz="0" w:space="0" w:color="auto"/>
      </w:divBdr>
    </w:div>
    <w:div w:id="999506741">
      <w:bodyDiv w:val="1"/>
      <w:marLeft w:val="0"/>
      <w:marRight w:val="0"/>
      <w:marTop w:val="0"/>
      <w:marBottom w:val="0"/>
      <w:divBdr>
        <w:top w:val="none" w:sz="0" w:space="0" w:color="auto"/>
        <w:left w:val="none" w:sz="0" w:space="0" w:color="auto"/>
        <w:bottom w:val="none" w:sz="0" w:space="0" w:color="auto"/>
        <w:right w:val="none" w:sz="0" w:space="0" w:color="auto"/>
      </w:divBdr>
    </w:div>
    <w:div w:id="1002271611">
      <w:bodyDiv w:val="1"/>
      <w:marLeft w:val="0"/>
      <w:marRight w:val="0"/>
      <w:marTop w:val="0"/>
      <w:marBottom w:val="0"/>
      <w:divBdr>
        <w:top w:val="none" w:sz="0" w:space="0" w:color="auto"/>
        <w:left w:val="none" w:sz="0" w:space="0" w:color="auto"/>
        <w:bottom w:val="none" w:sz="0" w:space="0" w:color="auto"/>
        <w:right w:val="none" w:sz="0" w:space="0" w:color="auto"/>
      </w:divBdr>
    </w:div>
    <w:div w:id="1015184124">
      <w:bodyDiv w:val="1"/>
      <w:marLeft w:val="0"/>
      <w:marRight w:val="0"/>
      <w:marTop w:val="0"/>
      <w:marBottom w:val="0"/>
      <w:divBdr>
        <w:top w:val="none" w:sz="0" w:space="0" w:color="auto"/>
        <w:left w:val="none" w:sz="0" w:space="0" w:color="auto"/>
        <w:bottom w:val="none" w:sz="0" w:space="0" w:color="auto"/>
        <w:right w:val="none" w:sz="0" w:space="0" w:color="auto"/>
      </w:divBdr>
    </w:div>
    <w:div w:id="1028406802">
      <w:bodyDiv w:val="1"/>
      <w:marLeft w:val="0"/>
      <w:marRight w:val="0"/>
      <w:marTop w:val="0"/>
      <w:marBottom w:val="0"/>
      <w:divBdr>
        <w:top w:val="none" w:sz="0" w:space="0" w:color="auto"/>
        <w:left w:val="none" w:sz="0" w:space="0" w:color="auto"/>
        <w:bottom w:val="none" w:sz="0" w:space="0" w:color="auto"/>
        <w:right w:val="none" w:sz="0" w:space="0" w:color="auto"/>
      </w:divBdr>
    </w:div>
    <w:div w:id="1030187174">
      <w:bodyDiv w:val="1"/>
      <w:marLeft w:val="0"/>
      <w:marRight w:val="0"/>
      <w:marTop w:val="0"/>
      <w:marBottom w:val="0"/>
      <w:divBdr>
        <w:top w:val="none" w:sz="0" w:space="0" w:color="auto"/>
        <w:left w:val="none" w:sz="0" w:space="0" w:color="auto"/>
        <w:bottom w:val="none" w:sz="0" w:space="0" w:color="auto"/>
        <w:right w:val="none" w:sz="0" w:space="0" w:color="auto"/>
      </w:divBdr>
    </w:div>
    <w:div w:id="1036613837">
      <w:bodyDiv w:val="1"/>
      <w:marLeft w:val="0"/>
      <w:marRight w:val="0"/>
      <w:marTop w:val="0"/>
      <w:marBottom w:val="0"/>
      <w:divBdr>
        <w:top w:val="none" w:sz="0" w:space="0" w:color="auto"/>
        <w:left w:val="none" w:sz="0" w:space="0" w:color="auto"/>
        <w:bottom w:val="none" w:sz="0" w:space="0" w:color="auto"/>
        <w:right w:val="none" w:sz="0" w:space="0" w:color="auto"/>
      </w:divBdr>
    </w:div>
    <w:div w:id="1049301712">
      <w:bodyDiv w:val="1"/>
      <w:marLeft w:val="0"/>
      <w:marRight w:val="0"/>
      <w:marTop w:val="0"/>
      <w:marBottom w:val="0"/>
      <w:divBdr>
        <w:top w:val="none" w:sz="0" w:space="0" w:color="auto"/>
        <w:left w:val="none" w:sz="0" w:space="0" w:color="auto"/>
        <w:bottom w:val="none" w:sz="0" w:space="0" w:color="auto"/>
        <w:right w:val="none" w:sz="0" w:space="0" w:color="auto"/>
      </w:divBdr>
    </w:div>
    <w:div w:id="1059206757">
      <w:bodyDiv w:val="1"/>
      <w:marLeft w:val="0"/>
      <w:marRight w:val="0"/>
      <w:marTop w:val="0"/>
      <w:marBottom w:val="0"/>
      <w:divBdr>
        <w:top w:val="none" w:sz="0" w:space="0" w:color="auto"/>
        <w:left w:val="none" w:sz="0" w:space="0" w:color="auto"/>
        <w:bottom w:val="none" w:sz="0" w:space="0" w:color="auto"/>
        <w:right w:val="none" w:sz="0" w:space="0" w:color="auto"/>
      </w:divBdr>
      <w:divsChild>
        <w:div w:id="58140475">
          <w:marLeft w:val="0"/>
          <w:marRight w:val="0"/>
          <w:marTop w:val="0"/>
          <w:marBottom w:val="0"/>
          <w:divBdr>
            <w:top w:val="none" w:sz="0" w:space="0" w:color="auto"/>
            <w:left w:val="none" w:sz="0" w:space="0" w:color="auto"/>
            <w:bottom w:val="none" w:sz="0" w:space="0" w:color="auto"/>
            <w:right w:val="none" w:sz="0" w:space="0" w:color="auto"/>
          </w:divBdr>
          <w:divsChild>
            <w:div w:id="1942107415">
              <w:marLeft w:val="0"/>
              <w:marRight w:val="0"/>
              <w:marTop w:val="0"/>
              <w:marBottom w:val="0"/>
              <w:divBdr>
                <w:top w:val="none" w:sz="0" w:space="0" w:color="auto"/>
                <w:left w:val="none" w:sz="0" w:space="0" w:color="auto"/>
                <w:bottom w:val="none" w:sz="0" w:space="0" w:color="auto"/>
                <w:right w:val="none" w:sz="0" w:space="0" w:color="auto"/>
              </w:divBdr>
            </w:div>
            <w:div w:id="2016956942">
              <w:marLeft w:val="0"/>
              <w:marRight w:val="0"/>
              <w:marTop w:val="0"/>
              <w:marBottom w:val="0"/>
              <w:divBdr>
                <w:top w:val="none" w:sz="0" w:space="0" w:color="auto"/>
                <w:left w:val="none" w:sz="0" w:space="0" w:color="auto"/>
                <w:bottom w:val="none" w:sz="0" w:space="0" w:color="auto"/>
                <w:right w:val="none" w:sz="0" w:space="0" w:color="auto"/>
              </w:divBdr>
            </w:div>
          </w:divsChild>
        </w:div>
        <w:div w:id="1548099967">
          <w:marLeft w:val="0"/>
          <w:marRight w:val="0"/>
          <w:marTop w:val="0"/>
          <w:marBottom w:val="0"/>
          <w:divBdr>
            <w:top w:val="none" w:sz="0" w:space="0" w:color="auto"/>
            <w:left w:val="none" w:sz="0" w:space="0" w:color="auto"/>
            <w:bottom w:val="none" w:sz="0" w:space="0" w:color="auto"/>
            <w:right w:val="none" w:sz="0" w:space="0" w:color="auto"/>
          </w:divBdr>
          <w:divsChild>
            <w:div w:id="5906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10038">
      <w:bodyDiv w:val="1"/>
      <w:marLeft w:val="0"/>
      <w:marRight w:val="0"/>
      <w:marTop w:val="0"/>
      <w:marBottom w:val="0"/>
      <w:divBdr>
        <w:top w:val="none" w:sz="0" w:space="0" w:color="auto"/>
        <w:left w:val="none" w:sz="0" w:space="0" w:color="auto"/>
        <w:bottom w:val="none" w:sz="0" w:space="0" w:color="auto"/>
        <w:right w:val="none" w:sz="0" w:space="0" w:color="auto"/>
      </w:divBdr>
    </w:div>
    <w:div w:id="1086421438">
      <w:bodyDiv w:val="1"/>
      <w:marLeft w:val="0"/>
      <w:marRight w:val="0"/>
      <w:marTop w:val="0"/>
      <w:marBottom w:val="0"/>
      <w:divBdr>
        <w:top w:val="none" w:sz="0" w:space="0" w:color="auto"/>
        <w:left w:val="none" w:sz="0" w:space="0" w:color="auto"/>
        <w:bottom w:val="none" w:sz="0" w:space="0" w:color="auto"/>
        <w:right w:val="none" w:sz="0" w:space="0" w:color="auto"/>
      </w:divBdr>
    </w:div>
    <w:div w:id="1090271460">
      <w:bodyDiv w:val="1"/>
      <w:marLeft w:val="0"/>
      <w:marRight w:val="0"/>
      <w:marTop w:val="0"/>
      <w:marBottom w:val="0"/>
      <w:divBdr>
        <w:top w:val="none" w:sz="0" w:space="0" w:color="auto"/>
        <w:left w:val="none" w:sz="0" w:space="0" w:color="auto"/>
        <w:bottom w:val="none" w:sz="0" w:space="0" w:color="auto"/>
        <w:right w:val="none" w:sz="0" w:space="0" w:color="auto"/>
      </w:divBdr>
    </w:div>
    <w:div w:id="1096365806">
      <w:bodyDiv w:val="1"/>
      <w:marLeft w:val="0"/>
      <w:marRight w:val="0"/>
      <w:marTop w:val="0"/>
      <w:marBottom w:val="0"/>
      <w:divBdr>
        <w:top w:val="none" w:sz="0" w:space="0" w:color="auto"/>
        <w:left w:val="none" w:sz="0" w:space="0" w:color="auto"/>
        <w:bottom w:val="none" w:sz="0" w:space="0" w:color="auto"/>
        <w:right w:val="none" w:sz="0" w:space="0" w:color="auto"/>
      </w:divBdr>
    </w:div>
    <w:div w:id="1105267608">
      <w:bodyDiv w:val="1"/>
      <w:marLeft w:val="0"/>
      <w:marRight w:val="0"/>
      <w:marTop w:val="0"/>
      <w:marBottom w:val="0"/>
      <w:divBdr>
        <w:top w:val="none" w:sz="0" w:space="0" w:color="auto"/>
        <w:left w:val="none" w:sz="0" w:space="0" w:color="auto"/>
        <w:bottom w:val="none" w:sz="0" w:space="0" w:color="auto"/>
        <w:right w:val="none" w:sz="0" w:space="0" w:color="auto"/>
      </w:divBdr>
    </w:div>
    <w:div w:id="1120077508">
      <w:bodyDiv w:val="1"/>
      <w:marLeft w:val="0"/>
      <w:marRight w:val="0"/>
      <w:marTop w:val="0"/>
      <w:marBottom w:val="0"/>
      <w:divBdr>
        <w:top w:val="none" w:sz="0" w:space="0" w:color="auto"/>
        <w:left w:val="none" w:sz="0" w:space="0" w:color="auto"/>
        <w:bottom w:val="none" w:sz="0" w:space="0" w:color="auto"/>
        <w:right w:val="none" w:sz="0" w:space="0" w:color="auto"/>
      </w:divBdr>
    </w:div>
    <w:div w:id="1126243955">
      <w:bodyDiv w:val="1"/>
      <w:marLeft w:val="0"/>
      <w:marRight w:val="0"/>
      <w:marTop w:val="0"/>
      <w:marBottom w:val="0"/>
      <w:divBdr>
        <w:top w:val="none" w:sz="0" w:space="0" w:color="auto"/>
        <w:left w:val="none" w:sz="0" w:space="0" w:color="auto"/>
        <w:bottom w:val="none" w:sz="0" w:space="0" w:color="auto"/>
        <w:right w:val="none" w:sz="0" w:space="0" w:color="auto"/>
      </w:divBdr>
    </w:div>
    <w:div w:id="1136944746">
      <w:bodyDiv w:val="1"/>
      <w:marLeft w:val="0"/>
      <w:marRight w:val="0"/>
      <w:marTop w:val="0"/>
      <w:marBottom w:val="0"/>
      <w:divBdr>
        <w:top w:val="none" w:sz="0" w:space="0" w:color="auto"/>
        <w:left w:val="none" w:sz="0" w:space="0" w:color="auto"/>
        <w:bottom w:val="none" w:sz="0" w:space="0" w:color="auto"/>
        <w:right w:val="none" w:sz="0" w:space="0" w:color="auto"/>
      </w:divBdr>
    </w:div>
    <w:div w:id="1142236275">
      <w:bodyDiv w:val="1"/>
      <w:marLeft w:val="0"/>
      <w:marRight w:val="0"/>
      <w:marTop w:val="0"/>
      <w:marBottom w:val="0"/>
      <w:divBdr>
        <w:top w:val="none" w:sz="0" w:space="0" w:color="auto"/>
        <w:left w:val="none" w:sz="0" w:space="0" w:color="auto"/>
        <w:bottom w:val="none" w:sz="0" w:space="0" w:color="auto"/>
        <w:right w:val="none" w:sz="0" w:space="0" w:color="auto"/>
      </w:divBdr>
    </w:div>
    <w:div w:id="1147475268">
      <w:bodyDiv w:val="1"/>
      <w:marLeft w:val="0"/>
      <w:marRight w:val="0"/>
      <w:marTop w:val="0"/>
      <w:marBottom w:val="0"/>
      <w:divBdr>
        <w:top w:val="none" w:sz="0" w:space="0" w:color="auto"/>
        <w:left w:val="none" w:sz="0" w:space="0" w:color="auto"/>
        <w:bottom w:val="none" w:sz="0" w:space="0" w:color="auto"/>
        <w:right w:val="none" w:sz="0" w:space="0" w:color="auto"/>
      </w:divBdr>
    </w:div>
    <w:div w:id="1156724702">
      <w:bodyDiv w:val="1"/>
      <w:marLeft w:val="0"/>
      <w:marRight w:val="0"/>
      <w:marTop w:val="0"/>
      <w:marBottom w:val="0"/>
      <w:divBdr>
        <w:top w:val="none" w:sz="0" w:space="0" w:color="auto"/>
        <w:left w:val="none" w:sz="0" w:space="0" w:color="auto"/>
        <w:bottom w:val="none" w:sz="0" w:space="0" w:color="auto"/>
        <w:right w:val="none" w:sz="0" w:space="0" w:color="auto"/>
      </w:divBdr>
      <w:divsChild>
        <w:div w:id="504828217">
          <w:marLeft w:val="0"/>
          <w:marRight w:val="0"/>
          <w:marTop w:val="0"/>
          <w:marBottom w:val="0"/>
          <w:divBdr>
            <w:top w:val="none" w:sz="0" w:space="0" w:color="auto"/>
            <w:left w:val="none" w:sz="0" w:space="0" w:color="auto"/>
            <w:bottom w:val="none" w:sz="0" w:space="0" w:color="auto"/>
            <w:right w:val="none" w:sz="0" w:space="0" w:color="auto"/>
          </w:divBdr>
          <w:divsChild>
            <w:div w:id="785730896">
              <w:marLeft w:val="0"/>
              <w:marRight w:val="0"/>
              <w:marTop w:val="0"/>
              <w:marBottom w:val="0"/>
              <w:divBdr>
                <w:top w:val="none" w:sz="0" w:space="0" w:color="auto"/>
                <w:left w:val="none" w:sz="0" w:space="0" w:color="auto"/>
                <w:bottom w:val="none" w:sz="0" w:space="0" w:color="auto"/>
                <w:right w:val="none" w:sz="0" w:space="0" w:color="auto"/>
              </w:divBdr>
              <w:divsChild>
                <w:div w:id="776828334">
                  <w:marLeft w:val="0"/>
                  <w:marRight w:val="0"/>
                  <w:marTop w:val="0"/>
                  <w:marBottom w:val="0"/>
                  <w:divBdr>
                    <w:top w:val="none" w:sz="0" w:space="0" w:color="auto"/>
                    <w:left w:val="none" w:sz="0" w:space="0" w:color="auto"/>
                    <w:bottom w:val="none" w:sz="0" w:space="0" w:color="auto"/>
                    <w:right w:val="none" w:sz="0" w:space="0" w:color="auto"/>
                  </w:divBdr>
                  <w:divsChild>
                    <w:div w:id="7283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03241">
      <w:bodyDiv w:val="1"/>
      <w:marLeft w:val="0"/>
      <w:marRight w:val="0"/>
      <w:marTop w:val="0"/>
      <w:marBottom w:val="0"/>
      <w:divBdr>
        <w:top w:val="none" w:sz="0" w:space="0" w:color="auto"/>
        <w:left w:val="none" w:sz="0" w:space="0" w:color="auto"/>
        <w:bottom w:val="none" w:sz="0" w:space="0" w:color="auto"/>
        <w:right w:val="none" w:sz="0" w:space="0" w:color="auto"/>
      </w:divBdr>
    </w:div>
    <w:div w:id="1177039410">
      <w:bodyDiv w:val="1"/>
      <w:marLeft w:val="0"/>
      <w:marRight w:val="0"/>
      <w:marTop w:val="0"/>
      <w:marBottom w:val="0"/>
      <w:divBdr>
        <w:top w:val="none" w:sz="0" w:space="0" w:color="auto"/>
        <w:left w:val="none" w:sz="0" w:space="0" w:color="auto"/>
        <w:bottom w:val="none" w:sz="0" w:space="0" w:color="auto"/>
        <w:right w:val="none" w:sz="0" w:space="0" w:color="auto"/>
      </w:divBdr>
    </w:div>
    <w:div w:id="1179201118">
      <w:bodyDiv w:val="1"/>
      <w:marLeft w:val="0"/>
      <w:marRight w:val="0"/>
      <w:marTop w:val="0"/>
      <w:marBottom w:val="0"/>
      <w:divBdr>
        <w:top w:val="none" w:sz="0" w:space="0" w:color="auto"/>
        <w:left w:val="none" w:sz="0" w:space="0" w:color="auto"/>
        <w:bottom w:val="none" w:sz="0" w:space="0" w:color="auto"/>
        <w:right w:val="none" w:sz="0" w:space="0" w:color="auto"/>
      </w:divBdr>
    </w:div>
    <w:div w:id="1183783885">
      <w:bodyDiv w:val="1"/>
      <w:marLeft w:val="0"/>
      <w:marRight w:val="0"/>
      <w:marTop w:val="0"/>
      <w:marBottom w:val="0"/>
      <w:divBdr>
        <w:top w:val="none" w:sz="0" w:space="0" w:color="auto"/>
        <w:left w:val="none" w:sz="0" w:space="0" w:color="auto"/>
        <w:bottom w:val="none" w:sz="0" w:space="0" w:color="auto"/>
        <w:right w:val="none" w:sz="0" w:space="0" w:color="auto"/>
      </w:divBdr>
    </w:div>
    <w:div w:id="1189679711">
      <w:bodyDiv w:val="1"/>
      <w:marLeft w:val="0"/>
      <w:marRight w:val="0"/>
      <w:marTop w:val="0"/>
      <w:marBottom w:val="0"/>
      <w:divBdr>
        <w:top w:val="none" w:sz="0" w:space="0" w:color="auto"/>
        <w:left w:val="none" w:sz="0" w:space="0" w:color="auto"/>
        <w:bottom w:val="none" w:sz="0" w:space="0" w:color="auto"/>
        <w:right w:val="none" w:sz="0" w:space="0" w:color="auto"/>
      </w:divBdr>
    </w:div>
    <w:div w:id="1198809528">
      <w:bodyDiv w:val="1"/>
      <w:marLeft w:val="0"/>
      <w:marRight w:val="0"/>
      <w:marTop w:val="0"/>
      <w:marBottom w:val="0"/>
      <w:divBdr>
        <w:top w:val="none" w:sz="0" w:space="0" w:color="auto"/>
        <w:left w:val="none" w:sz="0" w:space="0" w:color="auto"/>
        <w:bottom w:val="none" w:sz="0" w:space="0" w:color="auto"/>
        <w:right w:val="none" w:sz="0" w:space="0" w:color="auto"/>
      </w:divBdr>
    </w:div>
    <w:div w:id="1212377024">
      <w:bodyDiv w:val="1"/>
      <w:marLeft w:val="0"/>
      <w:marRight w:val="0"/>
      <w:marTop w:val="0"/>
      <w:marBottom w:val="0"/>
      <w:divBdr>
        <w:top w:val="none" w:sz="0" w:space="0" w:color="auto"/>
        <w:left w:val="none" w:sz="0" w:space="0" w:color="auto"/>
        <w:bottom w:val="none" w:sz="0" w:space="0" w:color="auto"/>
        <w:right w:val="none" w:sz="0" w:space="0" w:color="auto"/>
      </w:divBdr>
    </w:div>
    <w:div w:id="1225488463">
      <w:bodyDiv w:val="1"/>
      <w:marLeft w:val="0"/>
      <w:marRight w:val="0"/>
      <w:marTop w:val="0"/>
      <w:marBottom w:val="0"/>
      <w:divBdr>
        <w:top w:val="none" w:sz="0" w:space="0" w:color="auto"/>
        <w:left w:val="none" w:sz="0" w:space="0" w:color="auto"/>
        <w:bottom w:val="none" w:sz="0" w:space="0" w:color="auto"/>
        <w:right w:val="none" w:sz="0" w:space="0" w:color="auto"/>
      </w:divBdr>
    </w:div>
    <w:div w:id="1229731411">
      <w:bodyDiv w:val="1"/>
      <w:marLeft w:val="0"/>
      <w:marRight w:val="0"/>
      <w:marTop w:val="0"/>
      <w:marBottom w:val="0"/>
      <w:divBdr>
        <w:top w:val="none" w:sz="0" w:space="0" w:color="auto"/>
        <w:left w:val="none" w:sz="0" w:space="0" w:color="auto"/>
        <w:bottom w:val="none" w:sz="0" w:space="0" w:color="auto"/>
        <w:right w:val="none" w:sz="0" w:space="0" w:color="auto"/>
      </w:divBdr>
    </w:div>
    <w:div w:id="1238133934">
      <w:bodyDiv w:val="1"/>
      <w:marLeft w:val="0"/>
      <w:marRight w:val="0"/>
      <w:marTop w:val="0"/>
      <w:marBottom w:val="0"/>
      <w:divBdr>
        <w:top w:val="none" w:sz="0" w:space="0" w:color="auto"/>
        <w:left w:val="none" w:sz="0" w:space="0" w:color="auto"/>
        <w:bottom w:val="none" w:sz="0" w:space="0" w:color="auto"/>
        <w:right w:val="none" w:sz="0" w:space="0" w:color="auto"/>
      </w:divBdr>
    </w:div>
    <w:div w:id="1246265133">
      <w:bodyDiv w:val="1"/>
      <w:marLeft w:val="0"/>
      <w:marRight w:val="0"/>
      <w:marTop w:val="0"/>
      <w:marBottom w:val="0"/>
      <w:divBdr>
        <w:top w:val="none" w:sz="0" w:space="0" w:color="auto"/>
        <w:left w:val="none" w:sz="0" w:space="0" w:color="auto"/>
        <w:bottom w:val="none" w:sz="0" w:space="0" w:color="auto"/>
        <w:right w:val="none" w:sz="0" w:space="0" w:color="auto"/>
      </w:divBdr>
    </w:div>
    <w:div w:id="1250625481">
      <w:bodyDiv w:val="1"/>
      <w:marLeft w:val="0"/>
      <w:marRight w:val="0"/>
      <w:marTop w:val="0"/>
      <w:marBottom w:val="0"/>
      <w:divBdr>
        <w:top w:val="none" w:sz="0" w:space="0" w:color="auto"/>
        <w:left w:val="none" w:sz="0" w:space="0" w:color="auto"/>
        <w:bottom w:val="none" w:sz="0" w:space="0" w:color="auto"/>
        <w:right w:val="none" w:sz="0" w:space="0" w:color="auto"/>
      </w:divBdr>
    </w:div>
    <w:div w:id="1257636365">
      <w:bodyDiv w:val="1"/>
      <w:marLeft w:val="0"/>
      <w:marRight w:val="0"/>
      <w:marTop w:val="0"/>
      <w:marBottom w:val="0"/>
      <w:divBdr>
        <w:top w:val="none" w:sz="0" w:space="0" w:color="auto"/>
        <w:left w:val="none" w:sz="0" w:space="0" w:color="auto"/>
        <w:bottom w:val="none" w:sz="0" w:space="0" w:color="auto"/>
        <w:right w:val="none" w:sz="0" w:space="0" w:color="auto"/>
      </w:divBdr>
    </w:div>
    <w:div w:id="1258951028">
      <w:bodyDiv w:val="1"/>
      <w:marLeft w:val="0"/>
      <w:marRight w:val="0"/>
      <w:marTop w:val="0"/>
      <w:marBottom w:val="0"/>
      <w:divBdr>
        <w:top w:val="none" w:sz="0" w:space="0" w:color="auto"/>
        <w:left w:val="none" w:sz="0" w:space="0" w:color="auto"/>
        <w:bottom w:val="none" w:sz="0" w:space="0" w:color="auto"/>
        <w:right w:val="none" w:sz="0" w:space="0" w:color="auto"/>
      </w:divBdr>
    </w:div>
    <w:div w:id="1263345233">
      <w:bodyDiv w:val="1"/>
      <w:marLeft w:val="0"/>
      <w:marRight w:val="0"/>
      <w:marTop w:val="0"/>
      <w:marBottom w:val="0"/>
      <w:divBdr>
        <w:top w:val="none" w:sz="0" w:space="0" w:color="auto"/>
        <w:left w:val="none" w:sz="0" w:space="0" w:color="auto"/>
        <w:bottom w:val="none" w:sz="0" w:space="0" w:color="auto"/>
        <w:right w:val="none" w:sz="0" w:space="0" w:color="auto"/>
      </w:divBdr>
    </w:div>
    <w:div w:id="1284851005">
      <w:bodyDiv w:val="1"/>
      <w:marLeft w:val="0"/>
      <w:marRight w:val="0"/>
      <w:marTop w:val="0"/>
      <w:marBottom w:val="0"/>
      <w:divBdr>
        <w:top w:val="none" w:sz="0" w:space="0" w:color="auto"/>
        <w:left w:val="none" w:sz="0" w:space="0" w:color="auto"/>
        <w:bottom w:val="none" w:sz="0" w:space="0" w:color="auto"/>
        <w:right w:val="none" w:sz="0" w:space="0" w:color="auto"/>
      </w:divBdr>
      <w:divsChild>
        <w:div w:id="466632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246457">
              <w:marLeft w:val="0"/>
              <w:marRight w:val="0"/>
              <w:marTop w:val="0"/>
              <w:marBottom w:val="0"/>
              <w:divBdr>
                <w:top w:val="none" w:sz="0" w:space="0" w:color="auto"/>
                <w:left w:val="none" w:sz="0" w:space="0" w:color="auto"/>
                <w:bottom w:val="none" w:sz="0" w:space="0" w:color="auto"/>
                <w:right w:val="none" w:sz="0" w:space="0" w:color="auto"/>
              </w:divBdr>
              <w:divsChild>
                <w:div w:id="496382373">
                  <w:marLeft w:val="0"/>
                  <w:marRight w:val="0"/>
                  <w:marTop w:val="0"/>
                  <w:marBottom w:val="0"/>
                  <w:divBdr>
                    <w:top w:val="none" w:sz="0" w:space="0" w:color="auto"/>
                    <w:left w:val="none" w:sz="0" w:space="0" w:color="auto"/>
                    <w:bottom w:val="none" w:sz="0" w:space="0" w:color="auto"/>
                    <w:right w:val="none" w:sz="0" w:space="0" w:color="auto"/>
                  </w:divBdr>
                  <w:divsChild>
                    <w:div w:id="1932280450">
                      <w:marLeft w:val="0"/>
                      <w:marRight w:val="0"/>
                      <w:marTop w:val="0"/>
                      <w:marBottom w:val="0"/>
                      <w:divBdr>
                        <w:top w:val="none" w:sz="0" w:space="0" w:color="auto"/>
                        <w:left w:val="none" w:sz="0" w:space="0" w:color="auto"/>
                        <w:bottom w:val="none" w:sz="0" w:space="0" w:color="auto"/>
                        <w:right w:val="none" w:sz="0" w:space="0" w:color="auto"/>
                      </w:divBdr>
                      <w:divsChild>
                        <w:div w:id="787088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673063">
                              <w:marLeft w:val="0"/>
                              <w:marRight w:val="0"/>
                              <w:marTop w:val="0"/>
                              <w:marBottom w:val="0"/>
                              <w:divBdr>
                                <w:top w:val="none" w:sz="0" w:space="0" w:color="auto"/>
                                <w:left w:val="none" w:sz="0" w:space="0" w:color="auto"/>
                                <w:bottom w:val="none" w:sz="0" w:space="0" w:color="auto"/>
                                <w:right w:val="none" w:sz="0" w:space="0" w:color="auto"/>
                              </w:divBdr>
                              <w:divsChild>
                                <w:div w:id="1041982642">
                                  <w:marLeft w:val="0"/>
                                  <w:marRight w:val="0"/>
                                  <w:marTop w:val="0"/>
                                  <w:marBottom w:val="0"/>
                                  <w:divBdr>
                                    <w:top w:val="none" w:sz="0" w:space="0" w:color="auto"/>
                                    <w:left w:val="none" w:sz="0" w:space="0" w:color="auto"/>
                                    <w:bottom w:val="none" w:sz="0" w:space="0" w:color="auto"/>
                                    <w:right w:val="none" w:sz="0" w:space="0" w:color="auto"/>
                                  </w:divBdr>
                                  <w:divsChild>
                                    <w:div w:id="1296132739">
                                      <w:marLeft w:val="0"/>
                                      <w:marRight w:val="0"/>
                                      <w:marTop w:val="0"/>
                                      <w:marBottom w:val="0"/>
                                      <w:divBdr>
                                        <w:top w:val="none" w:sz="0" w:space="0" w:color="auto"/>
                                        <w:left w:val="none" w:sz="0" w:space="0" w:color="auto"/>
                                        <w:bottom w:val="none" w:sz="0" w:space="0" w:color="auto"/>
                                        <w:right w:val="none" w:sz="0" w:space="0" w:color="auto"/>
                                      </w:divBdr>
                                      <w:divsChild>
                                        <w:div w:id="4312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256572">
      <w:bodyDiv w:val="1"/>
      <w:marLeft w:val="0"/>
      <w:marRight w:val="0"/>
      <w:marTop w:val="0"/>
      <w:marBottom w:val="0"/>
      <w:divBdr>
        <w:top w:val="none" w:sz="0" w:space="0" w:color="auto"/>
        <w:left w:val="none" w:sz="0" w:space="0" w:color="auto"/>
        <w:bottom w:val="none" w:sz="0" w:space="0" w:color="auto"/>
        <w:right w:val="none" w:sz="0" w:space="0" w:color="auto"/>
      </w:divBdr>
      <w:divsChild>
        <w:div w:id="2027487481">
          <w:marLeft w:val="0"/>
          <w:marRight w:val="0"/>
          <w:marTop w:val="0"/>
          <w:marBottom w:val="0"/>
          <w:divBdr>
            <w:top w:val="none" w:sz="0" w:space="0" w:color="auto"/>
            <w:left w:val="none" w:sz="0" w:space="0" w:color="auto"/>
            <w:bottom w:val="none" w:sz="0" w:space="0" w:color="auto"/>
            <w:right w:val="none" w:sz="0" w:space="0" w:color="auto"/>
          </w:divBdr>
          <w:divsChild>
            <w:div w:id="10008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3712">
      <w:bodyDiv w:val="1"/>
      <w:marLeft w:val="0"/>
      <w:marRight w:val="0"/>
      <w:marTop w:val="0"/>
      <w:marBottom w:val="0"/>
      <w:divBdr>
        <w:top w:val="none" w:sz="0" w:space="0" w:color="auto"/>
        <w:left w:val="none" w:sz="0" w:space="0" w:color="auto"/>
        <w:bottom w:val="none" w:sz="0" w:space="0" w:color="auto"/>
        <w:right w:val="none" w:sz="0" w:space="0" w:color="auto"/>
      </w:divBdr>
      <w:divsChild>
        <w:div w:id="696467858">
          <w:marLeft w:val="0"/>
          <w:marRight w:val="0"/>
          <w:marTop w:val="0"/>
          <w:marBottom w:val="0"/>
          <w:divBdr>
            <w:top w:val="none" w:sz="0" w:space="0" w:color="auto"/>
            <w:left w:val="none" w:sz="0" w:space="0" w:color="auto"/>
            <w:bottom w:val="none" w:sz="0" w:space="0" w:color="auto"/>
            <w:right w:val="none" w:sz="0" w:space="0" w:color="auto"/>
          </w:divBdr>
          <w:divsChild>
            <w:div w:id="9980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0256">
      <w:bodyDiv w:val="1"/>
      <w:marLeft w:val="0"/>
      <w:marRight w:val="0"/>
      <w:marTop w:val="0"/>
      <w:marBottom w:val="0"/>
      <w:divBdr>
        <w:top w:val="none" w:sz="0" w:space="0" w:color="auto"/>
        <w:left w:val="none" w:sz="0" w:space="0" w:color="auto"/>
        <w:bottom w:val="none" w:sz="0" w:space="0" w:color="auto"/>
        <w:right w:val="none" w:sz="0" w:space="0" w:color="auto"/>
      </w:divBdr>
    </w:div>
    <w:div w:id="1353261156">
      <w:bodyDiv w:val="1"/>
      <w:marLeft w:val="0"/>
      <w:marRight w:val="0"/>
      <w:marTop w:val="0"/>
      <w:marBottom w:val="0"/>
      <w:divBdr>
        <w:top w:val="none" w:sz="0" w:space="0" w:color="auto"/>
        <w:left w:val="none" w:sz="0" w:space="0" w:color="auto"/>
        <w:bottom w:val="none" w:sz="0" w:space="0" w:color="auto"/>
        <w:right w:val="none" w:sz="0" w:space="0" w:color="auto"/>
      </w:divBdr>
    </w:div>
    <w:div w:id="1360013491">
      <w:bodyDiv w:val="1"/>
      <w:marLeft w:val="0"/>
      <w:marRight w:val="0"/>
      <w:marTop w:val="0"/>
      <w:marBottom w:val="0"/>
      <w:divBdr>
        <w:top w:val="none" w:sz="0" w:space="0" w:color="auto"/>
        <w:left w:val="none" w:sz="0" w:space="0" w:color="auto"/>
        <w:bottom w:val="none" w:sz="0" w:space="0" w:color="auto"/>
        <w:right w:val="none" w:sz="0" w:space="0" w:color="auto"/>
      </w:divBdr>
      <w:divsChild>
        <w:div w:id="307057261">
          <w:marLeft w:val="0"/>
          <w:marRight w:val="0"/>
          <w:marTop w:val="0"/>
          <w:marBottom w:val="0"/>
          <w:divBdr>
            <w:top w:val="none" w:sz="0" w:space="0" w:color="auto"/>
            <w:left w:val="none" w:sz="0" w:space="0" w:color="auto"/>
            <w:bottom w:val="none" w:sz="0" w:space="0" w:color="auto"/>
            <w:right w:val="none" w:sz="0" w:space="0" w:color="auto"/>
          </w:divBdr>
        </w:div>
        <w:div w:id="1942756828">
          <w:marLeft w:val="0"/>
          <w:marRight w:val="0"/>
          <w:marTop w:val="150"/>
          <w:marBottom w:val="150"/>
          <w:divBdr>
            <w:top w:val="none" w:sz="0" w:space="0" w:color="auto"/>
            <w:left w:val="none" w:sz="0" w:space="0" w:color="auto"/>
            <w:bottom w:val="none" w:sz="0" w:space="0" w:color="auto"/>
            <w:right w:val="none" w:sz="0" w:space="0" w:color="auto"/>
          </w:divBdr>
        </w:div>
      </w:divsChild>
    </w:div>
    <w:div w:id="1360081928">
      <w:bodyDiv w:val="1"/>
      <w:marLeft w:val="0"/>
      <w:marRight w:val="0"/>
      <w:marTop w:val="0"/>
      <w:marBottom w:val="0"/>
      <w:divBdr>
        <w:top w:val="none" w:sz="0" w:space="0" w:color="auto"/>
        <w:left w:val="none" w:sz="0" w:space="0" w:color="auto"/>
        <w:bottom w:val="none" w:sz="0" w:space="0" w:color="auto"/>
        <w:right w:val="none" w:sz="0" w:space="0" w:color="auto"/>
      </w:divBdr>
    </w:div>
    <w:div w:id="1366444988">
      <w:bodyDiv w:val="1"/>
      <w:marLeft w:val="0"/>
      <w:marRight w:val="0"/>
      <w:marTop w:val="0"/>
      <w:marBottom w:val="0"/>
      <w:divBdr>
        <w:top w:val="none" w:sz="0" w:space="0" w:color="auto"/>
        <w:left w:val="none" w:sz="0" w:space="0" w:color="auto"/>
        <w:bottom w:val="none" w:sz="0" w:space="0" w:color="auto"/>
        <w:right w:val="none" w:sz="0" w:space="0" w:color="auto"/>
      </w:divBdr>
    </w:div>
    <w:div w:id="1379469598">
      <w:bodyDiv w:val="1"/>
      <w:marLeft w:val="0"/>
      <w:marRight w:val="0"/>
      <w:marTop w:val="0"/>
      <w:marBottom w:val="0"/>
      <w:divBdr>
        <w:top w:val="none" w:sz="0" w:space="0" w:color="auto"/>
        <w:left w:val="none" w:sz="0" w:space="0" w:color="auto"/>
        <w:bottom w:val="none" w:sz="0" w:space="0" w:color="auto"/>
        <w:right w:val="none" w:sz="0" w:space="0" w:color="auto"/>
      </w:divBdr>
    </w:div>
    <w:div w:id="1385836605">
      <w:bodyDiv w:val="1"/>
      <w:marLeft w:val="0"/>
      <w:marRight w:val="0"/>
      <w:marTop w:val="0"/>
      <w:marBottom w:val="0"/>
      <w:divBdr>
        <w:top w:val="none" w:sz="0" w:space="0" w:color="auto"/>
        <w:left w:val="none" w:sz="0" w:space="0" w:color="auto"/>
        <w:bottom w:val="none" w:sz="0" w:space="0" w:color="auto"/>
        <w:right w:val="none" w:sz="0" w:space="0" w:color="auto"/>
      </w:divBdr>
    </w:div>
    <w:div w:id="1388992956">
      <w:bodyDiv w:val="1"/>
      <w:marLeft w:val="0"/>
      <w:marRight w:val="0"/>
      <w:marTop w:val="0"/>
      <w:marBottom w:val="0"/>
      <w:divBdr>
        <w:top w:val="none" w:sz="0" w:space="0" w:color="auto"/>
        <w:left w:val="none" w:sz="0" w:space="0" w:color="auto"/>
        <w:bottom w:val="none" w:sz="0" w:space="0" w:color="auto"/>
        <w:right w:val="none" w:sz="0" w:space="0" w:color="auto"/>
      </w:divBdr>
    </w:div>
    <w:div w:id="1393655377">
      <w:bodyDiv w:val="1"/>
      <w:marLeft w:val="0"/>
      <w:marRight w:val="0"/>
      <w:marTop w:val="0"/>
      <w:marBottom w:val="0"/>
      <w:divBdr>
        <w:top w:val="none" w:sz="0" w:space="0" w:color="auto"/>
        <w:left w:val="none" w:sz="0" w:space="0" w:color="auto"/>
        <w:bottom w:val="none" w:sz="0" w:space="0" w:color="auto"/>
        <w:right w:val="none" w:sz="0" w:space="0" w:color="auto"/>
      </w:divBdr>
    </w:div>
    <w:div w:id="1402564087">
      <w:bodyDiv w:val="1"/>
      <w:marLeft w:val="0"/>
      <w:marRight w:val="0"/>
      <w:marTop w:val="0"/>
      <w:marBottom w:val="0"/>
      <w:divBdr>
        <w:top w:val="none" w:sz="0" w:space="0" w:color="auto"/>
        <w:left w:val="none" w:sz="0" w:space="0" w:color="auto"/>
        <w:bottom w:val="none" w:sz="0" w:space="0" w:color="auto"/>
        <w:right w:val="none" w:sz="0" w:space="0" w:color="auto"/>
      </w:divBdr>
    </w:div>
    <w:div w:id="1412390189">
      <w:bodyDiv w:val="1"/>
      <w:marLeft w:val="0"/>
      <w:marRight w:val="0"/>
      <w:marTop w:val="0"/>
      <w:marBottom w:val="0"/>
      <w:divBdr>
        <w:top w:val="none" w:sz="0" w:space="0" w:color="auto"/>
        <w:left w:val="none" w:sz="0" w:space="0" w:color="auto"/>
        <w:bottom w:val="none" w:sz="0" w:space="0" w:color="auto"/>
        <w:right w:val="none" w:sz="0" w:space="0" w:color="auto"/>
      </w:divBdr>
    </w:div>
    <w:div w:id="1443958094">
      <w:bodyDiv w:val="1"/>
      <w:marLeft w:val="0"/>
      <w:marRight w:val="0"/>
      <w:marTop w:val="0"/>
      <w:marBottom w:val="0"/>
      <w:divBdr>
        <w:top w:val="none" w:sz="0" w:space="0" w:color="auto"/>
        <w:left w:val="none" w:sz="0" w:space="0" w:color="auto"/>
        <w:bottom w:val="none" w:sz="0" w:space="0" w:color="auto"/>
        <w:right w:val="none" w:sz="0" w:space="0" w:color="auto"/>
      </w:divBdr>
    </w:div>
    <w:div w:id="1446463632">
      <w:bodyDiv w:val="1"/>
      <w:marLeft w:val="0"/>
      <w:marRight w:val="0"/>
      <w:marTop w:val="0"/>
      <w:marBottom w:val="0"/>
      <w:divBdr>
        <w:top w:val="none" w:sz="0" w:space="0" w:color="auto"/>
        <w:left w:val="none" w:sz="0" w:space="0" w:color="auto"/>
        <w:bottom w:val="none" w:sz="0" w:space="0" w:color="auto"/>
        <w:right w:val="none" w:sz="0" w:space="0" w:color="auto"/>
      </w:divBdr>
    </w:div>
    <w:div w:id="1478300186">
      <w:bodyDiv w:val="1"/>
      <w:marLeft w:val="0"/>
      <w:marRight w:val="0"/>
      <w:marTop w:val="0"/>
      <w:marBottom w:val="0"/>
      <w:divBdr>
        <w:top w:val="none" w:sz="0" w:space="0" w:color="auto"/>
        <w:left w:val="none" w:sz="0" w:space="0" w:color="auto"/>
        <w:bottom w:val="none" w:sz="0" w:space="0" w:color="auto"/>
        <w:right w:val="none" w:sz="0" w:space="0" w:color="auto"/>
      </w:divBdr>
    </w:div>
    <w:div w:id="1483932141">
      <w:bodyDiv w:val="1"/>
      <w:marLeft w:val="0"/>
      <w:marRight w:val="0"/>
      <w:marTop w:val="0"/>
      <w:marBottom w:val="0"/>
      <w:divBdr>
        <w:top w:val="none" w:sz="0" w:space="0" w:color="auto"/>
        <w:left w:val="none" w:sz="0" w:space="0" w:color="auto"/>
        <w:bottom w:val="none" w:sz="0" w:space="0" w:color="auto"/>
        <w:right w:val="none" w:sz="0" w:space="0" w:color="auto"/>
      </w:divBdr>
      <w:divsChild>
        <w:div w:id="955603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3281">
      <w:bodyDiv w:val="1"/>
      <w:marLeft w:val="0"/>
      <w:marRight w:val="0"/>
      <w:marTop w:val="0"/>
      <w:marBottom w:val="0"/>
      <w:divBdr>
        <w:top w:val="none" w:sz="0" w:space="0" w:color="auto"/>
        <w:left w:val="none" w:sz="0" w:space="0" w:color="auto"/>
        <w:bottom w:val="none" w:sz="0" w:space="0" w:color="auto"/>
        <w:right w:val="none" w:sz="0" w:space="0" w:color="auto"/>
      </w:divBdr>
    </w:div>
    <w:div w:id="1506020279">
      <w:bodyDiv w:val="1"/>
      <w:marLeft w:val="0"/>
      <w:marRight w:val="0"/>
      <w:marTop w:val="0"/>
      <w:marBottom w:val="0"/>
      <w:divBdr>
        <w:top w:val="none" w:sz="0" w:space="0" w:color="auto"/>
        <w:left w:val="none" w:sz="0" w:space="0" w:color="auto"/>
        <w:bottom w:val="none" w:sz="0" w:space="0" w:color="auto"/>
        <w:right w:val="none" w:sz="0" w:space="0" w:color="auto"/>
      </w:divBdr>
    </w:div>
    <w:div w:id="1516531645">
      <w:bodyDiv w:val="1"/>
      <w:marLeft w:val="0"/>
      <w:marRight w:val="0"/>
      <w:marTop w:val="0"/>
      <w:marBottom w:val="0"/>
      <w:divBdr>
        <w:top w:val="none" w:sz="0" w:space="0" w:color="auto"/>
        <w:left w:val="none" w:sz="0" w:space="0" w:color="auto"/>
        <w:bottom w:val="none" w:sz="0" w:space="0" w:color="auto"/>
        <w:right w:val="none" w:sz="0" w:space="0" w:color="auto"/>
      </w:divBdr>
    </w:div>
    <w:div w:id="1532381037">
      <w:bodyDiv w:val="1"/>
      <w:marLeft w:val="0"/>
      <w:marRight w:val="0"/>
      <w:marTop w:val="0"/>
      <w:marBottom w:val="0"/>
      <w:divBdr>
        <w:top w:val="none" w:sz="0" w:space="0" w:color="auto"/>
        <w:left w:val="none" w:sz="0" w:space="0" w:color="auto"/>
        <w:bottom w:val="none" w:sz="0" w:space="0" w:color="auto"/>
        <w:right w:val="none" w:sz="0" w:space="0" w:color="auto"/>
      </w:divBdr>
    </w:div>
    <w:div w:id="1542748162">
      <w:bodyDiv w:val="1"/>
      <w:marLeft w:val="0"/>
      <w:marRight w:val="0"/>
      <w:marTop w:val="0"/>
      <w:marBottom w:val="0"/>
      <w:divBdr>
        <w:top w:val="none" w:sz="0" w:space="0" w:color="auto"/>
        <w:left w:val="none" w:sz="0" w:space="0" w:color="auto"/>
        <w:bottom w:val="none" w:sz="0" w:space="0" w:color="auto"/>
        <w:right w:val="none" w:sz="0" w:space="0" w:color="auto"/>
      </w:divBdr>
    </w:div>
    <w:div w:id="1551650058">
      <w:bodyDiv w:val="1"/>
      <w:marLeft w:val="0"/>
      <w:marRight w:val="0"/>
      <w:marTop w:val="0"/>
      <w:marBottom w:val="0"/>
      <w:divBdr>
        <w:top w:val="none" w:sz="0" w:space="0" w:color="auto"/>
        <w:left w:val="none" w:sz="0" w:space="0" w:color="auto"/>
        <w:bottom w:val="none" w:sz="0" w:space="0" w:color="auto"/>
        <w:right w:val="none" w:sz="0" w:space="0" w:color="auto"/>
      </w:divBdr>
      <w:divsChild>
        <w:div w:id="834227957">
          <w:marLeft w:val="0"/>
          <w:marRight w:val="0"/>
          <w:marTop w:val="0"/>
          <w:marBottom w:val="0"/>
          <w:divBdr>
            <w:top w:val="none" w:sz="0" w:space="0" w:color="auto"/>
            <w:left w:val="none" w:sz="0" w:space="0" w:color="auto"/>
            <w:bottom w:val="none" w:sz="0" w:space="0" w:color="auto"/>
            <w:right w:val="none" w:sz="0" w:space="0" w:color="auto"/>
          </w:divBdr>
          <w:divsChild>
            <w:div w:id="763114298">
              <w:marLeft w:val="0"/>
              <w:marRight w:val="0"/>
              <w:marTop w:val="0"/>
              <w:marBottom w:val="0"/>
              <w:divBdr>
                <w:top w:val="none" w:sz="0" w:space="0" w:color="auto"/>
                <w:left w:val="none" w:sz="0" w:space="0" w:color="auto"/>
                <w:bottom w:val="none" w:sz="0" w:space="0" w:color="auto"/>
                <w:right w:val="none" w:sz="0" w:space="0" w:color="auto"/>
              </w:divBdr>
            </w:div>
            <w:div w:id="9835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5030">
      <w:bodyDiv w:val="1"/>
      <w:marLeft w:val="0"/>
      <w:marRight w:val="0"/>
      <w:marTop w:val="0"/>
      <w:marBottom w:val="0"/>
      <w:divBdr>
        <w:top w:val="none" w:sz="0" w:space="0" w:color="auto"/>
        <w:left w:val="none" w:sz="0" w:space="0" w:color="auto"/>
        <w:bottom w:val="none" w:sz="0" w:space="0" w:color="auto"/>
        <w:right w:val="none" w:sz="0" w:space="0" w:color="auto"/>
      </w:divBdr>
    </w:div>
    <w:div w:id="1557088563">
      <w:bodyDiv w:val="1"/>
      <w:marLeft w:val="0"/>
      <w:marRight w:val="0"/>
      <w:marTop w:val="0"/>
      <w:marBottom w:val="0"/>
      <w:divBdr>
        <w:top w:val="none" w:sz="0" w:space="0" w:color="auto"/>
        <w:left w:val="none" w:sz="0" w:space="0" w:color="auto"/>
        <w:bottom w:val="none" w:sz="0" w:space="0" w:color="auto"/>
        <w:right w:val="none" w:sz="0" w:space="0" w:color="auto"/>
      </w:divBdr>
    </w:div>
    <w:div w:id="1569463753">
      <w:bodyDiv w:val="1"/>
      <w:marLeft w:val="0"/>
      <w:marRight w:val="0"/>
      <w:marTop w:val="0"/>
      <w:marBottom w:val="0"/>
      <w:divBdr>
        <w:top w:val="none" w:sz="0" w:space="0" w:color="auto"/>
        <w:left w:val="none" w:sz="0" w:space="0" w:color="auto"/>
        <w:bottom w:val="none" w:sz="0" w:space="0" w:color="auto"/>
        <w:right w:val="none" w:sz="0" w:space="0" w:color="auto"/>
      </w:divBdr>
    </w:div>
    <w:div w:id="1589851560">
      <w:bodyDiv w:val="1"/>
      <w:marLeft w:val="0"/>
      <w:marRight w:val="0"/>
      <w:marTop w:val="0"/>
      <w:marBottom w:val="0"/>
      <w:divBdr>
        <w:top w:val="none" w:sz="0" w:space="0" w:color="auto"/>
        <w:left w:val="none" w:sz="0" w:space="0" w:color="auto"/>
        <w:bottom w:val="none" w:sz="0" w:space="0" w:color="auto"/>
        <w:right w:val="none" w:sz="0" w:space="0" w:color="auto"/>
      </w:divBdr>
      <w:divsChild>
        <w:div w:id="276958173">
          <w:marLeft w:val="0"/>
          <w:marRight w:val="0"/>
          <w:marTop w:val="0"/>
          <w:marBottom w:val="0"/>
          <w:divBdr>
            <w:top w:val="none" w:sz="0" w:space="0" w:color="auto"/>
            <w:left w:val="none" w:sz="0" w:space="0" w:color="auto"/>
            <w:bottom w:val="none" w:sz="0" w:space="0" w:color="auto"/>
            <w:right w:val="none" w:sz="0" w:space="0" w:color="auto"/>
          </w:divBdr>
          <w:divsChild>
            <w:div w:id="1053699679">
              <w:marLeft w:val="0"/>
              <w:marRight w:val="0"/>
              <w:marTop w:val="0"/>
              <w:marBottom w:val="0"/>
              <w:divBdr>
                <w:top w:val="none" w:sz="0" w:space="0" w:color="auto"/>
                <w:left w:val="none" w:sz="0" w:space="0" w:color="auto"/>
                <w:bottom w:val="none" w:sz="0" w:space="0" w:color="auto"/>
                <w:right w:val="none" w:sz="0" w:space="0" w:color="auto"/>
              </w:divBdr>
            </w:div>
          </w:divsChild>
        </w:div>
        <w:div w:id="1681732857">
          <w:marLeft w:val="0"/>
          <w:marRight w:val="0"/>
          <w:marTop w:val="0"/>
          <w:marBottom w:val="0"/>
          <w:divBdr>
            <w:top w:val="none" w:sz="0" w:space="0" w:color="auto"/>
            <w:left w:val="none" w:sz="0" w:space="0" w:color="auto"/>
            <w:bottom w:val="none" w:sz="0" w:space="0" w:color="auto"/>
            <w:right w:val="none" w:sz="0" w:space="0" w:color="auto"/>
          </w:divBdr>
          <w:divsChild>
            <w:div w:id="10992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3692">
      <w:bodyDiv w:val="1"/>
      <w:marLeft w:val="0"/>
      <w:marRight w:val="0"/>
      <w:marTop w:val="0"/>
      <w:marBottom w:val="0"/>
      <w:divBdr>
        <w:top w:val="none" w:sz="0" w:space="0" w:color="auto"/>
        <w:left w:val="none" w:sz="0" w:space="0" w:color="auto"/>
        <w:bottom w:val="none" w:sz="0" w:space="0" w:color="auto"/>
        <w:right w:val="none" w:sz="0" w:space="0" w:color="auto"/>
      </w:divBdr>
      <w:divsChild>
        <w:div w:id="706417638">
          <w:marLeft w:val="0"/>
          <w:marRight w:val="0"/>
          <w:marTop w:val="0"/>
          <w:marBottom w:val="0"/>
          <w:divBdr>
            <w:top w:val="none" w:sz="0" w:space="0" w:color="auto"/>
            <w:left w:val="none" w:sz="0" w:space="0" w:color="auto"/>
            <w:bottom w:val="none" w:sz="0" w:space="0" w:color="auto"/>
            <w:right w:val="none" w:sz="0" w:space="0" w:color="auto"/>
          </w:divBdr>
        </w:div>
      </w:divsChild>
    </w:div>
    <w:div w:id="1599286264">
      <w:bodyDiv w:val="1"/>
      <w:marLeft w:val="0"/>
      <w:marRight w:val="0"/>
      <w:marTop w:val="0"/>
      <w:marBottom w:val="0"/>
      <w:divBdr>
        <w:top w:val="none" w:sz="0" w:space="0" w:color="auto"/>
        <w:left w:val="none" w:sz="0" w:space="0" w:color="auto"/>
        <w:bottom w:val="none" w:sz="0" w:space="0" w:color="auto"/>
        <w:right w:val="none" w:sz="0" w:space="0" w:color="auto"/>
      </w:divBdr>
    </w:div>
    <w:div w:id="1605647128">
      <w:bodyDiv w:val="1"/>
      <w:marLeft w:val="0"/>
      <w:marRight w:val="0"/>
      <w:marTop w:val="0"/>
      <w:marBottom w:val="0"/>
      <w:divBdr>
        <w:top w:val="none" w:sz="0" w:space="0" w:color="auto"/>
        <w:left w:val="none" w:sz="0" w:space="0" w:color="auto"/>
        <w:bottom w:val="none" w:sz="0" w:space="0" w:color="auto"/>
        <w:right w:val="none" w:sz="0" w:space="0" w:color="auto"/>
      </w:divBdr>
      <w:divsChild>
        <w:div w:id="70818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8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3437">
      <w:bodyDiv w:val="1"/>
      <w:marLeft w:val="0"/>
      <w:marRight w:val="0"/>
      <w:marTop w:val="0"/>
      <w:marBottom w:val="0"/>
      <w:divBdr>
        <w:top w:val="none" w:sz="0" w:space="0" w:color="auto"/>
        <w:left w:val="none" w:sz="0" w:space="0" w:color="auto"/>
        <w:bottom w:val="none" w:sz="0" w:space="0" w:color="auto"/>
        <w:right w:val="none" w:sz="0" w:space="0" w:color="auto"/>
      </w:divBdr>
    </w:div>
    <w:div w:id="1629511351">
      <w:bodyDiv w:val="1"/>
      <w:marLeft w:val="0"/>
      <w:marRight w:val="0"/>
      <w:marTop w:val="0"/>
      <w:marBottom w:val="0"/>
      <w:divBdr>
        <w:top w:val="none" w:sz="0" w:space="0" w:color="auto"/>
        <w:left w:val="none" w:sz="0" w:space="0" w:color="auto"/>
        <w:bottom w:val="none" w:sz="0" w:space="0" w:color="auto"/>
        <w:right w:val="none" w:sz="0" w:space="0" w:color="auto"/>
      </w:divBdr>
    </w:div>
    <w:div w:id="1672832391">
      <w:bodyDiv w:val="1"/>
      <w:marLeft w:val="0"/>
      <w:marRight w:val="0"/>
      <w:marTop w:val="0"/>
      <w:marBottom w:val="0"/>
      <w:divBdr>
        <w:top w:val="none" w:sz="0" w:space="0" w:color="auto"/>
        <w:left w:val="none" w:sz="0" w:space="0" w:color="auto"/>
        <w:bottom w:val="none" w:sz="0" w:space="0" w:color="auto"/>
        <w:right w:val="none" w:sz="0" w:space="0" w:color="auto"/>
      </w:divBdr>
      <w:divsChild>
        <w:div w:id="1200046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668">
      <w:bodyDiv w:val="1"/>
      <w:marLeft w:val="0"/>
      <w:marRight w:val="0"/>
      <w:marTop w:val="0"/>
      <w:marBottom w:val="0"/>
      <w:divBdr>
        <w:top w:val="none" w:sz="0" w:space="0" w:color="auto"/>
        <w:left w:val="none" w:sz="0" w:space="0" w:color="auto"/>
        <w:bottom w:val="none" w:sz="0" w:space="0" w:color="auto"/>
        <w:right w:val="none" w:sz="0" w:space="0" w:color="auto"/>
      </w:divBdr>
    </w:div>
    <w:div w:id="1713386555">
      <w:bodyDiv w:val="1"/>
      <w:marLeft w:val="0"/>
      <w:marRight w:val="0"/>
      <w:marTop w:val="0"/>
      <w:marBottom w:val="0"/>
      <w:divBdr>
        <w:top w:val="none" w:sz="0" w:space="0" w:color="auto"/>
        <w:left w:val="none" w:sz="0" w:space="0" w:color="auto"/>
        <w:bottom w:val="none" w:sz="0" w:space="0" w:color="auto"/>
        <w:right w:val="none" w:sz="0" w:space="0" w:color="auto"/>
      </w:divBdr>
    </w:div>
    <w:div w:id="1719892255">
      <w:bodyDiv w:val="1"/>
      <w:marLeft w:val="0"/>
      <w:marRight w:val="0"/>
      <w:marTop w:val="0"/>
      <w:marBottom w:val="0"/>
      <w:divBdr>
        <w:top w:val="none" w:sz="0" w:space="0" w:color="auto"/>
        <w:left w:val="none" w:sz="0" w:space="0" w:color="auto"/>
        <w:bottom w:val="none" w:sz="0" w:space="0" w:color="auto"/>
        <w:right w:val="none" w:sz="0" w:space="0" w:color="auto"/>
      </w:divBdr>
    </w:div>
    <w:div w:id="1731030608">
      <w:bodyDiv w:val="1"/>
      <w:marLeft w:val="0"/>
      <w:marRight w:val="0"/>
      <w:marTop w:val="0"/>
      <w:marBottom w:val="0"/>
      <w:divBdr>
        <w:top w:val="none" w:sz="0" w:space="0" w:color="auto"/>
        <w:left w:val="none" w:sz="0" w:space="0" w:color="auto"/>
        <w:bottom w:val="none" w:sz="0" w:space="0" w:color="auto"/>
        <w:right w:val="none" w:sz="0" w:space="0" w:color="auto"/>
      </w:divBdr>
    </w:div>
    <w:div w:id="1735278644">
      <w:bodyDiv w:val="1"/>
      <w:marLeft w:val="0"/>
      <w:marRight w:val="0"/>
      <w:marTop w:val="0"/>
      <w:marBottom w:val="0"/>
      <w:divBdr>
        <w:top w:val="none" w:sz="0" w:space="0" w:color="auto"/>
        <w:left w:val="none" w:sz="0" w:space="0" w:color="auto"/>
        <w:bottom w:val="none" w:sz="0" w:space="0" w:color="auto"/>
        <w:right w:val="none" w:sz="0" w:space="0" w:color="auto"/>
      </w:divBdr>
    </w:div>
    <w:div w:id="1769427153">
      <w:bodyDiv w:val="1"/>
      <w:marLeft w:val="0"/>
      <w:marRight w:val="0"/>
      <w:marTop w:val="0"/>
      <w:marBottom w:val="0"/>
      <w:divBdr>
        <w:top w:val="none" w:sz="0" w:space="0" w:color="auto"/>
        <w:left w:val="none" w:sz="0" w:space="0" w:color="auto"/>
        <w:bottom w:val="none" w:sz="0" w:space="0" w:color="auto"/>
        <w:right w:val="none" w:sz="0" w:space="0" w:color="auto"/>
      </w:divBdr>
    </w:div>
    <w:div w:id="1771780000">
      <w:bodyDiv w:val="1"/>
      <w:marLeft w:val="0"/>
      <w:marRight w:val="0"/>
      <w:marTop w:val="0"/>
      <w:marBottom w:val="0"/>
      <w:divBdr>
        <w:top w:val="none" w:sz="0" w:space="0" w:color="auto"/>
        <w:left w:val="none" w:sz="0" w:space="0" w:color="auto"/>
        <w:bottom w:val="none" w:sz="0" w:space="0" w:color="auto"/>
        <w:right w:val="none" w:sz="0" w:space="0" w:color="auto"/>
      </w:divBdr>
    </w:div>
    <w:div w:id="1773159790">
      <w:bodyDiv w:val="1"/>
      <w:marLeft w:val="0"/>
      <w:marRight w:val="0"/>
      <w:marTop w:val="0"/>
      <w:marBottom w:val="0"/>
      <w:divBdr>
        <w:top w:val="none" w:sz="0" w:space="0" w:color="auto"/>
        <w:left w:val="none" w:sz="0" w:space="0" w:color="auto"/>
        <w:bottom w:val="none" w:sz="0" w:space="0" w:color="auto"/>
        <w:right w:val="none" w:sz="0" w:space="0" w:color="auto"/>
      </w:divBdr>
    </w:div>
    <w:div w:id="1776293321">
      <w:bodyDiv w:val="1"/>
      <w:marLeft w:val="0"/>
      <w:marRight w:val="0"/>
      <w:marTop w:val="0"/>
      <w:marBottom w:val="0"/>
      <w:divBdr>
        <w:top w:val="none" w:sz="0" w:space="0" w:color="auto"/>
        <w:left w:val="none" w:sz="0" w:space="0" w:color="auto"/>
        <w:bottom w:val="none" w:sz="0" w:space="0" w:color="auto"/>
        <w:right w:val="none" w:sz="0" w:space="0" w:color="auto"/>
      </w:divBdr>
      <w:divsChild>
        <w:div w:id="1398747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6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2322">
      <w:bodyDiv w:val="1"/>
      <w:marLeft w:val="0"/>
      <w:marRight w:val="0"/>
      <w:marTop w:val="0"/>
      <w:marBottom w:val="0"/>
      <w:divBdr>
        <w:top w:val="none" w:sz="0" w:space="0" w:color="auto"/>
        <w:left w:val="none" w:sz="0" w:space="0" w:color="auto"/>
        <w:bottom w:val="none" w:sz="0" w:space="0" w:color="auto"/>
        <w:right w:val="none" w:sz="0" w:space="0" w:color="auto"/>
      </w:divBdr>
      <w:divsChild>
        <w:div w:id="685712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7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2680">
      <w:bodyDiv w:val="1"/>
      <w:marLeft w:val="0"/>
      <w:marRight w:val="0"/>
      <w:marTop w:val="0"/>
      <w:marBottom w:val="0"/>
      <w:divBdr>
        <w:top w:val="none" w:sz="0" w:space="0" w:color="auto"/>
        <w:left w:val="none" w:sz="0" w:space="0" w:color="auto"/>
        <w:bottom w:val="none" w:sz="0" w:space="0" w:color="auto"/>
        <w:right w:val="none" w:sz="0" w:space="0" w:color="auto"/>
      </w:divBdr>
      <w:divsChild>
        <w:div w:id="1575699864">
          <w:marLeft w:val="0"/>
          <w:marRight w:val="0"/>
          <w:marTop w:val="0"/>
          <w:marBottom w:val="0"/>
          <w:divBdr>
            <w:top w:val="none" w:sz="0" w:space="0" w:color="auto"/>
            <w:left w:val="none" w:sz="0" w:space="0" w:color="auto"/>
            <w:bottom w:val="none" w:sz="0" w:space="0" w:color="auto"/>
            <w:right w:val="none" w:sz="0" w:space="0" w:color="auto"/>
          </w:divBdr>
        </w:div>
        <w:div w:id="1968512502">
          <w:marLeft w:val="0"/>
          <w:marRight w:val="0"/>
          <w:marTop w:val="0"/>
          <w:marBottom w:val="0"/>
          <w:divBdr>
            <w:top w:val="none" w:sz="0" w:space="0" w:color="auto"/>
            <w:left w:val="none" w:sz="0" w:space="0" w:color="auto"/>
            <w:bottom w:val="none" w:sz="0" w:space="0" w:color="auto"/>
            <w:right w:val="none" w:sz="0" w:space="0" w:color="auto"/>
          </w:divBdr>
        </w:div>
      </w:divsChild>
    </w:div>
    <w:div w:id="1807157273">
      <w:bodyDiv w:val="1"/>
      <w:marLeft w:val="0"/>
      <w:marRight w:val="0"/>
      <w:marTop w:val="0"/>
      <w:marBottom w:val="0"/>
      <w:divBdr>
        <w:top w:val="none" w:sz="0" w:space="0" w:color="auto"/>
        <w:left w:val="none" w:sz="0" w:space="0" w:color="auto"/>
        <w:bottom w:val="none" w:sz="0" w:space="0" w:color="auto"/>
        <w:right w:val="none" w:sz="0" w:space="0" w:color="auto"/>
      </w:divBdr>
    </w:div>
    <w:div w:id="1815295938">
      <w:bodyDiv w:val="1"/>
      <w:marLeft w:val="0"/>
      <w:marRight w:val="0"/>
      <w:marTop w:val="0"/>
      <w:marBottom w:val="0"/>
      <w:divBdr>
        <w:top w:val="none" w:sz="0" w:space="0" w:color="auto"/>
        <w:left w:val="none" w:sz="0" w:space="0" w:color="auto"/>
        <w:bottom w:val="none" w:sz="0" w:space="0" w:color="auto"/>
        <w:right w:val="none" w:sz="0" w:space="0" w:color="auto"/>
      </w:divBdr>
    </w:div>
    <w:div w:id="1845586125">
      <w:bodyDiv w:val="1"/>
      <w:marLeft w:val="0"/>
      <w:marRight w:val="0"/>
      <w:marTop w:val="0"/>
      <w:marBottom w:val="0"/>
      <w:divBdr>
        <w:top w:val="none" w:sz="0" w:space="0" w:color="auto"/>
        <w:left w:val="none" w:sz="0" w:space="0" w:color="auto"/>
        <w:bottom w:val="none" w:sz="0" w:space="0" w:color="auto"/>
        <w:right w:val="none" w:sz="0" w:space="0" w:color="auto"/>
      </w:divBdr>
      <w:divsChild>
        <w:div w:id="583997321">
          <w:marLeft w:val="0"/>
          <w:marRight w:val="0"/>
          <w:marTop w:val="0"/>
          <w:marBottom w:val="0"/>
          <w:divBdr>
            <w:top w:val="none" w:sz="0" w:space="0" w:color="auto"/>
            <w:left w:val="none" w:sz="0" w:space="0" w:color="auto"/>
            <w:bottom w:val="none" w:sz="0" w:space="0" w:color="auto"/>
            <w:right w:val="none" w:sz="0" w:space="0" w:color="auto"/>
          </w:divBdr>
          <w:divsChild>
            <w:div w:id="228811293">
              <w:marLeft w:val="0"/>
              <w:marRight w:val="0"/>
              <w:marTop w:val="0"/>
              <w:marBottom w:val="0"/>
              <w:divBdr>
                <w:top w:val="none" w:sz="0" w:space="0" w:color="auto"/>
                <w:left w:val="none" w:sz="0" w:space="0" w:color="auto"/>
                <w:bottom w:val="none" w:sz="0" w:space="0" w:color="auto"/>
                <w:right w:val="none" w:sz="0" w:space="0" w:color="auto"/>
              </w:divBdr>
              <w:divsChild>
                <w:div w:id="1420176868">
                  <w:marLeft w:val="0"/>
                  <w:marRight w:val="0"/>
                  <w:marTop w:val="0"/>
                  <w:marBottom w:val="0"/>
                  <w:divBdr>
                    <w:top w:val="none" w:sz="0" w:space="0" w:color="auto"/>
                    <w:left w:val="none" w:sz="0" w:space="0" w:color="auto"/>
                    <w:bottom w:val="none" w:sz="0" w:space="0" w:color="auto"/>
                    <w:right w:val="none" w:sz="0" w:space="0" w:color="auto"/>
                  </w:divBdr>
                  <w:divsChild>
                    <w:div w:id="34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689311">
      <w:bodyDiv w:val="1"/>
      <w:marLeft w:val="0"/>
      <w:marRight w:val="0"/>
      <w:marTop w:val="0"/>
      <w:marBottom w:val="0"/>
      <w:divBdr>
        <w:top w:val="none" w:sz="0" w:space="0" w:color="auto"/>
        <w:left w:val="none" w:sz="0" w:space="0" w:color="auto"/>
        <w:bottom w:val="none" w:sz="0" w:space="0" w:color="auto"/>
        <w:right w:val="none" w:sz="0" w:space="0" w:color="auto"/>
      </w:divBdr>
    </w:div>
    <w:div w:id="1882008705">
      <w:bodyDiv w:val="1"/>
      <w:marLeft w:val="0"/>
      <w:marRight w:val="0"/>
      <w:marTop w:val="0"/>
      <w:marBottom w:val="0"/>
      <w:divBdr>
        <w:top w:val="none" w:sz="0" w:space="0" w:color="auto"/>
        <w:left w:val="none" w:sz="0" w:space="0" w:color="auto"/>
        <w:bottom w:val="none" w:sz="0" w:space="0" w:color="auto"/>
        <w:right w:val="none" w:sz="0" w:space="0" w:color="auto"/>
      </w:divBdr>
    </w:div>
    <w:div w:id="1899246350">
      <w:bodyDiv w:val="1"/>
      <w:marLeft w:val="0"/>
      <w:marRight w:val="0"/>
      <w:marTop w:val="0"/>
      <w:marBottom w:val="0"/>
      <w:divBdr>
        <w:top w:val="none" w:sz="0" w:space="0" w:color="auto"/>
        <w:left w:val="none" w:sz="0" w:space="0" w:color="auto"/>
        <w:bottom w:val="none" w:sz="0" w:space="0" w:color="auto"/>
        <w:right w:val="none" w:sz="0" w:space="0" w:color="auto"/>
      </w:divBdr>
    </w:div>
    <w:div w:id="1905947464">
      <w:bodyDiv w:val="1"/>
      <w:marLeft w:val="0"/>
      <w:marRight w:val="0"/>
      <w:marTop w:val="0"/>
      <w:marBottom w:val="0"/>
      <w:divBdr>
        <w:top w:val="none" w:sz="0" w:space="0" w:color="auto"/>
        <w:left w:val="none" w:sz="0" w:space="0" w:color="auto"/>
        <w:bottom w:val="none" w:sz="0" w:space="0" w:color="auto"/>
        <w:right w:val="none" w:sz="0" w:space="0" w:color="auto"/>
      </w:divBdr>
    </w:div>
    <w:div w:id="1906603678">
      <w:bodyDiv w:val="1"/>
      <w:marLeft w:val="0"/>
      <w:marRight w:val="0"/>
      <w:marTop w:val="0"/>
      <w:marBottom w:val="0"/>
      <w:divBdr>
        <w:top w:val="none" w:sz="0" w:space="0" w:color="auto"/>
        <w:left w:val="none" w:sz="0" w:space="0" w:color="auto"/>
        <w:bottom w:val="none" w:sz="0" w:space="0" w:color="auto"/>
        <w:right w:val="none" w:sz="0" w:space="0" w:color="auto"/>
      </w:divBdr>
    </w:div>
    <w:div w:id="1929850791">
      <w:bodyDiv w:val="1"/>
      <w:marLeft w:val="0"/>
      <w:marRight w:val="0"/>
      <w:marTop w:val="0"/>
      <w:marBottom w:val="0"/>
      <w:divBdr>
        <w:top w:val="none" w:sz="0" w:space="0" w:color="auto"/>
        <w:left w:val="none" w:sz="0" w:space="0" w:color="auto"/>
        <w:bottom w:val="none" w:sz="0" w:space="0" w:color="auto"/>
        <w:right w:val="none" w:sz="0" w:space="0" w:color="auto"/>
      </w:divBdr>
    </w:div>
    <w:div w:id="1938058020">
      <w:bodyDiv w:val="1"/>
      <w:marLeft w:val="0"/>
      <w:marRight w:val="0"/>
      <w:marTop w:val="0"/>
      <w:marBottom w:val="0"/>
      <w:divBdr>
        <w:top w:val="none" w:sz="0" w:space="0" w:color="auto"/>
        <w:left w:val="none" w:sz="0" w:space="0" w:color="auto"/>
        <w:bottom w:val="none" w:sz="0" w:space="0" w:color="auto"/>
        <w:right w:val="none" w:sz="0" w:space="0" w:color="auto"/>
      </w:divBdr>
    </w:div>
    <w:div w:id="1966499655">
      <w:bodyDiv w:val="1"/>
      <w:marLeft w:val="0"/>
      <w:marRight w:val="0"/>
      <w:marTop w:val="0"/>
      <w:marBottom w:val="0"/>
      <w:divBdr>
        <w:top w:val="none" w:sz="0" w:space="0" w:color="auto"/>
        <w:left w:val="none" w:sz="0" w:space="0" w:color="auto"/>
        <w:bottom w:val="none" w:sz="0" w:space="0" w:color="auto"/>
        <w:right w:val="none" w:sz="0" w:space="0" w:color="auto"/>
      </w:divBdr>
    </w:div>
    <w:div w:id="1974484503">
      <w:bodyDiv w:val="1"/>
      <w:marLeft w:val="0"/>
      <w:marRight w:val="0"/>
      <w:marTop w:val="0"/>
      <w:marBottom w:val="0"/>
      <w:divBdr>
        <w:top w:val="none" w:sz="0" w:space="0" w:color="auto"/>
        <w:left w:val="none" w:sz="0" w:space="0" w:color="auto"/>
        <w:bottom w:val="none" w:sz="0" w:space="0" w:color="auto"/>
        <w:right w:val="none" w:sz="0" w:space="0" w:color="auto"/>
      </w:divBdr>
    </w:div>
    <w:div w:id="1977950797">
      <w:bodyDiv w:val="1"/>
      <w:marLeft w:val="0"/>
      <w:marRight w:val="0"/>
      <w:marTop w:val="0"/>
      <w:marBottom w:val="0"/>
      <w:divBdr>
        <w:top w:val="none" w:sz="0" w:space="0" w:color="auto"/>
        <w:left w:val="none" w:sz="0" w:space="0" w:color="auto"/>
        <w:bottom w:val="none" w:sz="0" w:space="0" w:color="auto"/>
        <w:right w:val="none" w:sz="0" w:space="0" w:color="auto"/>
      </w:divBdr>
      <w:divsChild>
        <w:div w:id="219024412">
          <w:marLeft w:val="0"/>
          <w:marRight w:val="0"/>
          <w:marTop w:val="0"/>
          <w:marBottom w:val="0"/>
          <w:divBdr>
            <w:top w:val="none" w:sz="0" w:space="0" w:color="auto"/>
            <w:left w:val="none" w:sz="0" w:space="0" w:color="auto"/>
            <w:bottom w:val="none" w:sz="0" w:space="0" w:color="auto"/>
            <w:right w:val="none" w:sz="0" w:space="0" w:color="auto"/>
          </w:divBdr>
          <w:divsChild>
            <w:div w:id="2381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9089">
      <w:bodyDiv w:val="1"/>
      <w:marLeft w:val="0"/>
      <w:marRight w:val="0"/>
      <w:marTop w:val="0"/>
      <w:marBottom w:val="0"/>
      <w:divBdr>
        <w:top w:val="none" w:sz="0" w:space="0" w:color="auto"/>
        <w:left w:val="none" w:sz="0" w:space="0" w:color="auto"/>
        <w:bottom w:val="none" w:sz="0" w:space="0" w:color="auto"/>
        <w:right w:val="none" w:sz="0" w:space="0" w:color="auto"/>
      </w:divBdr>
    </w:div>
    <w:div w:id="2045516827">
      <w:bodyDiv w:val="1"/>
      <w:marLeft w:val="0"/>
      <w:marRight w:val="0"/>
      <w:marTop w:val="0"/>
      <w:marBottom w:val="0"/>
      <w:divBdr>
        <w:top w:val="none" w:sz="0" w:space="0" w:color="auto"/>
        <w:left w:val="none" w:sz="0" w:space="0" w:color="auto"/>
        <w:bottom w:val="none" w:sz="0" w:space="0" w:color="auto"/>
        <w:right w:val="none" w:sz="0" w:space="0" w:color="auto"/>
      </w:divBdr>
      <w:divsChild>
        <w:div w:id="450591409">
          <w:marLeft w:val="0"/>
          <w:marRight w:val="0"/>
          <w:marTop w:val="0"/>
          <w:marBottom w:val="0"/>
          <w:divBdr>
            <w:top w:val="none" w:sz="0" w:space="0" w:color="auto"/>
            <w:left w:val="none" w:sz="0" w:space="0" w:color="auto"/>
            <w:bottom w:val="none" w:sz="0" w:space="0" w:color="auto"/>
            <w:right w:val="none" w:sz="0" w:space="0" w:color="auto"/>
          </w:divBdr>
          <w:divsChild>
            <w:div w:id="1791506872">
              <w:marLeft w:val="0"/>
              <w:marRight w:val="0"/>
              <w:marTop w:val="0"/>
              <w:marBottom w:val="0"/>
              <w:divBdr>
                <w:top w:val="none" w:sz="0" w:space="0" w:color="auto"/>
                <w:left w:val="none" w:sz="0" w:space="0" w:color="auto"/>
                <w:bottom w:val="none" w:sz="0" w:space="0" w:color="auto"/>
                <w:right w:val="none" w:sz="0" w:space="0" w:color="auto"/>
              </w:divBdr>
            </w:div>
          </w:divsChild>
        </w:div>
        <w:div w:id="2122190545">
          <w:marLeft w:val="0"/>
          <w:marRight w:val="0"/>
          <w:marTop w:val="0"/>
          <w:marBottom w:val="0"/>
          <w:divBdr>
            <w:top w:val="none" w:sz="0" w:space="0" w:color="auto"/>
            <w:left w:val="none" w:sz="0" w:space="0" w:color="auto"/>
            <w:bottom w:val="none" w:sz="0" w:space="0" w:color="auto"/>
            <w:right w:val="none" w:sz="0" w:space="0" w:color="auto"/>
          </w:divBdr>
          <w:divsChild>
            <w:div w:id="3839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6800">
      <w:bodyDiv w:val="1"/>
      <w:marLeft w:val="0"/>
      <w:marRight w:val="0"/>
      <w:marTop w:val="0"/>
      <w:marBottom w:val="0"/>
      <w:divBdr>
        <w:top w:val="none" w:sz="0" w:space="0" w:color="auto"/>
        <w:left w:val="none" w:sz="0" w:space="0" w:color="auto"/>
        <w:bottom w:val="none" w:sz="0" w:space="0" w:color="auto"/>
        <w:right w:val="none" w:sz="0" w:space="0" w:color="auto"/>
      </w:divBdr>
    </w:div>
    <w:div w:id="2057850345">
      <w:bodyDiv w:val="1"/>
      <w:marLeft w:val="0"/>
      <w:marRight w:val="0"/>
      <w:marTop w:val="0"/>
      <w:marBottom w:val="0"/>
      <w:divBdr>
        <w:top w:val="none" w:sz="0" w:space="0" w:color="auto"/>
        <w:left w:val="none" w:sz="0" w:space="0" w:color="auto"/>
        <w:bottom w:val="none" w:sz="0" w:space="0" w:color="auto"/>
        <w:right w:val="none" w:sz="0" w:space="0" w:color="auto"/>
      </w:divBdr>
    </w:div>
    <w:div w:id="2068802293">
      <w:bodyDiv w:val="1"/>
      <w:marLeft w:val="0"/>
      <w:marRight w:val="0"/>
      <w:marTop w:val="0"/>
      <w:marBottom w:val="0"/>
      <w:divBdr>
        <w:top w:val="none" w:sz="0" w:space="0" w:color="auto"/>
        <w:left w:val="none" w:sz="0" w:space="0" w:color="auto"/>
        <w:bottom w:val="none" w:sz="0" w:space="0" w:color="auto"/>
        <w:right w:val="none" w:sz="0" w:space="0" w:color="auto"/>
      </w:divBdr>
    </w:div>
    <w:div w:id="2073112200">
      <w:bodyDiv w:val="1"/>
      <w:marLeft w:val="0"/>
      <w:marRight w:val="0"/>
      <w:marTop w:val="0"/>
      <w:marBottom w:val="0"/>
      <w:divBdr>
        <w:top w:val="none" w:sz="0" w:space="0" w:color="auto"/>
        <w:left w:val="none" w:sz="0" w:space="0" w:color="auto"/>
        <w:bottom w:val="none" w:sz="0" w:space="0" w:color="auto"/>
        <w:right w:val="none" w:sz="0" w:space="0" w:color="auto"/>
      </w:divBdr>
    </w:div>
    <w:div w:id="2074044279">
      <w:bodyDiv w:val="1"/>
      <w:marLeft w:val="0"/>
      <w:marRight w:val="0"/>
      <w:marTop w:val="0"/>
      <w:marBottom w:val="0"/>
      <w:divBdr>
        <w:top w:val="none" w:sz="0" w:space="0" w:color="auto"/>
        <w:left w:val="none" w:sz="0" w:space="0" w:color="auto"/>
        <w:bottom w:val="none" w:sz="0" w:space="0" w:color="auto"/>
        <w:right w:val="none" w:sz="0" w:space="0" w:color="auto"/>
      </w:divBdr>
    </w:div>
    <w:div w:id="2084256464">
      <w:bodyDiv w:val="1"/>
      <w:marLeft w:val="0"/>
      <w:marRight w:val="0"/>
      <w:marTop w:val="0"/>
      <w:marBottom w:val="0"/>
      <w:divBdr>
        <w:top w:val="none" w:sz="0" w:space="0" w:color="auto"/>
        <w:left w:val="none" w:sz="0" w:space="0" w:color="auto"/>
        <w:bottom w:val="none" w:sz="0" w:space="0" w:color="auto"/>
        <w:right w:val="none" w:sz="0" w:space="0" w:color="auto"/>
      </w:divBdr>
    </w:div>
    <w:div w:id="2084330593">
      <w:bodyDiv w:val="1"/>
      <w:marLeft w:val="0"/>
      <w:marRight w:val="0"/>
      <w:marTop w:val="0"/>
      <w:marBottom w:val="0"/>
      <w:divBdr>
        <w:top w:val="none" w:sz="0" w:space="0" w:color="auto"/>
        <w:left w:val="none" w:sz="0" w:space="0" w:color="auto"/>
        <w:bottom w:val="none" w:sz="0" w:space="0" w:color="auto"/>
        <w:right w:val="none" w:sz="0" w:space="0" w:color="auto"/>
      </w:divBdr>
    </w:div>
    <w:div w:id="2101024004">
      <w:bodyDiv w:val="1"/>
      <w:marLeft w:val="0"/>
      <w:marRight w:val="0"/>
      <w:marTop w:val="0"/>
      <w:marBottom w:val="0"/>
      <w:divBdr>
        <w:top w:val="none" w:sz="0" w:space="0" w:color="auto"/>
        <w:left w:val="none" w:sz="0" w:space="0" w:color="auto"/>
        <w:bottom w:val="none" w:sz="0" w:space="0" w:color="auto"/>
        <w:right w:val="none" w:sz="0" w:space="0" w:color="auto"/>
      </w:divBdr>
    </w:div>
    <w:div w:id="2102026099">
      <w:bodyDiv w:val="1"/>
      <w:marLeft w:val="0"/>
      <w:marRight w:val="0"/>
      <w:marTop w:val="0"/>
      <w:marBottom w:val="0"/>
      <w:divBdr>
        <w:top w:val="none" w:sz="0" w:space="0" w:color="auto"/>
        <w:left w:val="none" w:sz="0" w:space="0" w:color="auto"/>
        <w:bottom w:val="none" w:sz="0" w:space="0" w:color="auto"/>
        <w:right w:val="none" w:sz="0" w:space="0" w:color="auto"/>
      </w:divBdr>
    </w:div>
    <w:div w:id="2102143530">
      <w:bodyDiv w:val="1"/>
      <w:marLeft w:val="0"/>
      <w:marRight w:val="0"/>
      <w:marTop w:val="0"/>
      <w:marBottom w:val="0"/>
      <w:divBdr>
        <w:top w:val="none" w:sz="0" w:space="0" w:color="auto"/>
        <w:left w:val="none" w:sz="0" w:space="0" w:color="auto"/>
        <w:bottom w:val="none" w:sz="0" w:space="0" w:color="auto"/>
        <w:right w:val="none" w:sz="0" w:space="0" w:color="auto"/>
      </w:divBdr>
      <w:divsChild>
        <w:div w:id="1643465773">
          <w:marLeft w:val="0"/>
          <w:marRight w:val="0"/>
          <w:marTop w:val="0"/>
          <w:marBottom w:val="0"/>
          <w:divBdr>
            <w:top w:val="none" w:sz="0" w:space="0" w:color="auto"/>
            <w:left w:val="none" w:sz="0" w:space="0" w:color="auto"/>
            <w:bottom w:val="none" w:sz="0" w:space="0" w:color="auto"/>
            <w:right w:val="none" w:sz="0" w:space="0" w:color="auto"/>
          </w:divBdr>
          <w:divsChild>
            <w:div w:id="1306857305">
              <w:marLeft w:val="0"/>
              <w:marRight w:val="0"/>
              <w:marTop w:val="0"/>
              <w:marBottom w:val="0"/>
              <w:divBdr>
                <w:top w:val="none" w:sz="0" w:space="0" w:color="auto"/>
                <w:left w:val="none" w:sz="0" w:space="0" w:color="auto"/>
                <w:bottom w:val="none" w:sz="0" w:space="0" w:color="auto"/>
                <w:right w:val="none" w:sz="0" w:space="0" w:color="auto"/>
              </w:divBdr>
              <w:divsChild>
                <w:div w:id="430247375">
                  <w:marLeft w:val="0"/>
                  <w:marRight w:val="0"/>
                  <w:marTop w:val="0"/>
                  <w:marBottom w:val="0"/>
                  <w:divBdr>
                    <w:top w:val="none" w:sz="0" w:space="0" w:color="auto"/>
                    <w:left w:val="none" w:sz="0" w:space="0" w:color="auto"/>
                    <w:bottom w:val="none" w:sz="0" w:space="0" w:color="auto"/>
                    <w:right w:val="none" w:sz="0" w:space="0" w:color="auto"/>
                  </w:divBdr>
                  <w:divsChild>
                    <w:div w:id="5108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37775">
      <w:bodyDiv w:val="1"/>
      <w:marLeft w:val="0"/>
      <w:marRight w:val="0"/>
      <w:marTop w:val="0"/>
      <w:marBottom w:val="0"/>
      <w:divBdr>
        <w:top w:val="none" w:sz="0" w:space="0" w:color="auto"/>
        <w:left w:val="none" w:sz="0" w:space="0" w:color="auto"/>
        <w:bottom w:val="none" w:sz="0" w:space="0" w:color="auto"/>
        <w:right w:val="none" w:sz="0" w:space="0" w:color="auto"/>
      </w:divBdr>
    </w:div>
    <w:div w:id="2137290466">
      <w:bodyDiv w:val="1"/>
      <w:marLeft w:val="0"/>
      <w:marRight w:val="0"/>
      <w:marTop w:val="0"/>
      <w:marBottom w:val="0"/>
      <w:divBdr>
        <w:top w:val="none" w:sz="0" w:space="0" w:color="auto"/>
        <w:left w:val="none" w:sz="0" w:space="0" w:color="auto"/>
        <w:bottom w:val="none" w:sz="0" w:space="0" w:color="auto"/>
        <w:right w:val="none" w:sz="0" w:space="0" w:color="auto"/>
      </w:divBdr>
      <w:divsChild>
        <w:div w:id="1221091561">
          <w:marLeft w:val="0"/>
          <w:marRight w:val="0"/>
          <w:marTop w:val="0"/>
          <w:marBottom w:val="0"/>
          <w:divBdr>
            <w:top w:val="none" w:sz="0" w:space="0" w:color="auto"/>
            <w:left w:val="none" w:sz="0" w:space="0" w:color="auto"/>
            <w:bottom w:val="none" w:sz="0" w:space="0" w:color="auto"/>
            <w:right w:val="none" w:sz="0" w:space="0" w:color="auto"/>
          </w:divBdr>
          <w:divsChild>
            <w:div w:id="936595570">
              <w:marLeft w:val="0"/>
              <w:marRight w:val="0"/>
              <w:marTop w:val="0"/>
              <w:marBottom w:val="0"/>
              <w:divBdr>
                <w:top w:val="none" w:sz="0" w:space="0" w:color="auto"/>
                <w:left w:val="none" w:sz="0" w:space="0" w:color="auto"/>
                <w:bottom w:val="none" w:sz="0" w:space="0" w:color="auto"/>
                <w:right w:val="none" w:sz="0" w:space="0" w:color="auto"/>
              </w:divBdr>
              <w:divsChild>
                <w:div w:id="1680422293">
                  <w:marLeft w:val="0"/>
                  <w:marRight w:val="0"/>
                  <w:marTop w:val="0"/>
                  <w:marBottom w:val="0"/>
                  <w:divBdr>
                    <w:top w:val="none" w:sz="0" w:space="0" w:color="auto"/>
                    <w:left w:val="none" w:sz="0" w:space="0" w:color="auto"/>
                    <w:bottom w:val="none" w:sz="0" w:space="0" w:color="auto"/>
                    <w:right w:val="none" w:sz="0" w:space="0" w:color="auto"/>
                  </w:divBdr>
                  <w:divsChild>
                    <w:div w:id="18445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92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kitz-heidelberg.de/en/"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6dddd83-e67f-4b87-b9c9-b59071a224b7" xsi:nil="true"/>
    <lcf76f155ced4ddcb4097134ff3c332f xmlns="3228db2b-5b2b-4f02-956d-d20a81818e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BF5DA31DEE8B4D928D79A0F1C931D2" ma:contentTypeVersion="14" ma:contentTypeDescription="Create a new document." ma:contentTypeScope="" ma:versionID="75746d69819996640a03bb284bc33f00">
  <xsd:schema xmlns:xsd="http://www.w3.org/2001/XMLSchema" xmlns:xs="http://www.w3.org/2001/XMLSchema" xmlns:p="http://schemas.microsoft.com/office/2006/metadata/properties" xmlns:ns2="3228db2b-5b2b-4f02-956d-d20a81818e96" xmlns:ns3="86dddd83-e67f-4b87-b9c9-b59071a224b7" targetNamespace="http://schemas.microsoft.com/office/2006/metadata/properties" ma:root="true" ma:fieldsID="c1bff57409956e245376a2a0b2f8c74d" ns2:_="" ns3:_="">
    <xsd:import namespace="3228db2b-5b2b-4f02-956d-d20a81818e96"/>
    <xsd:import namespace="86dddd83-e67f-4b87-b9c9-b59071a224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8db2b-5b2b-4f02-956d-d20a81818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31919de-cdcb-4da9-a05e-0b64e398a1de"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dddd83-e67f-4b87-b9c9-b59071a224b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205b21-eab1-4440-9b19-84082aac1df1}" ma:internalName="TaxCatchAll" ma:showField="CatchAllData" ma:web="86dddd83-e67f-4b87-b9c9-b59071a224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F289E-FA13-477D-8416-FD181165DAC0}">
  <ds:schemaRefs>
    <ds:schemaRef ds:uri="http://schemas.microsoft.com/office/2006/metadata/properties"/>
    <ds:schemaRef ds:uri="http://schemas.microsoft.com/office/infopath/2007/PartnerControls"/>
    <ds:schemaRef ds:uri="86dddd83-e67f-4b87-b9c9-b59071a224b7"/>
    <ds:schemaRef ds:uri="3228db2b-5b2b-4f02-956d-d20a81818e96"/>
  </ds:schemaRefs>
</ds:datastoreItem>
</file>

<file path=customXml/itemProps2.xml><?xml version="1.0" encoding="utf-8"?>
<ds:datastoreItem xmlns:ds="http://schemas.openxmlformats.org/officeDocument/2006/customXml" ds:itemID="{D6E418EC-8FC1-4688-B4B0-BBC45138ECB9}">
  <ds:schemaRefs>
    <ds:schemaRef ds:uri="http://schemas.microsoft.com/sharepoint/v3/contenttype/forms"/>
  </ds:schemaRefs>
</ds:datastoreItem>
</file>

<file path=customXml/itemProps3.xml><?xml version="1.0" encoding="utf-8"?>
<ds:datastoreItem xmlns:ds="http://schemas.openxmlformats.org/officeDocument/2006/customXml" ds:itemID="{D1E6CD91-2DB1-4771-A854-30E4816AC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8db2b-5b2b-4f02-956d-d20a81818e96"/>
    <ds:schemaRef ds:uri="86dddd83-e67f-4b87-b9c9-b59071a22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Hamada</dc:creator>
  <cp:keywords/>
  <dc:description/>
  <cp:lastModifiedBy>Brad Rawson</cp:lastModifiedBy>
  <cp:revision>178</cp:revision>
  <cp:lastPrinted>2022-06-09T20:43:00Z</cp:lastPrinted>
  <dcterms:created xsi:type="dcterms:W3CDTF">2022-06-26T22:12:00Z</dcterms:created>
  <dcterms:modified xsi:type="dcterms:W3CDTF">2022-09-25T11:05:00Z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0x010100B9BF5DA31DEE8B4D928D79A0F1C931D2</vt:lpwstr>
  </property>
  <property fmtid="{D5CDD505-2E9C-101B-9397-08002B2CF9AE}" pid="3" name="MediaServiceImageTags">
    <vt:lpwstr/>
  </property>
</Properties>
</file>